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11A" w:rsidRPr="00B260A0" w:rsidRDefault="0043611A" w:rsidP="0043611A">
      <w:pPr>
        <w:pStyle w:val="Heading1"/>
        <w:spacing w:before="0" w:after="0"/>
        <w:jc w:val="left"/>
        <w:rPr>
          <w:rFonts w:asciiTheme="minorHAnsi" w:hAnsiTheme="minorHAnsi"/>
          <w:b w:val="0"/>
          <w:sz w:val="28"/>
          <w:szCs w:val="28"/>
          <w:lang w:val="en-US"/>
        </w:rPr>
      </w:pPr>
      <w:bookmarkStart w:id="0" w:name="_Toc378034596"/>
      <w:r w:rsidRPr="00B260A0">
        <w:rPr>
          <w:rFonts w:asciiTheme="minorHAnsi" w:hAnsiTheme="minorHAnsi"/>
          <w:b w:val="0"/>
          <w:sz w:val="28"/>
          <w:szCs w:val="28"/>
          <w:lang w:val="en-US"/>
        </w:rPr>
        <w:t xml:space="preserve">Annex 5 – OECD DAC Purpose </w:t>
      </w:r>
      <w:r>
        <w:rPr>
          <w:rFonts w:asciiTheme="minorHAnsi" w:hAnsiTheme="minorHAnsi"/>
          <w:b w:val="0"/>
          <w:sz w:val="28"/>
          <w:szCs w:val="28"/>
          <w:lang w:val="en-US"/>
        </w:rPr>
        <w:t>C</w:t>
      </w:r>
      <w:r>
        <w:rPr>
          <w:rFonts w:asciiTheme="minorHAnsi" w:hAnsiTheme="minorHAnsi"/>
          <w:b w:val="0"/>
          <w:caps w:val="0"/>
          <w:sz w:val="28"/>
          <w:szCs w:val="28"/>
          <w:lang w:val="en-US"/>
        </w:rPr>
        <w:t>odes</w:t>
      </w:r>
      <w:bookmarkEnd w:id="0"/>
    </w:p>
    <w:p w:rsidR="0043611A" w:rsidRDefault="0043611A" w:rsidP="0043611A">
      <w:pPr>
        <w:pStyle w:val="ListParagraph"/>
        <w:spacing w:after="0"/>
        <w:ind w:left="0"/>
        <w:jc w:val="both"/>
        <w:rPr>
          <w:lang w:val="en-US"/>
        </w:rPr>
        <w:sectPr w:rsidR="0043611A" w:rsidSect="0000633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91"/>
          <w:cols w:space="708"/>
          <w:docGrid w:linePitch="360"/>
        </w:sectPr>
      </w:pPr>
    </w:p>
    <w:p w:rsidR="0043611A" w:rsidRDefault="0043611A" w:rsidP="0043611A">
      <w:pPr>
        <w:pStyle w:val="ListParagraph"/>
        <w:spacing w:after="0"/>
        <w:ind w:left="0"/>
        <w:jc w:val="both"/>
        <w:rPr>
          <w:lang w:val="en-US"/>
        </w:rPr>
      </w:pPr>
    </w:p>
    <w:p w:rsidR="0043611A" w:rsidRDefault="0043611A" w:rsidP="0043611A">
      <w:pPr>
        <w:rPr>
          <w:lang w:val="en-US"/>
        </w:rPr>
      </w:pPr>
      <w:r>
        <w:rPr>
          <w:lang w:val="en-US"/>
        </w:rPr>
        <w:br w:type="page"/>
      </w:r>
    </w:p>
    <w:p w:rsidR="0043611A" w:rsidRPr="001D4015" w:rsidRDefault="0043611A" w:rsidP="0043611A">
      <w:pPr>
        <w:pStyle w:val="Num-DocParagraph"/>
      </w:pPr>
      <w:bookmarkStart w:id="2" w:name="_Toc512919829"/>
      <w:bookmarkStart w:id="3" w:name="_Toc512919912"/>
    </w:p>
    <w:bookmarkStart w:id="4" w:name="_Toc135457883"/>
    <w:bookmarkStart w:id="5" w:name="_Toc135458940"/>
    <w:bookmarkStart w:id="6" w:name="_Toc136075964"/>
    <w:bookmarkStart w:id="7" w:name="_Toc170209555"/>
    <w:p w:rsidR="0043611A" w:rsidRDefault="0043611A" w:rsidP="0043611A">
      <w:pPr>
        <w:pStyle w:val="Heading1"/>
        <w:spacing w:before="0" w:after="240"/>
      </w:pPr>
      <w:r>
        <w:fldChar w:fldCharType="begin"/>
      </w:r>
      <w:r>
        <w:instrText xml:space="preserve"> MACROBUTTON NUMBERING </w:instrText>
      </w:r>
      <w:r>
        <w:fldChar w:fldCharType="begin"/>
      </w:r>
      <w:r>
        <w:instrText xml:space="preserve"> SEQ  cpara \h \r 0</w:instrText>
      </w:r>
      <w:r>
        <w:fldChar w:fldCharType="end"/>
      </w:r>
      <w:r>
        <w:fldChar w:fldCharType="begin"/>
      </w:r>
      <w:r>
        <w:instrText xml:space="preserve"> SEQ  ccount \h</w:instrText>
      </w:r>
      <w:r>
        <w:fldChar w:fldCharType="end"/>
      </w:r>
      <w:bookmarkStart w:id="8" w:name="_Toc378034197"/>
      <w:bookmarkStart w:id="9" w:name="_Toc378034597"/>
      <w:r>
        <w:fldChar w:fldCharType="end"/>
      </w:r>
      <w:r w:rsidRPr="001D4015">
        <w:t>THE LIST OF CRS PURPOSE CODES</w:t>
      </w:r>
      <w:bookmarkEnd w:id="4"/>
      <w:bookmarkEnd w:id="5"/>
      <w:bookmarkEnd w:id="6"/>
      <w:bookmarkEnd w:id="7"/>
      <w:bookmarkEnd w:id="8"/>
      <w:bookmarkEnd w:id="9"/>
    </w:p>
    <w:p w:rsidR="0043611A" w:rsidRDefault="0043611A" w:rsidP="0043611A">
      <w:pPr>
        <w:pStyle w:val="Heading1"/>
        <w:spacing w:before="0" w:after="240"/>
        <w:rPr>
          <w:b w:val="0"/>
          <w:i/>
          <w:caps w:val="0"/>
        </w:rPr>
      </w:pPr>
      <w:r>
        <w:rPr>
          <w:b w:val="0"/>
          <w:i/>
          <w:caps w:val="0"/>
        </w:rPr>
        <w:fldChar w:fldCharType="begin"/>
      </w:r>
      <w:r>
        <w:rPr>
          <w:b w:val="0"/>
          <w:i/>
          <w:caps w:val="0"/>
        </w:rPr>
        <w:instrText xml:space="preserve"> MACROBUTTON NUMBERING </w:instrText>
      </w:r>
      <w:r>
        <w:rPr>
          <w:b w:val="0"/>
          <w:i/>
          <w:caps w:val="0"/>
        </w:rPr>
        <w:fldChar w:fldCharType="begin"/>
      </w:r>
      <w:r>
        <w:rPr>
          <w:b w:val="0"/>
          <w:i/>
          <w:caps w:val="0"/>
        </w:rPr>
        <w:instrText xml:space="preserve"> SEQ  cpara \h \r 0</w:instrText>
      </w:r>
      <w:r>
        <w:rPr>
          <w:b w:val="0"/>
          <w:i/>
          <w:caps w:val="0"/>
        </w:rPr>
        <w:fldChar w:fldCharType="end"/>
      </w:r>
      <w:r>
        <w:rPr>
          <w:b w:val="0"/>
          <w:i/>
          <w:caps w:val="0"/>
        </w:rPr>
        <w:fldChar w:fldCharType="begin"/>
      </w:r>
      <w:r>
        <w:rPr>
          <w:b w:val="0"/>
          <w:i/>
          <w:caps w:val="0"/>
        </w:rPr>
        <w:instrText xml:space="preserve"> SEQ  ccount \h</w:instrText>
      </w:r>
      <w:r>
        <w:rPr>
          <w:b w:val="0"/>
          <w:i/>
          <w:caps w:val="0"/>
        </w:rPr>
        <w:fldChar w:fldCharType="end"/>
      </w:r>
      <w:bookmarkStart w:id="10" w:name="_Toc378034198"/>
      <w:bookmarkStart w:id="11" w:name="_Toc378034598"/>
      <w:r>
        <w:rPr>
          <w:b w:val="0"/>
          <w:i/>
          <w:caps w:val="0"/>
        </w:rPr>
        <w:fldChar w:fldCharType="end"/>
      </w:r>
      <w:r>
        <w:rPr>
          <w:b w:val="0"/>
          <w:i/>
          <w:caps w:val="0"/>
        </w:rPr>
        <w:t>taking</w:t>
      </w:r>
      <w:r w:rsidRPr="002057C9">
        <w:rPr>
          <w:b w:val="0"/>
          <w:i/>
          <w:caps w:val="0"/>
        </w:rPr>
        <w:t xml:space="preserve"> effect in 201</w:t>
      </w:r>
      <w:r>
        <w:rPr>
          <w:b w:val="0"/>
          <w:i/>
          <w:caps w:val="0"/>
        </w:rPr>
        <w:t>2</w:t>
      </w:r>
      <w:r w:rsidRPr="002057C9">
        <w:rPr>
          <w:b w:val="0"/>
          <w:i/>
          <w:caps w:val="0"/>
        </w:rPr>
        <w:t xml:space="preserve"> reporting on 201</w:t>
      </w:r>
      <w:r>
        <w:rPr>
          <w:b w:val="0"/>
          <w:i/>
          <w:caps w:val="0"/>
        </w:rPr>
        <w:t>1</w:t>
      </w:r>
      <w:r w:rsidRPr="002057C9">
        <w:rPr>
          <w:b w:val="0"/>
          <w:i/>
          <w:caps w:val="0"/>
        </w:rPr>
        <w:t xml:space="preserve"> flows</w:t>
      </w:r>
      <w:bookmarkEnd w:id="10"/>
      <w:bookmarkEnd w:id="11"/>
    </w:p>
    <w:p w:rsidR="0043611A" w:rsidRPr="00C812F0" w:rsidRDefault="0043611A" w:rsidP="0043611A">
      <w:pPr>
        <w:rPr>
          <w:lang w:val="en-US"/>
        </w:rPr>
      </w:pPr>
    </w:p>
    <w:p w:rsidR="0043611A" w:rsidRPr="00C812F0" w:rsidRDefault="0043611A" w:rsidP="0043611A">
      <w:pPr>
        <w:rPr>
          <w:lang w:val="en-US"/>
        </w:rPr>
      </w:pPr>
    </w:p>
    <w:p w:rsidR="0043611A" w:rsidRPr="00C812F0" w:rsidRDefault="0043611A" w:rsidP="0043611A">
      <w:pPr>
        <w:rPr>
          <w:lang w:val="en-US"/>
        </w:rPr>
      </w:pPr>
    </w:p>
    <w:p w:rsidR="0043611A" w:rsidRPr="00C812F0" w:rsidRDefault="0043611A" w:rsidP="0043611A">
      <w:pPr>
        <w:rPr>
          <w:lang w:val="en-US"/>
        </w:rPr>
      </w:pPr>
    </w:p>
    <w:p w:rsidR="0043611A" w:rsidRPr="00C812F0" w:rsidRDefault="0043611A" w:rsidP="0043611A">
      <w:pPr>
        <w:rPr>
          <w:lang w:val="en-US"/>
        </w:rPr>
      </w:pPr>
    </w:p>
    <w:p w:rsidR="0043611A" w:rsidRPr="00C812F0" w:rsidRDefault="0043611A" w:rsidP="0043611A">
      <w:pPr>
        <w:rPr>
          <w:lang w:val="en-US"/>
        </w:rPr>
      </w:pPr>
    </w:p>
    <w:p w:rsidR="0043611A" w:rsidRPr="00C812F0" w:rsidRDefault="0043611A" w:rsidP="0043611A">
      <w:pPr>
        <w:rPr>
          <w:lang w:val="en-US"/>
        </w:rPr>
      </w:pPr>
      <w:r w:rsidRPr="00C812F0">
        <w:rPr>
          <w:lang w:val="en-US"/>
        </w:rPr>
        <w:t xml:space="preserve">In comparison with the code list effective in 2011 reporting on 2010 flows, the coverage of purpose code for </w:t>
      </w:r>
      <w:r w:rsidRPr="00C812F0">
        <w:rPr>
          <w:b/>
          <w:lang w:val="en-US"/>
        </w:rPr>
        <w:t>action relating to debt</w:t>
      </w:r>
      <w:r w:rsidRPr="00C812F0">
        <w:rPr>
          <w:lang w:val="en-US"/>
        </w:rPr>
        <w:t xml:space="preserve"> (60010) was revised to exclude interventions such as training in debt management [agreed by the </w:t>
      </w:r>
      <w:r w:rsidRPr="00C812F0">
        <w:rPr>
          <w:color w:val="000000"/>
          <w:lang w:val="en-US"/>
        </w:rPr>
        <w:t xml:space="preserve">DAC Working Party on Statistics </w:t>
      </w:r>
      <w:r w:rsidRPr="00C812F0">
        <w:rPr>
          <w:lang w:val="en-US"/>
        </w:rPr>
        <w:t xml:space="preserve">in 2011]. These interventions should now be reported under purpose code </w:t>
      </w:r>
      <w:r w:rsidRPr="00C812F0">
        <w:rPr>
          <w:i/>
          <w:lang w:val="en-US"/>
        </w:rPr>
        <w:t>15111-Public finance management</w:t>
      </w:r>
      <w:r w:rsidRPr="00C812F0">
        <w:rPr>
          <w:lang w:val="en-US"/>
        </w:rPr>
        <w:t xml:space="preserve"> .</w:t>
      </w:r>
    </w:p>
    <w:p w:rsidR="0043611A" w:rsidRPr="00C812F0" w:rsidRDefault="0043611A" w:rsidP="0043611A">
      <w:pPr>
        <w:tabs>
          <w:tab w:val="left" w:pos="709"/>
        </w:tabs>
        <w:ind w:left="720"/>
        <w:rPr>
          <w:lang w:val="en-US"/>
        </w:rPr>
      </w:pPr>
      <w:r w:rsidRPr="00C812F0">
        <w:rPr>
          <w:color w:val="000000"/>
          <w:lang w:val="en-US"/>
        </w:rPr>
        <w:t xml:space="preserve"> </w:t>
      </w:r>
      <w:r w:rsidRPr="00C812F0">
        <w:rPr>
          <w:lang w:val="en-US"/>
        </w:rPr>
        <w:br w:type="page"/>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1010"/>
        <w:gridCol w:w="804"/>
        <w:gridCol w:w="2835"/>
        <w:gridCol w:w="4418"/>
      </w:tblGrid>
      <w:tr w:rsidR="0043611A" w:rsidRPr="001D4015" w:rsidTr="00D331E0">
        <w:trPr>
          <w:tblHeader/>
          <w:jc w:val="center"/>
        </w:trPr>
        <w:tc>
          <w:tcPr>
            <w:tcW w:w="1010" w:type="dxa"/>
            <w:tcBorders>
              <w:bottom w:val="nil"/>
            </w:tcBorders>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lastRenderedPageBreak/>
              <w:t xml:space="preserve">DAC 5  </w:t>
            </w:r>
          </w:p>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 xml:space="preserve">CODE  </w:t>
            </w:r>
          </w:p>
          <w:p w:rsidR="0043611A" w:rsidRPr="001D4015" w:rsidRDefault="0043611A" w:rsidP="00D331E0">
            <w:pPr>
              <w:rPr>
                <w:rFonts w:ascii="Arial Narrow" w:hAnsi="Arial Narrow"/>
                <w:b/>
                <w:color w:val="FFFFFF"/>
                <w:sz w:val="20"/>
              </w:rPr>
            </w:pPr>
            <w:r w:rsidRPr="001D4015">
              <w:rPr>
                <w:rFonts w:ascii="Arial Narrow" w:hAnsi="Arial Narrow"/>
                <w:b/>
                <w:color w:val="FFFFFF"/>
                <w:sz w:val="20"/>
              </w:rPr>
              <w:t xml:space="preserve">             </w:t>
            </w:r>
          </w:p>
        </w:tc>
        <w:tc>
          <w:tcPr>
            <w:tcW w:w="804" w:type="dxa"/>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CRS CODE</w:t>
            </w:r>
          </w:p>
        </w:tc>
        <w:tc>
          <w:tcPr>
            <w:tcW w:w="2835" w:type="dxa"/>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DESCRIPTION</w:t>
            </w:r>
          </w:p>
        </w:tc>
        <w:tc>
          <w:tcPr>
            <w:tcW w:w="4418" w:type="dxa"/>
            <w:shd w:val="pct60" w:color="000000" w:fill="FFFFFF"/>
          </w:tcPr>
          <w:p w:rsidR="0043611A" w:rsidRPr="001D4015" w:rsidRDefault="0043611A" w:rsidP="00D331E0">
            <w:pPr>
              <w:jc w:val="center"/>
              <w:rPr>
                <w:rFonts w:ascii="Arial Narrow" w:hAnsi="Arial Narrow"/>
                <w:b/>
                <w:color w:val="FFFFFF"/>
                <w:sz w:val="20"/>
              </w:rPr>
            </w:pPr>
            <w:proofErr w:type="spellStart"/>
            <w:r w:rsidRPr="001D4015">
              <w:rPr>
                <w:rFonts w:ascii="Arial Narrow" w:hAnsi="Arial Narrow"/>
                <w:b/>
                <w:color w:val="FFFFFF"/>
                <w:sz w:val="20"/>
              </w:rPr>
              <w:t>Clarifications</w:t>
            </w:r>
            <w:proofErr w:type="spellEnd"/>
            <w:r w:rsidRPr="001D4015">
              <w:rPr>
                <w:rFonts w:ascii="Arial Narrow" w:hAnsi="Arial Narrow"/>
                <w:b/>
                <w:color w:val="FFFFFF"/>
                <w:sz w:val="20"/>
              </w:rPr>
              <w:t xml:space="preserve"> / </w:t>
            </w:r>
            <w:proofErr w:type="spellStart"/>
            <w:r w:rsidRPr="001D4015">
              <w:rPr>
                <w:rFonts w:ascii="Arial Narrow" w:hAnsi="Arial Narrow"/>
                <w:b/>
                <w:color w:val="FFFFFF"/>
                <w:sz w:val="20"/>
              </w:rPr>
              <w:t>Additional</w:t>
            </w:r>
            <w:proofErr w:type="spellEnd"/>
            <w:r w:rsidRPr="001D4015">
              <w:rPr>
                <w:rFonts w:ascii="Arial Narrow" w:hAnsi="Arial Narrow"/>
                <w:b/>
                <w:color w:val="FFFFFF"/>
                <w:sz w:val="20"/>
              </w:rPr>
              <w:t xml:space="preserve"> </w:t>
            </w:r>
            <w:proofErr w:type="spellStart"/>
            <w:r w:rsidRPr="001D4015">
              <w:rPr>
                <w:rFonts w:ascii="Arial Narrow" w:hAnsi="Arial Narrow"/>
                <w:b/>
                <w:color w:val="FFFFFF"/>
                <w:sz w:val="20"/>
              </w:rPr>
              <w:t>notes</w:t>
            </w:r>
            <w:proofErr w:type="spellEnd"/>
            <w:r w:rsidRPr="001D4015">
              <w:rPr>
                <w:rFonts w:ascii="Arial Narrow" w:hAnsi="Arial Narrow"/>
                <w:b/>
                <w:color w:val="FFFFFF"/>
                <w:sz w:val="20"/>
              </w:rPr>
              <w:t xml:space="preserve"> on </w:t>
            </w:r>
            <w:proofErr w:type="spellStart"/>
            <w:r w:rsidRPr="001D4015">
              <w:rPr>
                <w:rFonts w:ascii="Arial Narrow" w:hAnsi="Arial Narrow"/>
                <w:b/>
                <w:color w:val="FFFFFF"/>
                <w:sz w:val="20"/>
              </w:rPr>
              <w:t>coverage</w:t>
            </w:r>
            <w:proofErr w:type="spellEnd"/>
            <w:r w:rsidRPr="001D4015">
              <w:rPr>
                <w:rFonts w:ascii="Arial Narrow" w:hAnsi="Arial Narrow"/>
                <w:b/>
                <w:color w:val="FFFFFF"/>
                <w:sz w:val="20"/>
              </w:rPr>
              <w:t xml:space="preserve"> </w:t>
            </w:r>
          </w:p>
          <w:p w:rsidR="0043611A" w:rsidRPr="001D4015" w:rsidRDefault="0043611A" w:rsidP="00D331E0">
            <w:pPr>
              <w:jc w:val="center"/>
              <w:rPr>
                <w:rFonts w:ascii="Arial Narrow" w:hAnsi="Arial Narrow"/>
                <w:b/>
                <w:color w:val="FFFFFF"/>
                <w:sz w:val="20"/>
              </w:rPr>
            </w:pPr>
          </w:p>
        </w:tc>
      </w:tr>
      <w:tr w:rsidR="0043611A" w:rsidRPr="001D4015" w:rsidTr="00D331E0">
        <w:trPr>
          <w:jc w:val="center"/>
        </w:trPr>
        <w:tc>
          <w:tcPr>
            <w:tcW w:w="1010" w:type="dxa"/>
          </w:tcPr>
          <w:p w:rsidR="0043611A" w:rsidRPr="001D4015" w:rsidRDefault="0043611A" w:rsidP="00D331E0">
            <w:pPr>
              <w:rPr>
                <w:rFonts w:ascii="Arial Narrow" w:hAnsi="Arial Narrow"/>
                <w:b/>
                <w:sz w:val="20"/>
              </w:rPr>
            </w:pPr>
            <w:r w:rsidRPr="001D4015">
              <w:rPr>
                <w:rFonts w:ascii="Arial Narrow" w:hAnsi="Arial Narrow"/>
                <w:b/>
                <w:sz w:val="20"/>
              </w:rPr>
              <w:t xml:space="preserve">  110 </w:t>
            </w:r>
          </w:p>
        </w:tc>
        <w:tc>
          <w:tcPr>
            <w:tcW w:w="804" w:type="dxa"/>
          </w:tcPr>
          <w:p w:rsidR="0043611A" w:rsidRPr="001D4015" w:rsidRDefault="0043611A" w:rsidP="00D331E0">
            <w:pPr>
              <w:rPr>
                <w:rFonts w:ascii="Arial Narrow" w:hAnsi="Arial Narrow"/>
                <w:b/>
                <w:sz w:val="20"/>
              </w:rPr>
            </w:pPr>
          </w:p>
        </w:tc>
        <w:tc>
          <w:tcPr>
            <w:tcW w:w="2835" w:type="dxa"/>
          </w:tcPr>
          <w:p w:rsidR="0043611A" w:rsidRPr="001D4015" w:rsidRDefault="0043611A" w:rsidP="00D331E0">
            <w:pPr>
              <w:spacing w:after="120"/>
              <w:rPr>
                <w:rFonts w:ascii="Arial Narrow" w:hAnsi="Arial Narrow"/>
                <w:b/>
                <w:sz w:val="20"/>
              </w:rPr>
            </w:pPr>
            <w:r w:rsidRPr="001D4015">
              <w:rPr>
                <w:rFonts w:ascii="Arial Narrow" w:hAnsi="Arial Narrow"/>
                <w:b/>
                <w:sz w:val="20"/>
              </w:rPr>
              <w:t>EDUCATION</w:t>
            </w:r>
          </w:p>
        </w:tc>
        <w:tc>
          <w:tcPr>
            <w:tcW w:w="4418" w:type="dxa"/>
          </w:tcPr>
          <w:p w:rsidR="0043611A" w:rsidRPr="001D4015" w:rsidRDefault="0043611A" w:rsidP="00D331E0">
            <w:pPr>
              <w:rPr>
                <w:rFonts w:ascii="Arial Narrow" w:hAnsi="Arial Narrow"/>
                <w:sz w:val="20"/>
              </w:rPr>
            </w:pPr>
          </w:p>
        </w:tc>
      </w:tr>
      <w:tr w:rsidR="0043611A" w:rsidRPr="00174EDC" w:rsidTr="00D331E0">
        <w:trPr>
          <w:jc w:val="center"/>
        </w:trPr>
        <w:tc>
          <w:tcPr>
            <w:tcW w:w="1010" w:type="dxa"/>
            <w:tcBorders>
              <w:bottom w:val="single" w:sz="6" w:space="0" w:color="808080"/>
            </w:tcBorders>
          </w:tcPr>
          <w:p w:rsidR="0043611A" w:rsidRPr="001D4015" w:rsidRDefault="0043611A" w:rsidP="00D331E0">
            <w:pPr>
              <w:rPr>
                <w:rFonts w:ascii="Arial Narrow" w:hAnsi="Arial Narrow"/>
                <w:b/>
                <w:sz w:val="20"/>
              </w:rPr>
            </w:pPr>
            <w:r w:rsidRPr="001D4015">
              <w:rPr>
                <w:rFonts w:ascii="Arial Narrow" w:hAnsi="Arial Narrow"/>
                <w:b/>
                <w:sz w:val="20"/>
              </w:rPr>
              <w:t xml:space="preserve">  111     </w:t>
            </w:r>
          </w:p>
        </w:tc>
        <w:tc>
          <w:tcPr>
            <w:tcW w:w="804" w:type="dxa"/>
          </w:tcPr>
          <w:p w:rsidR="0043611A" w:rsidRPr="001D4015" w:rsidRDefault="0043611A" w:rsidP="00D331E0">
            <w:pPr>
              <w:rPr>
                <w:rFonts w:ascii="Arial Narrow" w:hAnsi="Arial Narrow"/>
                <w:b/>
                <w:sz w:val="20"/>
              </w:rPr>
            </w:pPr>
          </w:p>
        </w:tc>
        <w:tc>
          <w:tcPr>
            <w:tcW w:w="2835" w:type="dxa"/>
          </w:tcPr>
          <w:p w:rsidR="0043611A" w:rsidRPr="001D4015" w:rsidRDefault="0043611A" w:rsidP="00D331E0">
            <w:pPr>
              <w:pStyle w:val="Heading6"/>
              <w:spacing w:before="0"/>
              <w:rPr>
                <w:rFonts w:ascii="Arial Narrow" w:hAnsi="Arial Narrow" w:cs="Arial"/>
                <w:sz w:val="20"/>
              </w:rPr>
            </w:pPr>
            <w:r w:rsidRPr="001D4015">
              <w:rPr>
                <w:rFonts w:ascii="Arial Narrow" w:hAnsi="Arial Narrow" w:cs="Arial"/>
                <w:sz w:val="20"/>
              </w:rPr>
              <w:t>Education, level unspecified</w:t>
            </w:r>
          </w:p>
        </w:tc>
        <w:tc>
          <w:tcPr>
            <w:tcW w:w="4418" w:type="dxa"/>
          </w:tcPr>
          <w:p w:rsidR="0043611A" w:rsidRPr="00C812F0" w:rsidRDefault="0043611A" w:rsidP="00D331E0">
            <w:pPr>
              <w:rPr>
                <w:rFonts w:ascii="Arial Narrow" w:hAnsi="Arial Narrow" w:cs="Arial"/>
                <w:i/>
                <w:sz w:val="20"/>
                <w:lang w:val="en-US"/>
              </w:rPr>
            </w:pPr>
            <w:r w:rsidRPr="00C812F0">
              <w:rPr>
                <w:rFonts w:ascii="Arial Narrow" w:hAnsi="Arial Narrow" w:cs="Arial"/>
                <w:i/>
                <w:sz w:val="20"/>
                <w:lang w:val="en-US"/>
              </w:rPr>
              <w:t>The codes in this category are to be used only when level of education is unspecified or unknown (e.g. training of primary school teachers should be coded under 11220).</w:t>
            </w:r>
          </w:p>
        </w:tc>
      </w:tr>
      <w:tr w:rsidR="0043611A" w:rsidRPr="00174EDC" w:rsidTr="00D331E0">
        <w:trPr>
          <w:jc w:val="center"/>
        </w:trPr>
        <w:tc>
          <w:tcPr>
            <w:tcW w:w="1010" w:type="dxa"/>
            <w:tcBorders>
              <w:top w:val="single" w:sz="6" w:space="0" w:color="808080"/>
              <w:bottom w:val="nil"/>
            </w:tcBorders>
            <w:shd w:val="clear" w:color="auto" w:fill="auto"/>
          </w:tcPr>
          <w:p w:rsidR="0043611A" w:rsidRPr="00C812F0" w:rsidRDefault="0043611A" w:rsidP="00D331E0">
            <w:pPr>
              <w:jc w:val="right"/>
              <w:rPr>
                <w:rFonts w:ascii="Arial Narrow" w:hAnsi="Arial Narrow"/>
                <w:b/>
                <w:sz w:val="20"/>
                <w:lang w:val="en-US"/>
              </w:rPr>
            </w:pPr>
          </w:p>
        </w:tc>
        <w:tc>
          <w:tcPr>
            <w:tcW w:w="804" w:type="dxa"/>
          </w:tcPr>
          <w:p w:rsidR="0043611A" w:rsidRPr="001D4015" w:rsidRDefault="0043611A" w:rsidP="00D331E0">
            <w:pPr>
              <w:rPr>
                <w:rFonts w:ascii="Arial Narrow" w:hAnsi="Arial Narrow"/>
                <w:b/>
                <w:sz w:val="20"/>
              </w:rPr>
            </w:pPr>
            <w:r w:rsidRPr="001D4015">
              <w:rPr>
                <w:rFonts w:ascii="Arial Narrow" w:hAnsi="Arial Narrow"/>
                <w:b/>
                <w:sz w:val="20"/>
              </w:rPr>
              <w:t>11110</w:t>
            </w:r>
          </w:p>
        </w:tc>
        <w:tc>
          <w:tcPr>
            <w:tcW w:w="2835"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Education policy and administrative management</w:t>
            </w:r>
          </w:p>
        </w:tc>
        <w:tc>
          <w:tcPr>
            <w:tcW w:w="4418"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 xml:space="preserve">Education sector policy, planning and </w:t>
            </w:r>
            <w:proofErr w:type="spellStart"/>
            <w:r w:rsidRPr="00C812F0">
              <w:rPr>
                <w:rFonts w:ascii="Arial Narrow" w:hAnsi="Arial Narrow"/>
                <w:sz w:val="20"/>
                <w:lang w:val="en-US"/>
              </w:rPr>
              <w:t>programmes</w:t>
            </w:r>
            <w:proofErr w:type="spellEnd"/>
            <w:r w:rsidRPr="00C812F0">
              <w:rPr>
                <w:rFonts w:ascii="Arial Narrow" w:hAnsi="Arial Narrow"/>
                <w:sz w:val="20"/>
                <w:lang w:val="en-US"/>
              </w:rPr>
              <w:t>; aid to education ministries, administration and management systems; institution capacity building and advice; school management and governance; curriculum and materials development; unspecified education activities.</w:t>
            </w:r>
          </w:p>
        </w:tc>
      </w:tr>
      <w:tr w:rsidR="0043611A" w:rsidRPr="00174EDC" w:rsidTr="00D331E0">
        <w:trPr>
          <w:jc w:val="center"/>
        </w:trPr>
        <w:tc>
          <w:tcPr>
            <w:tcW w:w="1010" w:type="dxa"/>
            <w:tcBorders>
              <w:top w:val="single" w:sz="6" w:space="0" w:color="808080"/>
              <w:left w:val="single" w:sz="6" w:space="0" w:color="808080"/>
              <w:bottom w:val="nil"/>
              <w:right w:val="single" w:sz="6" w:space="0" w:color="808080"/>
            </w:tcBorders>
            <w:shd w:val="clear" w:color="auto" w:fill="auto"/>
          </w:tcPr>
          <w:p w:rsidR="0043611A" w:rsidRPr="00C812F0" w:rsidRDefault="0043611A" w:rsidP="00D331E0">
            <w:pPr>
              <w:rPr>
                <w:rFonts w:ascii="Arial Narrow" w:hAnsi="Arial Narrow"/>
                <w:b/>
                <w:sz w:val="20"/>
                <w:lang w:val="en-US"/>
              </w:rPr>
            </w:pPr>
          </w:p>
        </w:tc>
        <w:tc>
          <w:tcPr>
            <w:tcW w:w="804" w:type="dxa"/>
            <w:tcBorders>
              <w:left w:val="nil"/>
            </w:tcBorders>
          </w:tcPr>
          <w:p w:rsidR="0043611A" w:rsidRPr="001D4015" w:rsidRDefault="0043611A" w:rsidP="00D331E0">
            <w:pPr>
              <w:rPr>
                <w:rFonts w:ascii="Arial Narrow" w:hAnsi="Arial Narrow"/>
                <w:b/>
                <w:sz w:val="20"/>
              </w:rPr>
            </w:pPr>
            <w:r w:rsidRPr="001D4015">
              <w:rPr>
                <w:rFonts w:ascii="Arial Narrow" w:hAnsi="Arial Narrow"/>
                <w:b/>
                <w:sz w:val="20"/>
              </w:rPr>
              <w:t>11120</w:t>
            </w:r>
          </w:p>
        </w:tc>
        <w:tc>
          <w:tcPr>
            <w:tcW w:w="2835" w:type="dxa"/>
          </w:tcPr>
          <w:p w:rsidR="0043611A" w:rsidRPr="001D4015" w:rsidRDefault="0043611A" w:rsidP="00D331E0">
            <w:pPr>
              <w:ind w:right="-108"/>
              <w:rPr>
                <w:rFonts w:ascii="Arial Narrow" w:hAnsi="Arial Narrow"/>
                <w:sz w:val="20"/>
              </w:rPr>
            </w:pPr>
            <w:proofErr w:type="spellStart"/>
            <w:r w:rsidRPr="001D4015">
              <w:rPr>
                <w:rFonts w:ascii="Arial Narrow" w:hAnsi="Arial Narrow"/>
                <w:sz w:val="20"/>
              </w:rPr>
              <w:t>Education</w:t>
            </w:r>
            <w:proofErr w:type="spellEnd"/>
            <w:r w:rsidRPr="001D4015">
              <w:rPr>
                <w:rFonts w:ascii="Arial Narrow" w:hAnsi="Arial Narrow"/>
                <w:sz w:val="20"/>
              </w:rPr>
              <w:t xml:space="preserve"> </w:t>
            </w:r>
            <w:proofErr w:type="spellStart"/>
            <w:r w:rsidRPr="001D4015">
              <w:rPr>
                <w:rFonts w:ascii="Arial Narrow" w:hAnsi="Arial Narrow"/>
                <w:sz w:val="20"/>
              </w:rPr>
              <w:t>facilities</w:t>
            </w:r>
            <w:proofErr w:type="spellEnd"/>
            <w:r w:rsidRPr="001D4015">
              <w:rPr>
                <w:rFonts w:ascii="Arial Narrow" w:hAnsi="Arial Narrow"/>
                <w:sz w:val="20"/>
              </w:rPr>
              <w:t xml:space="preserve"> </w:t>
            </w:r>
            <w:proofErr w:type="spellStart"/>
            <w:r w:rsidRPr="001D4015">
              <w:rPr>
                <w:rFonts w:ascii="Arial Narrow" w:hAnsi="Arial Narrow"/>
                <w:sz w:val="20"/>
              </w:rPr>
              <w:t>and</w:t>
            </w:r>
            <w:proofErr w:type="spellEnd"/>
            <w:r w:rsidRPr="001D4015">
              <w:rPr>
                <w:rFonts w:ascii="Arial Narrow" w:hAnsi="Arial Narrow"/>
                <w:sz w:val="20"/>
              </w:rPr>
              <w:t xml:space="preserve"> training</w:t>
            </w:r>
          </w:p>
        </w:tc>
        <w:tc>
          <w:tcPr>
            <w:tcW w:w="4418"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Educational buildings, equipment, materials; subsidiary services to education (boarding facilities, staff housing); language training; colloquia, seminars, lectures, etc.</w:t>
            </w:r>
          </w:p>
        </w:tc>
      </w:tr>
      <w:tr w:rsidR="0043611A" w:rsidRPr="00174EDC" w:rsidTr="00D331E0">
        <w:trPr>
          <w:jc w:val="center"/>
        </w:trPr>
        <w:tc>
          <w:tcPr>
            <w:tcW w:w="1010" w:type="dxa"/>
            <w:tcBorders>
              <w:top w:val="nil"/>
              <w:bottom w:val="single" w:sz="6" w:space="0" w:color="808080"/>
            </w:tcBorders>
            <w:shd w:val="clear" w:color="auto" w:fill="auto"/>
          </w:tcPr>
          <w:p w:rsidR="0043611A" w:rsidRPr="00C812F0" w:rsidRDefault="0043611A" w:rsidP="00D331E0">
            <w:pPr>
              <w:jc w:val="right"/>
              <w:rPr>
                <w:rFonts w:ascii="Arial Narrow" w:hAnsi="Arial Narrow"/>
                <w:b/>
                <w:sz w:val="20"/>
                <w:lang w:val="en-US"/>
              </w:rPr>
            </w:pPr>
          </w:p>
        </w:tc>
        <w:tc>
          <w:tcPr>
            <w:tcW w:w="804" w:type="dxa"/>
          </w:tcPr>
          <w:p w:rsidR="0043611A" w:rsidRPr="001D4015" w:rsidRDefault="0043611A" w:rsidP="00D331E0">
            <w:pPr>
              <w:rPr>
                <w:rFonts w:ascii="Arial Narrow" w:hAnsi="Arial Narrow"/>
                <w:b/>
                <w:sz w:val="20"/>
              </w:rPr>
            </w:pPr>
            <w:r w:rsidRPr="001D4015">
              <w:rPr>
                <w:rFonts w:ascii="Arial Narrow" w:hAnsi="Arial Narrow"/>
                <w:b/>
                <w:sz w:val="20"/>
              </w:rPr>
              <w:t>11130</w:t>
            </w:r>
          </w:p>
        </w:tc>
        <w:tc>
          <w:tcPr>
            <w:tcW w:w="2835" w:type="dxa"/>
          </w:tcPr>
          <w:p w:rsidR="0043611A" w:rsidRPr="001D4015" w:rsidRDefault="0043611A" w:rsidP="00D331E0">
            <w:pPr>
              <w:rPr>
                <w:rFonts w:ascii="Arial Narrow" w:hAnsi="Arial Narrow"/>
                <w:sz w:val="20"/>
              </w:rPr>
            </w:pPr>
            <w:r w:rsidRPr="001D4015">
              <w:rPr>
                <w:rFonts w:ascii="Arial Narrow" w:hAnsi="Arial Narrow"/>
                <w:sz w:val="20"/>
              </w:rPr>
              <w:t>Teacher training</w:t>
            </w:r>
          </w:p>
          <w:p w:rsidR="0043611A" w:rsidRPr="001D4015" w:rsidRDefault="0043611A" w:rsidP="00D331E0">
            <w:pPr>
              <w:rPr>
                <w:rFonts w:ascii="Arial Narrow" w:hAnsi="Arial Narrow"/>
                <w:sz w:val="20"/>
              </w:rPr>
            </w:pPr>
          </w:p>
        </w:tc>
        <w:tc>
          <w:tcPr>
            <w:tcW w:w="4418"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Teacher education (where the level of education is unspecified); in-service and pre-service training; materials development.</w:t>
            </w:r>
          </w:p>
        </w:tc>
      </w:tr>
      <w:tr w:rsidR="0043611A" w:rsidRPr="00174EDC" w:rsidTr="00D331E0">
        <w:trPr>
          <w:jc w:val="center"/>
        </w:trPr>
        <w:tc>
          <w:tcPr>
            <w:tcW w:w="1010" w:type="dxa"/>
            <w:tcBorders>
              <w:top w:val="single" w:sz="6" w:space="0" w:color="808080"/>
            </w:tcBorders>
            <w:shd w:val="clear" w:color="C0C0C0" w:fill="auto"/>
          </w:tcPr>
          <w:p w:rsidR="0043611A" w:rsidRPr="00C812F0" w:rsidRDefault="0043611A" w:rsidP="00D331E0">
            <w:pPr>
              <w:jc w:val="right"/>
              <w:rPr>
                <w:rFonts w:ascii="Arial Narrow" w:hAnsi="Arial Narrow"/>
                <w:b/>
                <w:sz w:val="20"/>
                <w:lang w:val="en-US"/>
              </w:rPr>
            </w:pPr>
          </w:p>
        </w:tc>
        <w:tc>
          <w:tcPr>
            <w:tcW w:w="804" w:type="dxa"/>
          </w:tcPr>
          <w:p w:rsidR="0043611A" w:rsidRPr="001D4015" w:rsidRDefault="0043611A" w:rsidP="00D331E0">
            <w:pPr>
              <w:rPr>
                <w:rFonts w:ascii="Arial Narrow" w:hAnsi="Arial Narrow"/>
                <w:b/>
                <w:sz w:val="20"/>
              </w:rPr>
            </w:pPr>
            <w:r w:rsidRPr="001D4015">
              <w:rPr>
                <w:rFonts w:ascii="Arial Narrow" w:hAnsi="Arial Narrow"/>
                <w:b/>
                <w:sz w:val="20"/>
              </w:rPr>
              <w:t>11182</w:t>
            </w:r>
          </w:p>
        </w:tc>
        <w:tc>
          <w:tcPr>
            <w:tcW w:w="2835" w:type="dxa"/>
          </w:tcPr>
          <w:p w:rsidR="0043611A" w:rsidRPr="001D4015" w:rsidRDefault="0043611A" w:rsidP="00D331E0">
            <w:pPr>
              <w:ind w:right="-108"/>
              <w:rPr>
                <w:rFonts w:ascii="Arial Narrow" w:hAnsi="Arial Narrow"/>
                <w:sz w:val="20"/>
              </w:rPr>
            </w:pPr>
            <w:proofErr w:type="spellStart"/>
            <w:r w:rsidRPr="001D4015">
              <w:rPr>
                <w:rFonts w:ascii="Arial Narrow" w:hAnsi="Arial Narrow"/>
                <w:sz w:val="20"/>
              </w:rPr>
              <w:t>Educational</w:t>
            </w:r>
            <w:proofErr w:type="spellEnd"/>
            <w:r w:rsidRPr="001D4015">
              <w:rPr>
                <w:rFonts w:ascii="Arial Narrow" w:hAnsi="Arial Narrow"/>
                <w:sz w:val="20"/>
              </w:rPr>
              <w:t xml:space="preserve"> research</w:t>
            </w:r>
          </w:p>
          <w:p w:rsidR="0043611A" w:rsidRPr="001D4015" w:rsidRDefault="0043611A" w:rsidP="00D331E0">
            <w:pPr>
              <w:ind w:right="-108"/>
              <w:rPr>
                <w:rFonts w:ascii="Arial Narrow" w:hAnsi="Arial Narrow"/>
                <w:sz w:val="20"/>
              </w:rPr>
            </w:pPr>
          </w:p>
        </w:tc>
        <w:tc>
          <w:tcPr>
            <w:tcW w:w="4418"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Research and studies on education effectiveness, relevance and quality; systematic evaluation and monitoring.</w:t>
            </w:r>
          </w:p>
        </w:tc>
      </w:tr>
      <w:tr w:rsidR="0043611A" w:rsidRPr="001D4015" w:rsidTr="00D331E0">
        <w:trPr>
          <w:jc w:val="center"/>
        </w:trPr>
        <w:tc>
          <w:tcPr>
            <w:tcW w:w="1010" w:type="dxa"/>
            <w:tcBorders>
              <w:bottom w:val="single" w:sz="6" w:space="0" w:color="808080"/>
            </w:tcBorders>
          </w:tcPr>
          <w:p w:rsidR="0043611A" w:rsidRPr="001D4015" w:rsidRDefault="0043611A" w:rsidP="00D331E0">
            <w:pPr>
              <w:rPr>
                <w:rFonts w:ascii="Arial Narrow" w:hAnsi="Arial Narrow"/>
                <w:b/>
                <w:sz w:val="20"/>
              </w:rPr>
            </w:pPr>
            <w:r w:rsidRPr="00C812F0">
              <w:rPr>
                <w:rFonts w:ascii="Arial Narrow" w:hAnsi="Arial Narrow"/>
                <w:b/>
                <w:sz w:val="20"/>
                <w:lang w:val="en-US"/>
              </w:rPr>
              <w:t xml:space="preserve">  </w:t>
            </w:r>
            <w:r w:rsidRPr="001D4015">
              <w:rPr>
                <w:rFonts w:ascii="Arial Narrow" w:hAnsi="Arial Narrow"/>
                <w:b/>
                <w:sz w:val="20"/>
              </w:rPr>
              <w:t xml:space="preserve">112 </w:t>
            </w:r>
          </w:p>
        </w:tc>
        <w:tc>
          <w:tcPr>
            <w:tcW w:w="804" w:type="dxa"/>
          </w:tcPr>
          <w:p w:rsidR="0043611A" w:rsidRPr="001D4015" w:rsidRDefault="0043611A" w:rsidP="00D331E0">
            <w:pPr>
              <w:rPr>
                <w:rFonts w:ascii="Arial Narrow" w:hAnsi="Arial Narrow"/>
                <w:b/>
                <w:sz w:val="20"/>
              </w:rPr>
            </w:pPr>
          </w:p>
        </w:tc>
        <w:tc>
          <w:tcPr>
            <w:tcW w:w="2835" w:type="dxa"/>
          </w:tcPr>
          <w:p w:rsidR="0043611A" w:rsidRPr="001D4015" w:rsidRDefault="0043611A" w:rsidP="00D331E0">
            <w:pPr>
              <w:pStyle w:val="Heading7"/>
              <w:spacing w:before="0"/>
              <w:rPr>
                <w:rFonts w:ascii="Arial Narrow" w:hAnsi="Arial Narrow"/>
                <w:b/>
              </w:rPr>
            </w:pPr>
            <w:r w:rsidRPr="001D4015">
              <w:rPr>
                <w:rFonts w:ascii="Arial Narrow" w:hAnsi="Arial Narrow"/>
                <w:b/>
              </w:rPr>
              <w:t>Basic education</w:t>
            </w:r>
          </w:p>
        </w:tc>
        <w:tc>
          <w:tcPr>
            <w:tcW w:w="4418" w:type="dxa"/>
          </w:tcPr>
          <w:p w:rsidR="0043611A" w:rsidRPr="001D4015" w:rsidRDefault="0043611A" w:rsidP="00D331E0">
            <w:pPr>
              <w:rPr>
                <w:rFonts w:ascii="Arial Narrow" w:hAnsi="Arial Narrow"/>
                <w:sz w:val="20"/>
              </w:rPr>
            </w:pPr>
          </w:p>
        </w:tc>
      </w:tr>
      <w:tr w:rsidR="0043611A" w:rsidRPr="00174EDC" w:rsidTr="00D331E0">
        <w:trPr>
          <w:jc w:val="center"/>
        </w:trPr>
        <w:tc>
          <w:tcPr>
            <w:tcW w:w="1010" w:type="dxa"/>
            <w:tcBorders>
              <w:bottom w:val="nil"/>
            </w:tcBorders>
            <w:shd w:val="clear" w:color="auto" w:fill="auto"/>
          </w:tcPr>
          <w:p w:rsidR="0043611A" w:rsidRPr="001D4015" w:rsidRDefault="0043611A" w:rsidP="00D331E0">
            <w:pPr>
              <w:jc w:val="right"/>
              <w:rPr>
                <w:rFonts w:ascii="Arial Narrow" w:hAnsi="Arial Narrow"/>
                <w:b/>
                <w:sz w:val="20"/>
              </w:rPr>
            </w:pPr>
          </w:p>
        </w:tc>
        <w:tc>
          <w:tcPr>
            <w:tcW w:w="804" w:type="dxa"/>
          </w:tcPr>
          <w:p w:rsidR="0043611A" w:rsidRPr="001D4015" w:rsidRDefault="0043611A" w:rsidP="00D331E0">
            <w:pPr>
              <w:rPr>
                <w:rFonts w:ascii="Arial Narrow" w:hAnsi="Arial Narrow"/>
                <w:b/>
                <w:sz w:val="20"/>
              </w:rPr>
            </w:pPr>
            <w:r w:rsidRPr="001D4015">
              <w:rPr>
                <w:rFonts w:ascii="Arial Narrow" w:hAnsi="Arial Narrow"/>
                <w:b/>
                <w:sz w:val="20"/>
              </w:rPr>
              <w:t>11220</w:t>
            </w:r>
          </w:p>
        </w:tc>
        <w:tc>
          <w:tcPr>
            <w:tcW w:w="283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Primary</w:t>
            </w:r>
            <w:proofErr w:type="spellEnd"/>
            <w:r w:rsidRPr="001D4015">
              <w:rPr>
                <w:rFonts w:ascii="Arial Narrow" w:hAnsi="Arial Narrow"/>
                <w:sz w:val="20"/>
              </w:rPr>
              <w:t xml:space="preserve"> </w:t>
            </w:r>
            <w:proofErr w:type="spellStart"/>
            <w:r w:rsidRPr="001D4015">
              <w:rPr>
                <w:rFonts w:ascii="Arial Narrow" w:hAnsi="Arial Narrow"/>
                <w:sz w:val="20"/>
              </w:rPr>
              <w:t>education</w:t>
            </w:r>
            <w:proofErr w:type="spellEnd"/>
          </w:p>
        </w:tc>
        <w:tc>
          <w:tcPr>
            <w:tcW w:w="4418"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Formal and non-formal primary education for children; all elementary and first cycle systematic instruction; provision of learning materials.</w:t>
            </w:r>
          </w:p>
        </w:tc>
      </w:tr>
      <w:tr w:rsidR="0043611A" w:rsidRPr="00174EDC" w:rsidTr="00D331E0">
        <w:trPr>
          <w:jc w:val="center"/>
        </w:trPr>
        <w:tc>
          <w:tcPr>
            <w:tcW w:w="1010" w:type="dxa"/>
            <w:tcBorders>
              <w:top w:val="nil"/>
              <w:bottom w:val="nil"/>
            </w:tcBorders>
            <w:shd w:val="clear" w:color="auto" w:fill="auto"/>
          </w:tcPr>
          <w:p w:rsidR="0043611A" w:rsidRPr="00C812F0" w:rsidRDefault="0043611A" w:rsidP="00D331E0">
            <w:pPr>
              <w:jc w:val="right"/>
              <w:rPr>
                <w:rFonts w:ascii="Arial Narrow" w:hAnsi="Arial Narrow"/>
                <w:b/>
                <w:sz w:val="20"/>
                <w:lang w:val="en-US"/>
              </w:rPr>
            </w:pPr>
          </w:p>
        </w:tc>
        <w:tc>
          <w:tcPr>
            <w:tcW w:w="804" w:type="dxa"/>
          </w:tcPr>
          <w:p w:rsidR="0043611A" w:rsidRPr="001D4015" w:rsidRDefault="0043611A" w:rsidP="00D331E0">
            <w:pPr>
              <w:rPr>
                <w:rFonts w:ascii="Arial Narrow" w:hAnsi="Arial Narrow"/>
                <w:b/>
                <w:sz w:val="20"/>
              </w:rPr>
            </w:pPr>
            <w:r w:rsidRPr="001D4015">
              <w:rPr>
                <w:rFonts w:ascii="Arial Narrow" w:hAnsi="Arial Narrow"/>
                <w:b/>
                <w:sz w:val="20"/>
              </w:rPr>
              <w:t>11230</w:t>
            </w:r>
          </w:p>
        </w:tc>
        <w:tc>
          <w:tcPr>
            <w:tcW w:w="2835"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 xml:space="preserve">Basic life skills for youth and adults </w:t>
            </w:r>
          </w:p>
        </w:tc>
        <w:tc>
          <w:tcPr>
            <w:tcW w:w="4418"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Formal and non-formal education for basic life skills for young people and adults (adults education); literacy and numeracy training.</w:t>
            </w:r>
          </w:p>
        </w:tc>
      </w:tr>
      <w:tr w:rsidR="0043611A" w:rsidRPr="00174EDC" w:rsidTr="00D331E0">
        <w:trPr>
          <w:jc w:val="center"/>
        </w:trPr>
        <w:tc>
          <w:tcPr>
            <w:tcW w:w="1010" w:type="dxa"/>
            <w:tcBorders>
              <w:top w:val="nil"/>
            </w:tcBorders>
            <w:shd w:val="clear" w:color="auto" w:fill="auto"/>
          </w:tcPr>
          <w:p w:rsidR="0043611A" w:rsidRPr="00C812F0" w:rsidRDefault="0043611A" w:rsidP="00D331E0">
            <w:pPr>
              <w:jc w:val="right"/>
              <w:rPr>
                <w:rFonts w:ascii="Arial Narrow" w:hAnsi="Arial Narrow"/>
                <w:b/>
                <w:sz w:val="20"/>
                <w:lang w:val="en-US"/>
              </w:rPr>
            </w:pPr>
          </w:p>
        </w:tc>
        <w:tc>
          <w:tcPr>
            <w:tcW w:w="804" w:type="dxa"/>
          </w:tcPr>
          <w:p w:rsidR="0043611A" w:rsidRPr="001D4015" w:rsidRDefault="0043611A" w:rsidP="00D331E0">
            <w:pPr>
              <w:rPr>
                <w:rFonts w:ascii="Arial Narrow" w:hAnsi="Arial Narrow"/>
                <w:b/>
                <w:sz w:val="20"/>
              </w:rPr>
            </w:pPr>
            <w:r w:rsidRPr="001D4015">
              <w:rPr>
                <w:rFonts w:ascii="Arial Narrow" w:hAnsi="Arial Narrow"/>
                <w:b/>
                <w:sz w:val="20"/>
              </w:rPr>
              <w:t>11240</w:t>
            </w:r>
          </w:p>
        </w:tc>
        <w:tc>
          <w:tcPr>
            <w:tcW w:w="283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Early</w:t>
            </w:r>
            <w:proofErr w:type="spellEnd"/>
            <w:r w:rsidRPr="001D4015">
              <w:rPr>
                <w:rFonts w:ascii="Arial Narrow" w:hAnsi="Arial Narrow"/>
                <w:sz w:val="20"/>
              </w:rPr>
              <w:t xml:space="preserve"> </w:t>
            </w:r>
            <w:proofErr w:type="spellStart"/>
            <w:r w:rsidRPr="001D4015">
              <w:rPr>
                <w:rFonts w:ascii="Arial Narrow" w:hAnsi="Arial Narrow"/>
                <w:sz w:val="20"/>
              </w:rPr>
              <w:t>childhood</w:t>
            </w:r>
            <w:proofErr w:type="spellEnd"/>
            <w:r w:rsidRPr="001D4015">
              <w:rPr>
                <w:rFonts w:ascii="Arial Narrow" w:hAnsi="Arial Narrow"/>
                <w:sz w:val="20"/>
              </w:rPr>
              <w:t xml:space="preserve"> </w:t>
            </w:r>
            <w:proofErr w:type="spellStart"/>
            <w:r w:rsidRPr="001D4015">
              <w:rPr>
                <w:rFonts w:ascii="Arial Narrow" w:hAnsi="Arial Narrow"/>
                <w:sz w:val="20"/>
              </w:rPr>
              <w:t>education</w:t>
            </w:r>
            <w:proofErr w:type="spellEnd"/>
          </w:p>
        </w:tc>
        <w:tc>
          <w:tcPr>
            <w:tcW w:w="4418"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Formal and non-formal pre-school education.</w:t>
            </w:r>
          </w:p>
          <w:p w:rsidR="0043611A" w:rsidRPr="00C812F0" w:rsidRDefault="0043611A" w:rsidP="00D331E0">
            <w:pPr>
              <w:rPr>
                <w:rFonts w:ascii="Arial Narrow" w:hAnsi="Arial Narrow"/>
                <w:sz w:val="20"/>
                <w:lang w:val="en-US"/>
              </w:rPr>
            </w:pPr>
          </w:p>
        </w:tc>
      </w:tr>
      <w:tr w:rsidR="0043611A" w:rsidRPr="001D4015" w:rsidTr="00D331E0">
        <w:trPr>
          <w:jc w:val="center"/>
        </w:trPr>
        <w:tc>
          <w:tcPr>
            <w:tcW w:w="1010" w:type="dxa"/>
            <w:tcBorders>
              <w:bottom w:val="nil"/>
            </w:tcBorders>
            <w:shd w:val="clear" w:color="auto" w:fill="auto"/>
          </w:tcPr>
          <w:p w:rsidR="0043611A" w:rsidRPr="001D4015" w:rsidRDefault="0043611A" w:rsidP="00D331E0">
            <w:pPr>
              <w:rPr>
                <w:rFonts w:ascii="Arial Narrow" w:hAnsi="Arial Narrow"/>
                <w:b/>
                <w:sz w:val="20"/>
              </w:rPr>
            </w:pPr>
            <w:r w:rsidRPr="00C812F0">
              <w:rPr>
                <w:rFonts w:ascii="Arial Narrow" w:hAnsi="Arial Narrow"/>
                <w:b/>
                <w:sz w:val="20"/>
                <w:lang w:val="en-US"/>
              </w:rPr>
              <w:t xml:space="preserve">  </w:t>
            </w:r>
            <w:r w:rsidRPr="001D4015">
              <w:rPr>
                <w:rFonts w:ascii="Arial Narrow" w:hAnsi="Arial Narrow"/>
                <w:b/>
                <w:sz w:val="20"/>
              </w:rPr>
              <w:t>113</w:t>
            </w:r>
          </w:p>
        </w:tc>
        <w:tc>
          <w:tcPr>
            <w:tcW w:w="804" w:type="dxa"/>
          </w:tcPr>
          <w:p w:rsidR="0043611A" w:rsidRPr="001D4015" w:rsidRDefault="0043611A" w:rsidP="00D331E0">
            <w:pPr>
              <w:rPr>
                <w:rFonts w:ascii="Arial Narrow" w:hAnsi="Arial Narrow"/>
                <w:b/>
                <w:sz w:val="20"/>
              </w:rPr>
            </w:pPr>
          </w:p>
        </w:tc>
        <w:tc>
          <w:tcPr>
            <w:tcW w:w="2835" w:type="dxa"/>
          </w:tcPr>
          <w:p w:rsidR="0043611A" w:rsidRPr="001D4015" w:rsidRDefault="0043611A" w:rsidP="00D331E0">
            <w:pPr>
              <w:spacing w:after="120"/>
              <w:rPr>
                <w:rFonts w:ascii="Arial Narrow" w:hAnsi="Arial Narrow"/>
                <w:b/>
                <w:sz w:val="20"/>
              </w:rPr>
            </w:pPr>
            <w:proofErr w:type="spellStart"/>
            <w:r w:rsidRPr="001D4015">
              <w:rPr>
                <w:rFonts w:ascii="Arial Narrow" w:hAnsi="Arial Narrow"/>
                <w:b/>
                <w:sz w:val="20"/>
              </w:rPr>
              <w:t>Secondary</w:t>
            </w:r>
            <w:proofErr w:type="spellEnd"/>
            <w:r w:rsidRPr="001D4015">
              <w:rPr>
                <w:rFonts w:ascii="Arial Narrow" w:hAnsi="Arial Narrow"/>
                <w:b/>
                <w:sz w:val="20"/>
              </w:rPr>
              <w:t xml:space="preserve"> </w:t>
            </w:r>
            <w:proofErr w:type="spellStart"/>
            <w:r w:rsidRPr="001D4015">
              <w:rPr>
                <w:rFonts w:ascii="Arial Narrow" w:hAnsi="Arial Narrow"/>
                <w:b/>
                <w:sz w:val="20"/>
              </w:rPr>
              <w:t>education</w:t>
            </w:r>
            <w:proofErr w:type="spellEnd"/>
          </w:p>
        </w:tc>
        <w:tc>
          <w:tcPr>
            <w:tcW w:w="4418" w:type="dxa"/>
          </w:tcPr>
          <w:p w:rsidR="0043611A" w:rsidRPr="001D4015" w:rsidRDefault="0043611A" w:rsidP="00D331E0">
            <w:pPr>
              <w:rPr>
                <w:rFonts w:ascii="Arial Narrow" w:hAnsi="Arial Narrow"/>
                <w:sz w:val="20"/>
              </w:rPr>
            </w:pPr>
          </w:p>
        </w:tc>
      </w:tr>
      <w:tr w:rsidR="0043611A" w:rsidRPr="00174EDC" w:rsidTr="00D331E0">
        <w:trPr>
          <w:jc w:val="center"/>
        </w:trPr>
        <w:tc>
          <w:tcPr>
            <w:tcW w:w="1010" w:type="dxa"/>
            <w:tcBorders>
              <w:bottom w:val="nil"/>
            </w:tcBorders>
            <w:shd w:val="clear" w:color="auto" w:fill="auto"/>
          </w:tcPr>
          <w:p w:rsidR="0043611A" w:rsidRPr="001D4015" w:rsidRDefault="0043611A" w:rsidP="00D331E0">
            <w:pPr>
              <w:rPr>
                <w:rFonts w:ascii="Arial Narrow" w:hAnsi="Arial Narrow"/>
                <w:b/>
                <w:sz w:val="20"/>
              </w:rPr>
            </w:pPr>
          </w:p>
        </w:tc>
        <w:tc>
          <w:tcPr>
            <w:tcW w:w="804" w:type="dxa"/>
          </w:tcPr>
          <w:p w:rsidR="0043611A" w:rsidRPr="001D4015" w:rsidRDefault="0043611A" w:rsidP="00D331E0">
            <w:pPr>
              <w:rPr>
                <w:rFonts w:ascii="Arial Narrow" w:hAnsi="Arial Narrow"/>
                <w:b/>
                <w:sz w:val="20"/>
              </w:rPr>
            </w:pPr>
            <w:r w:rsidRPr="001D4015">
              <w:rPr>
                <w:rFonts w:ascii="Arial Narrow" w:hAnsi="Arial Narrow"/>
                <w:b/>
                <w:sz w:val="20"/>
              </w:rPr>
              <w:t>11320</w:t>
            </w:r>
          </w:p>
        </w:tc>
        <w:tc>
          <w:tcPr>
            <w:tcW w:w="283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Secondary</w:t>
            </w:r>
            <w:proofErr w:type="spellEnd"/>
            <w:r w:rsidRPr="001D4015">
              <w:rPr>
                <w:rFonts w:ascii="Arial Narrow" w:hAnsi="Arial Narrow"/>
                <w:sz w:val="20"/>
              </w:rPr>
              <w:t xml:space="preserve"> </w:t>
            </w:r>
            <w:proofErr w:type="spellStart"/>
            <w:r w:rsidRPr="001D4015">
              <w:rPr>
                <w:rFonts w:ascii="Arial Narrow" w:hAnsi="Arial Narrow"/>
                <w:sz w:val="20"/>
              </w:rPr>
              <w:t>education</w:t>
            </w:r>
            <w:proofErr w:type="spellEnd"/>
          </w:p>
        </w:tc>
        <w:tc>
          <w:tcPr>
            <w:tcW w:w="4418"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Second cycle systematic instruction at both junior and senior levels.</w:t>
            </w:r>
          </w:p>
        </w:tc>
      </w:tr>
      <w:tr w:rsidR="0043611A" w:rsidRPr="00174EDC" w:rsidTr="00D331E0">
        <w:trPr>
          <w:jc w:val="center"/>
        </w:trPr>
        <w:tc>
          <w:tcPr>
            <w:tcW w:w="1010" w:type="dxa"/>
            <w:tcBorders>
              <w:top w:val="nil"/>
            </w:tcBorders>
            <w:shd w:val="clear" w:color="auto" w:fill="auto"/>
          </w:tcPr>
          <w:p w:rsidR="0043611A" w:rsidRPr="00C812F0" w:rsidRDefault="0043611A" w:rsidP="00D331E0">
            <w:pPr>
              <w:rPr>
                <w:rFonts w:ascii="Arial Narrow" w:hAnsi="Arial Narrow"/>
                <w:b/>
                <w:sz w:val="20"/>
                <w:lang w:val="en-US"/>
              </w:rPr>
            </w:pPr>
          </w:p>
        </w:tc>
        <w:tc>
          <w:tcPr>
            <w:tcW w:w="804" w:type="dxa"/>
          </w:tcPr>
          <w:p w:rsidR="0043611A" w:rsidRPr="001D4015" w:rsidRDefault="0043611A" w:rsidP="00D331E0">
            <w:pPr>
              <w:rPr>
                <w:rFonts w:ascii="Arial Narrow" w:hAnsi="Arial Narrow"/>
                <w:b/>
                <w:sz w:val="20"/>
              </w:rPr>
            </w:pPr>
            <w:r w:rsidRPr="001D4015">
              <w:rPr>
                <w:rFonts w:ascii="Arial Narrow" w:hAnsi="Arial Narrow"/>
                <w:b/>
                <w:sz w:val="20"/>
              </w:rPr>
              <w:t>11330</w:t>
            </w:r>
          </w:p>
        </w:tc>
        <w:tc>
          <w:tcPr>
            <w:tcW w:w="283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Vocational</w:t>
            </w:r>
            <w:proofErr w:type="spellEnd"/>
            <w:r w:rsidRPr="001D4015">
              <w:rPr>
                <w:rFonts w:ascii="Arial Narrow" w:hAnsi="Arial Narrow"/>
                <w:sz w:val="20"/>
              </w:rPr>
              <w:t xml:space="preserve"> training</w:t>
            </w:r>
          </w:p>
        </w:tc>
        <w:tc>
          <w:tcPr>
            <w:tcW w:w="4418"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 xml:space="preserve">Elementary vocational training and secondary level technical education; on-the job training; apprenticeships; </w:t>
            </w:r>
            <w:r w:rsidRPr="00C812F0">
              <w:rPr>
                <w:rFonts w:ascii="Arial Narrow" w:hAnsi="Arial Narrow"/>
                <w:sz w:val="20"/>
                <w:lang w:val="en-US"/>
              </w:rPr>
              <w:lastRenderedPageBreak/>
              <w:t>including informal vocational training.</w:t>
            </w:r>
          </w:p>
        </w:tc>
      </w:tr>
      <w:tr w:rsidR="0043611A" w:rsidRPr="001D4015" w:rsidTr="00D331E0">
        <w:trPr>
          <w:jc w:val="center"/>
        </w:trPr>
        <w:tc>
          <w:tcPr>
            <w:tcW w:w="1010" w:type="dxa"/>
            <w:tcBorders>
              <w:bottom w:val="single" w:sz="6" w:space="0" w:color="808080"/>
            </w:tcBorders>
            <w:shd w:val="clear" w:color="auto" w:fill="auto"/>
          </w:tcPr>
          <w:p w:rsidR="0043611A" w:rsidRPr="001D4015" w:rsidRDefault="0043611A" w:rsidP="00D331E0">
            <w:pPr>
              <w:rPr>
                <w:rFonts w:ascii="Arial Narrow" w:hAnsi="Arial Narrow"/>
                <w:b/>
                <w:sz w:val="20"/>
              </w:rPr>
            </w:pPr>
            <w:r w:rsidRPr="00C812F0">
              <w:rPr>
                <w:rFonts w:ascii="Arial Narrow" w:hAnsi="Arial Narrow"/>
                <w:b/>
                <w:sz w:val="20"/>
                <w:lang w:val="en-US"/>
              </w:rPr>
              <w:lastRenderedPageBreak/>
              <w:t xml:space="preserve">  </w:t>
            </w:r>
            <w:r w:rsidRPr="001D4015">
              <w:rPr>
                <w:rFonts w:ascii="Arial Narrow" w:hAnsi="Arial Narrow"/>
                <w:b/>
                <w:sz w:val="20"/>
              </w:rPr>
              <w:t>114</w:t>
            </w:r>
          </w:p>
        </w:tc>
        <w:tc>
          <w:tcPr>
            <w:tcW w:w="804" w:type="dxa"/>
            <w:tcBorders>
              <w:bottom w:val="single" w:sz="6" w:space="0" w:color="808080"/>
            </w:tcBorders>
          </w:tcPr>
          <w:p w:rsidR="0043611A" w:rsidRPr="001D4015" w:rsidRDefault="0043611A" w:rsidP="00D331E0">
            <w:pPr>
              <w:rPr>
                <w:rFonts w:ascii="Arial Narrow" w:hAnsi="Arial Narrow"/>
                <w:b/>
                <w:sz w:val="20"/>
              </w:rPr>
            </w:pPr>
          </w:p>
        </w:tc>
        <w:tc>
          <w:tcPr>
            <w:tcW w:w="2835" w:type="dxa"/>
            <w:tcBorders>
              <w:bottom w:val="single" w:sz="6" w:space="0" w:color="808080"/>
            </w:tcBorders>
          </w:tcPr>
          <w:p w:rsidR="0043611A" w:rsidRPr="001D4015" w:rsidRDefault="0043611A" w:rsidP="00D331E0">
            <w:pPr>
              <w:spacing w:after="120"/>
              <w:rPr>
                <w:rFonts w:ascii="Arial Narrow" w:hAnsi="Arial Narrow"/>
                <w:b/>
                <w:sz w:val="20"/>
              </w:rPr>
            </w:pPr>
            <w:r w:rsidRPr="001D4015">
              <w:rPr>
                <w:rFonts w:ascii="Arial Narrow" w:hAnsi="Arial Narrow"/>
                <w:b/>
                <w:sz w:val="20"/>
              </w:rPr>
              <w:t>Post-</w:t>
            </w:r>
            <w:proofErr w:type="spellStart"/>
            <w:r w:rsidRPr="001D4015">
              <w:rPr>
                <w:rFonts w:ascii="Arial Narrow" w:hAnsi="Arial Narrow"/>
                <w:b/>
                <w:sz w:val="20"/>
              </w:rPr>
              <w:t>secondary</w:t>
            </w:r>
            <w:proofErr w:type="spellEnd"/>
            <w:r w:rsidRPr="001D4015">
              <w:rPr>
                <w:rFonts w:ascii="Arial Narrow" w:hAnsi="Arial Narrow"/>
                <w:b/>
                <w:sz w:val="20"/>
              </w:rPr>
              <w:t xml:space="preserve"> </w:t>
            </w:r>
            <w:proofErr w:type="spellStart"/>
            <w:r w:rsidRPr="001D4015">
              <w:rPr>
                <w:rFonts w:ascii="Arial Narrow" w:hAnsi="Arial Narrow"/>
                <w:b/>
                <w:sz w:val="20"/>
              </w:rPr>
              <w:t>education</w:t>
            </w:r>
            <w:proofErr w:type="spellEnd"/>
          </w:p>
        </w:tc>
        <w:tc>
          <w:tcPr>
            <w:tcW w:w="4418" w:type="dxa"/>
            <w:tcBorders>
              <w:bottom w:val="single" w:sz="6" w:space="0" w:color="808080"/>
            </w:tcBorders>
          </w:tcPr>
          <w:p w:rsidR="0043611A" w:rsidRPr="001D4015" w:rsidRDefault="0043611A" w:rsidP="00D331E0">
            <w:pPr>
              <w:rPr>
                <w:rFonts w:ascii="Arial Narrow" w:hAnsi="Arial Narrow"/>
                <w:sz w:val="20"/>
              </w:rPr>
            </w:pPr>
          </w:p>
        </w:tc>
      </w:tr>
      <w:tr w:rsidR="0043611A" w:rsidRPr="00174EDC" w:rsidTr="00D331E0">
        <w:trPr>
          <w:jc w:val="center"/>
        </w:trPr>
        <w:tc>
          <w:tcPr>
            <w:tcW w:w="1010" w:type="dxa"/>
            <w:tcBorders>
              <w:bottom w:val="nil"/>
            </w:tcBorders>
            <w:shd w:val="clear" w:color="auto" w:fill="auto"/>
          </w:tcPr>
          <w:p w:rsidR="0043611A" w:rsidRPr="001D4015" w:rsidRDefault="0043611A" w:rsidP="00D331E0">
            <w:pPr>
              <w:rPr>
                <w:rFonts w:ascii="Arial Narrow" w:hAnsi="Arial Narrow"/>
                <w:b/>
                <w:sz w:val="20"/>
              </w:rPr>
            </w:pPr>
          </w:p>
        </w:tc>
        <w:tc>
          <w:tcPr>
            <w:tcW w:w="804" w:type="dxa"/>
            <w:shd w:val="clear" w:color="auto" w:fill="auto"/>
          </w:tcPr>
          <w:p w:rsidR="0043611A" w:rsidRPr="001D4015" w:rsidRDefault="0043611A" w:rsidP="00D331E0">
            <w:pPr>
              <w:rPr>
                <w:rFonts w:ascii="Arial Narrow" w:hAnsi="Arial Narrow"/>
                <w:b/>
                <w:sz w:val="20"/>
              </w:rPr>
            </w:pPr>
            <w:r w:rsidRPr="001D4015">
              <w:rPr>
                <w:rFonts w:ascii="Arial Narrow" w:hAnsi="Arial Narrow"/>
                <w:b/>
                <w:sz w:val="20"/>
              </w:rPr>
              <w:t>11420</w:t>
            </w:r>
          </w:p>
        </w:tc>
        <w:tc>
          <w:tcPr>
            <w:tcW w:w="2835" w:type="dxa"/>
            <w:shd w:val="clear" w:color="auto" w:fill="auto"/>
          </w:tcPr>
          <w:p w:rsidR="0043611A" w:rsidRPr="001D4015" w:rsidRDefault="0043611A" w:rsidP="00D331E0">
            <w:pPr>
              <w:rPr>
                <w:rFonts w:ascii="Arial Narrow" w:hAnsi="Arial Narrow"/>
                <w:sz w:val="20"/>
              </w:rPr>
            </w:pPr>
            <w:proofErr w:type="spellStart"/>
            <w:r w:rsidRPr="001D4015">
              <w:rPr>
                <w:rFonts w:ascii="Arial Narrow" w:hAnsi="Arial Narrow"/>
                <w:sz w:val="20"/>
              </w:rPr>
              <w:t>Higher</w:t>
            </w:r>
            <w:proofErr w:type="spellEnd"/>
            <w:r w:rsidRPr="001D4015">
              <w:rPr>
                <w:rFonts w:ascii="Arial Narrow" w:hAnsi="Arial Narrow"/>
                <w:sz w:val="20"/>
              </w:rPr>
              <w:t xml:space="preserve"> </w:t>
            </w:r>
            <w:proofErr w:type="spellStart"/>
            <w:r w:rsidRPr="001D4015">
              <w:rPr>
                <w:rFonts w:ascii="Arial Narrow" w:hAnsi="Arial Narrow"/>
                <w:sz w:val="20"/>
              </w:rPr>
              <w:t>education</w:t>
            </w:r>
            <w:proofErr w:type="spellEnd"/>
          </w:p>
        </w:tc>
        <w:tc>
          <w:tcPr>
            <w:tcW w:w="4418" w:type="dxa"/>
            <w:shd w:val="clear" w:color="auto" w:fill="auto"/>
          </w:tcPr>
          <w:p w:rsidR="0043611A" w:rsidRPr="00C812F0" w:rsidRDefault="0043611A" w:rsidP="00D331E0">
            <w:pPr>
              <w:rPr>
                <w:rFonts w:ascii="Arial Narrow" w:hAnsi="Arial Narrow"/>
                <w:sz w:val="20"/>
                <w:lang w:val="en-US"/>
              </w:rPr>
            </w:pPr>
            <w:r w:rsidRPr="00C812F0">
              <w:rPr>
                <w:rFonts w:ascii="Arial Narrow" w:hAnsi="Arial Narrow"/>
                <w:sz w:val="20"/>
                <w:lang w:val="en-US"/>
              </w:rPr>
              <w:t xml:space="preserve">Degree and diploma </w:t>
            </w:r>
            <w:proofErr w:type="spellStart"/>
            <w:r w:rsidRPr="00C812F0">
              <w:rPr>
                <w:rFonts w:ascii="Arial Narrow" w:hAnsi="Arial Narrow"/>
                <w:sz w:val="20"/>
                <w:lang w:val="en-US"/>
              </w:rPr>
              <w:t>programmes</w:t>
            </w:r>
            <w:proofErr w:type="spellEnd"/>
            <w:r w:rsidRPr="00C812F0">
              <w:rPr>
                <w:rFonts w:ascii="Arial Narrow" w:hAnsi="Arial Narrow"/>
                <w:sz w:val="20"/>
                <w:lang w:val="en-US"/>
              </w:rPr>
              <w:t xml:space="preserve"> at universities, colleges and polytechnics; scholarships.</w:t>
            </w:r>
          </w:p>
        </w:tc>
      </w:tr>
      <w:tr w:rsidR="0043611A" w:rsidRPr="00174EDC" w:rsidTr="00D331E0">
        <w:trPr>
          <w:jc w:val="center"/>
        </w:trPr>
        <w:tc>
          <w:tcPr>
            <w:tcW w:w="1010" w:type="dxa"/>
            <w:tcBorders>
              <w:top w:val="nil"/>
            </w:tcBorders>
            <w:shd w:val="clear" w:color="auto" w:fill="auto"/>
          </w:tcPr>
          <w:p w:rsidR="0043611A" w:rsidRPr="00C812F0" w:rsidRDefault="0043611A" w:rsidP="00D331E0">
            <w:pPr>
              <w:rPr>
                <w:rFonts w:ascii="Arial Narrow" w:hAnsi="Arial Narrow"/>
                <w:b/>
                <w:sz w:val="20"/>
                <w:lang w:val="en-US"/>
              </w:rPr>
            </w:pPr>
          </w:p>
        </w:tc>
        <w:tc>
          <w:tcPr>
            <w:tcW w:w="804" w:type="dxa"/>
          </w:tcPr>
          <w:p w:rsidR="0043611A" w:rsidRPr="001D4015" w:rsidRDefault="0043611A" w:rsidP="00D331E0">
            <w:pPr>
              <w:rPr>
                <w:rFonts w:ascii="Arial Narrow" w:hAnsi="Arial Narrow"/>
                <w:b/>
                <w:sz w:val="20"/>
              </w:rPr>
            </w:pPr>
            <w:r w:rsidRPr="001D4015">
              <w:rPr>
                <w:rFonts w:ascii="Arial Narrow" w:hAnsi="Arial Narrow"/>
                <w:b/>
                <w:sz w:val="20"/>
              </w:rPr>
              <w:t>11430</w:t>
            </w:r>
          </w:p>
        </w:tc>
        <w:tc>
          <w:tcPr>
            <w:tcW w:w="2835"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Advanced technical and managerial training</w:t>
            </w:r>
          </w:p>
        </w:tc>
        <w:tc>
          <w:tcPr>
            <w:tcW w:w="4418"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 xml:space="preserve">Professional-level vocational training </w:t>
            </w:r>
            <w:proofErr w:type="spellStart"/>
            <w:r w:rsidRPr="00C812F0">
              <w:rPr>
                <w:rFonts w:ascii="Arial Narrow" w:hAnsi="Arial Narrow"/>
                <w:sz w:val="20"/>
                <w:lang w:val="en-US"/>
              </w:rPr>
              <w:t>programmes</w:t>
            </w:r>
            <w:proofErr w:type="spellEnd"/>
            <w:r w:rsidRPr="00C812F0">
              <w:rPr>
                <w:rFonts w:ascii="Arial Narrow" w:hAnsi="Arial Narrow"/>
                <w:sz w:val="20"/>
                <w:lang w:val="en-US"/>
              </w:rPr>
              <w:t xml:space="preserve"> and in-service training.</w:t>
            </w:r>
          </w:p>
        </w:tc>
      </w:tr>
    </w:tbl>
    <w:p w:rsidR="0043611A" w:rsidRPr="00C812F0" w:rsidRDefault="0043611A" w:rsidP="0043611A">
      <w:pPr>
        <w:rPr>
          <w:rFonts w:ascii="Arial Narrow" w:hAnsi="Arial Narrow"/>
          <w:sz w:val="20"/>
          <w:lang w:val="en-US"/>
        </w:rPr>
      </w:pPr>
    </w:p>
    <w:tbl>
      <w:tblPr>
        <w:tblW w:w="0" w:type="auto"/>
        <w:tblInd w:w="15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A0" w:firstRow="1" w:lastRow="0" w:firstColumn="1" w:lastColumn="0" w:noHBand="0" w:noVBand="0"/>
      </w:tblPr>
      <w:tblGrid>
        <w:gridCol w:w="6379"/>
      </w:tblGrid>
      <w:tr w:rsidR="0043611A" w:rsidRPr="00174EDC" w:rsidTr="00D331E0">
        <w:tc>
          <w:tcPr>
            <w:tcW w:w="6379" w:type="dxa"/>
            <w:shd w:val="clear" w:color="auto" w:fill="auto"/>
          </w:tcPr>
          <w:p w:rsidR="0043611A" w:rsidRPr="00C812F0" w:rsidRDefault="0043611A" w:rsidP="00D331E0">
            <w:pPr>
              <w:jc w:val="center"/>
              <w:rPr>
                <w:rFonts w:ascii="Arial Narrow" w:hAnsi="Arial Narrow"/>
                <w:sz w:val="20"/>
                <w:lang w:val="en-US"/>
              </w:rPr>
            </w:pPr>
            <w:r w:rsidRPr="00C812F0">
              <w:rPr>
                <w:rFonts w:ascii="Arial Narrow" w:hAnsi="Arial Narrow"/>
                <w:b/>
                <w:sz w:val="20"/>
                <w:lang w:val="en-US"/>
              </w:rPr>
              <w:t>Note:</w:t>
            </w:r>
            <w:r w:rsidRPr="00C812F0">
              <w:rPr>
                <w:rFonts w:ascii="Arial Narrow" w:hAnsi="Arial Narrow"/>
                <w:sz w:val="20"/>
                <w:lang w:val="en-US"/>
              </w:rPr>
              <w:t xml:space="preserve"> Sector specific education activities are to be included in the respective sectors, either in a specific education code such as Agricultural education </w:t>
            </w:r>
          </w:p>
          <w:p w:rsidR="0043611A" w:rsidRPr="00C812F0" w:rsidRDefault="0043611A" w:rsidP="00D331E0">
            <w:pPr>
              <w:jc w:val="center"/>
              <w:rPr>
                <w:rFonts w:ascii="Arial Narrow" w:hAnsi="Arial Narrow"/>
                <w:b/>
                <w:sz w:val="20"/>
                <w:lang w:val="en-US"/>
              </w:rPr>
            </w:pPr>
            <w:r w:rsidRPr="00C812F0">
              <w:rPr>
                <w:rFonts w:ascii="Arial Narrow" w:hAnsi="Arial Narrow"/>
                <w:sz w:val="20"/>
                <w:lang w:val="en-US"/>
              </w:rPr>
              <w:t>or in a general code such as Communications policy/administrative management.</w:t>
            </w:r>
          </w:p>
        </w:tc>
      </w:tr>
    </w:tbl>
    <w:p w:rsidR="0043611A" w:rsidRPr="00C812F0" w:rsidRDefault="0043611A" w:rsidP="0043611A">
      <w:pPr>
        <w:rPr>
          <w:rFonts w:ascii="Arial Narrow" w:hAnsi="Arial Narrow"/>
          <w:b/>
          <w:sz w:val="20"/>
          <w:lang w:val="en-US"/>
        </w:rPr>
      </w:pPr>
      <w:r w:rsidRPr="00C812F0">
        <w:rPr>
          <w:rFonts w:ascii="Arial Narrow" w:hAnsi="Arial Narrow"/>
          <w:b/>
          <w:sz w:val="20"/>
          <w:lang w:val="en-US"/>
        </w:rPr>
        <w:br w:type="page"/>
      </w:r>
    </w:p>
    <w:p w:rsidR="0043611A" w:rsidRPr="00C812F0" w:rsidRDefault="0043611A" w:rsidP="0043611A">
      <w:pPr>
        <w:rPr>
          <w:rFonts w:ascii="Arial Narrow" w:hAnsi="Arial Narrow"/>
          <w:sz w:val="20"/>
          <w:lang w:val="en-US"/>
        </w:rPr>
      </w:pPr>
    </w:p>
    <w:tbl>
      <w:tblPr>
        <w:tblW w:w="0" w:type="auto"/>
        <w:jc w:val="center"/>
        <w:tblBorders>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981"/>
        <w:gridCol w:w="833"/>
        <w:gridCol w:w="2835"/>
        <w:gridCol w:w="4253"/>
      </w:tblGrid>
      <w:tr w:rsidR="0043611A" w:rsidRPr="001D4015" w:rsidTr="00D331E0">
        <w:trPr>
          <w:tblHeader/>
          <w:jc w:val="center"/>
        </w:trPr>
        <w:tc>
          <w:tcPr>
            <w:tcW w:w="981" w:type="dxa"/>
            <w:tcBorders>
              <w:top w:val="nil"/>
              <w:bottom w:val="nil"/>
            </w:tcBorders>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 xml:space="preserve">DAC 5  </w:t>
            </w:r>
          </w:p>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 xml:space="preserve">CODE  </w:t>
            </w:r>
          </w:p>
          <w:p w:rsidR="0043611A" w:rsidRPr="001D4015" w:rsidRDefault="0043611A" w:rsidP="00D331E0">
            <w:pPr>
              <w:rPr>
                <w:rFonts w:ascii="Arial Narrow" w:hAnsi="Arial Narrow"/>
                <w:b/>
                <w:color w:val="FFFFFF"/>
                <w:sz w:val="20"/>
              </w:rPr>
            </w:pPr>
            <w:r w:rsidRPr="001D4015">
              <w:rPr>
                <w:rFonts w:ascii="Arial Narrow" w:hAnsi="Arial Narrow"/>
                <w:b/>
                <w:color w:val="FFFFFF"/>
                <w:sz w:val="20"/>
              </w:rPr>
              <w:t xml:space="preserve">             </w:t>
            </w:r>
          </w:p>
        </w:tc>
        <w:tc>
          <w:tcPr>
            <w:tcW w:w="833" w:type="dxa"/>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CRS CODE</w:t>
            </w:r>
          </w:p>
        </w:tc>
        <w:tc>
          <w:tcPr>
            <w:tcW w:w="2835" w:type="dxa"/>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DESCRIPTION</w:t>
            </w:r>
          </w:p>
        </w:tc>
        <w:tc>
          <w:tcPr>
            <w:tcW w:w="4253" w:type="dxa"/>
            <w:shd w:val="pct60" w:color="000000" w:fill="FFFFFF"/>
          </w:tcPr>
          <w:p w:rsidR="0043611A" w:rsidRPr="001D4015" w:rsidRDefault="0043611A" w:rsidP="00D331E0">
            <w:pPr>
              <w:jc w:val="center"/>
              <w:rPr>
                <w:rFonts w:ascii="Arial Narrow" w:hAnsi="Arial Narrow"/>
                <w:b/>
                <w:color w:val="FFFFFF"/>
                <w:sz w:val="20"/>
              </w:rPr>
            </w:pPr>
            <w:proofErr w:type="spellStart"/>
            <w:r w:rsidRPr="001D4015">
              <w:rPr>
                <w:rFonts w:ascii="Arial Narrow" w:hAnsi="Arial Narrow"/>
                <w:b/>
                <w:color w:val="FFFFFF"/>
                <w:sz w:val="20"/>
              </w:rPr>
              <w:t>Clarifications</w:t>
            </w:r>
            <w:proofErr w:type="spellEnd"/>
            <w:r w:rsidRPr="001D4015">
              <w:rPr>
                <w:rFonts w:ascii="Arial Narrow" w:hAnsi="Arial Narrow"/>
                <w:b/>
                <w:color w:val="FFFFFF"/>
                <w:sz w:val="20"/>
              </w:rPr>
              <w:t xml:space="preserve"> / </w:t>
            </w:r>
            <w:proofErr w:type="spellStart"/>
            <w:r w:rsidRPr="001D4015">
              <w:rPr>
                <w:rFonts w:ascii="Arial Narrow" w:hAnsi="Arial Narrow"/>
                <w:b/>
                <w:color w:val="FFFFFF"/>
                <w:sz w:val="20"/>
              </w:rPr>
              <w:t>Additional</w:t>
            </w:r>
            <w:proofErr w:type="spellEnd"/>
            <w:r w:rsidRPr="001D4015">
              <w:rPr>
                <w:rFonts w:ascii="Arial Narrow" w:hAnsi="Arial Narrow"/>
                <w:b/>
                <w:color w:val="FFFFFF"/>
                <w:sz w:val="20"/>
              </w:rPr>
              <w:t xml:space="preserve"> </w:t>
            </w:r>
            <w:proofErr w:type="spellStart"/>
            <w:r w:rsidRPr="001D4015">
              <w:rPr>
                <w:rFonts w:ascii="Arial Narrow" w:hAnsi="Arial Narrow"/>
                <w:b/>
                <w:color w:val="FFFFFF"/>
                <w:sz w:val="20"/>
              </w:rPr>
              <w:t>notes</w:t>
            </w:r>
            <w:proofErr w:type="spellEnd"/>
            <w:r w:rsidRPr="001D4015">
              <w:rPr>
                <w:rFonts w:ascii="Arial Narrow" w:hAnsi="Arial Narrow"/>
                <w:b/>
                <w:color w:val="FFFFFF"/>
                <w:sz w:val="20"/>
              </w:rPr>
              <w:t xml:space="preserve"> on </w:t>
            </w:r>
            <w:proofErr w:type="spellStart"/>
            <w:r w:rsidRPr="001D4015">
              <w:rPr>
                <w:rFonts w:ascii="Arial Narrow" w:hAnsi="Arial Narrow"/>
                <w:b/>
                <w:color w:val="FFFFFF"/>
                <w:sz w:val="20"/>
              </w:rPr>
              <w:t>coverage</w:t>
            </w:r>
            <w:proofErr w:type="spellEnd"/>
            <w:r w:rsidRPr="001D4015">
              <w:rPr>
                <w:rFonts w:ascii="Arial Narrow" w:hAnsi="Arial Narrow"/>
                <w:b/>
                <w:color w:val="FFFFFF"/>
                <w:sz w:val="20"/>
              </w:rPr>
              <w:t xml:space="preserve"> </w:t>
            </w:r>
          </w:p>
          <w:p w:rsidR="0043611A" w:rsidRPr="001D4015" w:rsidRDefault="0043611A" w:rsidP="00D331E0">
            <w:pPr>
              <w:jc w:val="center"/>
              <w:rPr>
                <w:rFonts w:ascii="Arial Narrow" w:hAnsi="Arial Narrow"/>
                <w:b/>
                <w:color w:val="FFFFFF"/>
                <w:sz w:val="20"/>
              </w:rPr>
            </w:pPr>
          </w:p>
        </w:tc>
      </w:tr>
      <w:tr w:rsidR="0043611A" w:rsidRPr="001D4015" w:rsidTr="00D331E0">
        <w:tblPrEx>
          <w:tblBorders>
            <w:top w:val="single" w:sz="6" w:space="0" w:color="808080"/>
            <w:left w:val="single" w:sz="6" w:space="0" w:color="808080"/>
            <w:bottom w:val="single" w:sz="6" w:space="0" w:color="808080"/>
            <w:right w:val="single" w:sz="6" w:space="0" w:color="808080"/>
          </w:tblBorders>
        </w:tblPrEx>
        <w:trPr>
          <w:jc w:val="center"/>
        </w:trPr>
        <w:tc>
          <w:tcPr>
            <w:tcW w:w="981" w:type="dxa"/>
            <w:tcBorders>
              <w:bottom w:val="nil"/>
            </w:tcBorders>
          </w:tcPr>
          <w:p w:rsidR="0043611A" w:rsidRPr="001D4015" w:rsidRDefault="0043611A" w:rsidP="00D331E0">
            <w:pPr>
              <w:rPr>
                <w:rFonts w:ascii="Arial Narrow" w:hAnsi="Arial Narrow"/>
                <w:b/>
                <w:sz w:val="20"/>
              </w:rPr>
            </w:pPr>
            <w:r w:rsidRPr="001D4015">
              <w:rPr>
                <w:rFonts w:ascii="Arial Narrow" w:hAnsi="Arial Narrow"/>
                <w:b/>
                <w:sz w:val="20"/>
              </w:rPr>
              <w:t xml:space="preserve">  120 </w:t>
            </w:r>
          </w:p>
          <w:p w:rsidR="0043611A" w:rsidRPr="001D4015" w:rsidRDefault="0043611A" w:rsidP="00D331E0">
            <w:pPr>
              <w:rPr>
                <w:rFonts w:ascii="Arial Narrow" w:hAnsi="Arial Narrow"/>
                <w:sz w:val="20"/>
              </w:rPr>
            </w:pPr>
          </w:p>
        </w:tc>
        <w:tc>
          <w:tcPr>
            <w:tcW w:w="833" w:type="dxa"/>
          </w:tcPr>
          <w:p w:rsidR="0043611A" w:rsidRPr="001D4015" w:rsidRDefault="0043611A" w:rsidP="00D331E0">
            <w:pPr>
              <w:rPr>
                <w:rFonts w:ascii="Arial Narrow" w:hAnsi="Arial Narrow"/>
                <w:b/>
                <w:sz w:val="20"/>
              </w:rPr>
            </w:pPr>
          </w:p>
        </w:tc>
        <w:tc>
          <w:tcPr>
            <w:tcW w:w="2835" w:type="dxa"/>
          </w:tcPr>
          <w:p w:rsidR="0043611A" w:rsidRPr="001D4015" w:rsidRDefault="0043611A" w:rsidP="00D331E0">
            <w:pPr>
              <w:rPr>
                <w:rFonts w:ascii="Arial Narrow" w:hAnsi="Arial Narrow"/>
                <w:sz w:val="20"/>
              </w:rPr>
            </w:pPr>
            <w:r w:rsidRPr="001D4015">
              <w:rPr>
                <w:rFonts w:ascii="Arial Narrow" w:hAnsi="Arial Narrow"/>
                <w:b/>
                <w:sz w:val="20"/>
              </w:rPr>
              <w:t>HEALTH</w:t>
            </w:r>
          </w:p>
        </w:tc>
        <w:tc>
          <w:tcPr>
            <w:tcW w:w="4253" w:type="dxa"/>
          </w:tcPr>
          <w:p w:rsidR="0043611A" w:rsidRPr="001D4015" w:rsidRDefault="0043611A" w:rsidP="00D331E0">
            <w:pPr>
              <w:rPr>
                <w:rFonts w:ascii="Arial Narrow" w:hAnsi="Arial Narrow"/>
                <w:sz w:val="20"/>
              </w:rPr>
            </w:pPr>
          </w:p>
        </w:tc>
      </w:tr>
      <w:tr w:rsidR="0043611A" w:rsidRPr="001D4015" w:rsidTr="00D331E0">
        <w:tblPrEx>
          <w:tblBorders>
            <w:top w:val="single" w:sz="6" w:space="0" w:color="808080"/>
            <w:left w:val="single" w:sz="6" w:space="0" w:color="808080"/>
            <w:bottom w:val="single" w:sz="6" w:space="0" w:color="808080"/>
            <w:right w:val="single" w:sz="6" w:space="0" w:color="808080"/>
          </w:tblBorders>
        </w:tblPrEx>
        <w:trPr>
          <w:jc w:val="center"/>
        </w:trPr>
        <w:tc>
          <w:tcPr>
            <w:tcW w:w="981" w:type="dxa"/>
            <w:tcBorders>
              <w:bottom w:val="single" w:sz="6" w:space="0" w:color="808080"/>
            </w:tcBorders>
          </w:tcPr>
          <w:p w:rsidR="0043611A" w:rsidRPr="001D4015" w:rsidRDefault="0043611A" w:rsidP="00D331E0">
            <w:pPr>
              <w:rPr>
                <w:rFonts w:ascii="Arial Narrow" w:hAnsi="Arial Narrow"/>
                <w:sz w:val="20"/>
              </w:rPr>
            </w:pPr>
            <w:r w:rsidRPr="001D4015">
              <w:rPr>
                <w:rFonts w:ascii="Arial Narrow" w:hAnsi="Arial Narrow"/>
                <w:b/>
                <w:sz w:val="20"/>
              </w:rPr>
              <w:t xml:space="preserve">  121 </w:t>
            </w:r>
          </w:p>
        </w:tc>
        <w:tc>
          <w:tcPr>
            <w:tcW w:w="833" w:type="dxa"/>
          </w:tcPr>
          <w:p w:rsidR="0043611A" w:rsidRPr="001D4015" w:rsidRDefault="0043611A" w:rsidP="00D331E0">
            <w:pPr>
              <w:rPr>
                <w:rFonts w:ascii="Arial Narrow" w:hAnsi="Arial Narrow"/>
                <w:b/>
                <w:sz w:val="20"/>
              </w:rPr>
            </w:pPr>
          </w:p>
        </w:tc>
        <w:tc>
          <w:tcPr>
            <w:tcW w:w="2835" w:type="dxa"/>
          </w:tcPr>
          <w:p w:rsidR="0043611A" w:rsidRPr="001D4015" w:rsidRDefault="0043611A" w:rsidP="00D331E0">
            <w:pPr>
              <w:rPr>
                <w:rFonts w:ascii="Arial Narrow" w:hAnsi="Arial Narrow"/>
                <w:b/>
                <w:sz w:val="20"/>
              </w:rPr>
            </w:pPr>
            <w:r w:rsidRPr="001D4015">
              <w:rPr>
                <w:rFonts w:ascii="Arial Narrow" w:hAnsi="Arial Narrow"/>
                <w:b/>
                <w:sz w:val="20"/>
              </w:rPr>
              <w:t xml:space="preserve">Health, </w:t>
            </w:r>
            <w:proofErr w:type="spellStart"/>
            <w:r w:rsidRPr="001D4015">
              <w:rPr>
                <w:rFonts w:ascii="Arial Narrow" w:hAnsi="Arial Narrow"/>
                <w:b/>
                <w:sz w:val="20"/>
              </w:rPr>
              <w:t>general</w:t>
            </w:r>
            <w:proofErr w:type="spellEnd"/>
          </w:p>
          <w:p w:rsidR="0043611A" w:rsidRPr="001D4015" w:rsidRDefault="0043611A" w:rsidP="00D331E0">
            <w:pPr>
              <w:rPr>
                <w:rFonts w:ascii="Arial Narrow" w:hAnsi="Arial Narrow"/>
                <w:sz w:val="20"/>
              </w:rPr>
            </w:pPr>
          </w:p>
        </w:tc>
        <w:tc>
          <w:tcPr>
            <w:tcW w:w="4253" w:type="dxa"/>
          </w:tcPr>
          <w:p w:rsidR="0043611A" w:rsidRPr="001D4015" w:rsidRDefault="0043611A" w:rsidP="00D331E0">
            <w:pPr>
              <w:rPr>
                <w:rFonts w:ascii="Arial Narrow" w:hAnsi="Arial Narrow"/>
                <w:sz w:val="20"/>
              </w:rPr>
            </w:pPr>
          </w:p>
        </w:tc>
      </w:tr>
      <w:tr w:rsidR="0043611A" w:rsidRPr="00174EDC" w:rsidTr="00D331E0">
        <w:tblPrEx>
          <w:tblBorders>
            <w:top w:val="single" w:sz="6" w:space="0" w:color="808080"/>
            <w:left w:val="single" w:sz="6" w:space="0" w:color="808080"/>
            <w:bottom w:val="single" w:sz="6" w:space="0" w:color="808080"/>
            <w:right w:val="single" w:sz="6" w:space="0" w:color="808080"/>
          </w:tblBorders>
        </w:tblPrEx>
        <w:trPr>
          <w:jc w:val="center"/>
        </w:trPr>
        <w:tc>
          <w:tcPr>
            <w:tcW w:w="981" w:type="dxa"/>
            <w:tcBorders>
              <w:bottom w:val="single" w:sz="6" w:space="0" w:color="808080"/>
            </w:tcBorders>
            <w:shd w:val="clear" w:color="auto" w:fill="auto"/>
          </w:tcPr>
          <w:p w:rsidR="0043611A" w:rsidRPr="001D4015" w:rsidRDefault="0043611A" w:rsidP="00D331E0">
            <w:pPr>
              <w:jc w:val="right"/>
              <w:rPr>
                <w:rFonts w:ascii="Arial Narrow" w:hAnsi="Arial Narrow"/>
                <w:b/>
                <w:sz w:val="20"/>
              </w:rPr>
            </w:pPr>
          </w:p>
        </w:tc>
        <w:tc>
          <w:tcPr>
            <w:tcW w:w="833" w:type="dxa"/>
          </w:tcPr>
          <w:p w:rsidR="0043611A" w:rsidRPr="001D4015" w:rsidRDefault="0043611A" w:rsidP="00D331E0">
            <w:pPr>
              <w:rPr>
                <w:rFonts w:ascii="Arial Narrow" w:hAnsi="Arial Narrow"/>
                <w:b/>
                <w:sz w:val="20"/>
              </w:rPr>
            </w:pPr>
            <w:r w:rsidRPr="001D4015">
              <w:rPr>
                <w:rFonts w:ascii="Arial Narrow" w:hAnsi="Arial Narrow"/>
                <w:b/>
                <w:sz w:val="20"/>
              </w:rPr>
              <w:t>12110</w:t>
            </w:r>
          </w:p>
        </w:tc>
        <w:tc>
          <w:tcPr>
            <w:tcW w:w="2835"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Health policy and administrative management</w:t>
            </w: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 xml:space="preserve">Health sector policy, planning and </w:t>
            </w:r>
            <w:proofErr w:type="spellStart"/>
            <w:r w:rsidRPr="00C812F0">
              <w:rPr>
                <w:rFonts w:ascii="Arial Narrow" w:hAnsi="Arial Narrow"/>
                <w:sz w:val="20"/>
                <w:lang w:val="en-US"/>
              </w:rPr>
              <w:t>programmes</w:t>
            </w:r>
            <w:proofErr w:type="spellEnd"/>
            <w:r w:rsidRPr="00C812F0">
              <w:rPr>
                <w:rFonts w:ascii="Arial Narrow" w:hAnsi="Arial Narrow"/>
                <w:sz w:val="20"/>
                <w:lang w:val="en-US"/>
              </w:rPr>
              <w:t xml:space="preserve">; aid to health ministries, public health administration; institution capacity building and advice; medical insurance </w:t>
            </w:r>
            <w:proofErr w:type="spellStart"/>
            <w:r w:rsidRPr="00C812F0">
              <w:rPr>
                <w:rFonts w:ascii="Arial Narrow" w:hAnsi="Arial Narrow"/>
                <w:sz w:val="20"/>
                <w:lang w:val="en-US"/>
              </w:rPr>
              <w:t>programmes</w:t>
            </w:r>
            <w:proofErr w:type="spellEnd"/>
            <w:r w:rsidRPr="00C812F0">
              <w:rPr>
                <w:rFonts w:ascii="Arial Narrow" w:hAnsi="Arial Narrow"/>
                <w:sz w:val="20"/>
                <w:lang w:val="en-US"/>
              </w:rPr>
              <w:t>; unspecified health activities.</w:t>
            </w:r>
          </w:p>
        </w:tc>
      </w:tr>
      <w:tr w:rsidR="0043611A" w:rsidRPr="00174EDC" w:rsidTr="00D331E0">
        <w:tblPrEx>
          <w:tblBorders>
            <w:top w:val="single" w:sz="6" w:space="0" w:color="808080"/>
            <w:left w:val="single" w:sz="6" w:space="0" w:color="808080"/>
            <w:bottom w:val="single" w:sz="6" w:space="0" w:color="808080"/>
            <w:right w:val="single" w:sz="6" w:space="0" w:color="808080"/>
          </w:tblBorders>
        </w:tblPrEx>
        <w:trPr>
          <w:jc w:val="center"/>
        </w:trPr>
        <w:tc>
          <w:tcPr>
            <w:tcW w:w="981" w:type="dxa"/>
            <w:tcBorders>
              <w:top w:val="nil"/>
              <w:bottom w:val="nil"/>
            </w:tcBorders>
            <w:shd w:val="clear" w:color="auto" w:fill="auto"/>
          </w:tcPr>
          <w:p w:rsidR="0043611A" w:rsidRPr="00C812F0" w:rsidRDefault="0043611A" w:rsidP="00D331E0">
            <w:pPr>
              <w:rPr>
                <w:rFonts w:ascii="Arial Narrow" w:hAnsi="Arial Narrow"/>
                <w:sz w:val="20"/>
                <w:lang w:val="en-US"/>
              </w:rPr>
            </w:pPr>
          </w:p>
        </w:tc>
        <w:tc>
          <w:tcPr>
            <w:tcW w:w="833" w:type="dxa"/>
          </w:tcPr>
          <w:p w:rsidR="0043611A" w:rsidRPr="001D4015" w:rsidRDefault="0043611A" w:rsidP="00D331E0">
            <w:pPr>
              <w:rPr>
                <w:rFonts w:ascii="Arial Narrow" w:hAnsi="Arial Narrow"/>
                <w:b/>
                <w:sz w:val="20"/>
              </w:rPr>
            </w:pPr>
            <w:r w:rsidRPr="001D4015">
              <w:rPr>
                <w:rFonts w:ascii="Arial Narrow" w:hAnsi="Arial Narrow"/>
                <w:b/>
                <w:sz w:val="20"/>
              </w:rPr>
              <w:t>12181</w:t>
            </w:r>
          </w:p>
        </w:tc>
        <w:tc>
          <w:tcPr>
            <w:tcW w:w="283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Medical</w:t>
            </w:r>
            <w:proofErr w:type="spellEnd"/>
            <w:r w:rsidRPr="001D4015">
              <w:rPr>
                <w:rFonts w:ascii="Arial Narrow" w:hAnsi="Arial Narrow"/>
                <w:sz w:val="20"/>
              </w:rPr>
              <w:t xml:space="preserve"> </w:t>
            </w:r>
            <w:proofErr w:type="spellStart"/>
            <w:r w:rsidRPr="001D4015">
              <w:rPr>
                <w:rFonts w:ascii="Arial Narrow" w:hAnsi="Arial Narrow"/>
                <w:sz w:val="20"/>
              </w:rPr>
              <w:t>education</w:t>
            </w:r>
            <w:proofErr w:type="spellEnd"/>
            <w:r w:rsidRPr="001D4015">
              <w:rPr>
                <w:rFonts w:ascii="Arial Narrow" w:hAnsi="Arial Narrow"/>
                <w:sz w:val="20"/>
              </w:rPr>
              <w:t>/training</w:t>
            </w:r>
          </w:p>
          <w:p w:rsidR="0043611A" w:rsidRPr="001D4015" w:rsidRDefault="0043611A" w:rsidP="00D331E0">
            <w:pPr>
              <w:rPr>
                <w:rFonts w:ascii="Arial Narrow" w:hAnsi="Arial Narrow"/>
                <w:sz w:val="20"/>
              </w:rPr>
            </w:pP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Medical education and training for tertiary level services.</w:t>
            </w:r>
          </w:p>
        </w:tc>
      </w:tr>
      <w:tr w:rsidR="0043611A" w:rsidRPr="00174EDC" w:rsidTr="00D331E0">
        <w:tblPrEx>
          <w:tblBorders>
            <w:top w:val="single" w:sz="6" w:space="0" w:color="808080"/>
            <w:left w:val="single" w:sz="6" w:space="0" w:color="808080"/>
            <w:bottom w:val="single" w:sz="6" w:space="0" w:color="808080"/>
            <w:right w:val="single" w:sz="6" w:space="0" w:color="808080"/>
          </w:tblBorders>
        </w:tblPrEx>
        <w:trPr>
          <w:jc w:val="center"/>
        </w:trPr>
        <w:tc>
          <w:tcPr>
            <w:tcW w:w="981" w:type="dxa"/>
            <w:tcBorders>
              <w:top w:val="nil"/>
              <w:bottom w:val="single" w:sz="6" w:space="0" w:color="808080"/>
            </w:tcBorders>
            <w:shd w:val="clear" w:color="auto" w:fill="auto"/>
          </w:tcPr>
          <w:p w:rsidR="0043611A" w:rsidRPr="00C812F0" w:rsidRDefault="0043611A" w:rsidP="00D331E0">
            <w:pPr>
              <w:rPr>
                <w:rFonts w:ascii="Arial Narrow" w:hAnsi="Arial Narrow"/>
                <w:sz w:val="20"/>
                <w:lang w:val="en-US"/>
              </w:rPr>
            </w:pPr>
          </w:p>
        </w:tc>
        <w:tc>
          <w:tcPr>
            <w:tcW w:w="833" w:type="dxa"/>
          </w:tcPr>
          <w:p w:rsidR="0043611A" w:rsidRPr="001D4015" w:rsidRDefault="0043611A" w:rsidP="00D331E0">
            <w:pPr>
              <w:rPr>
                <w:rFonts w:ascii="Arial Narrow" w:hAnsi="Arial Narrow"/>
                <w:b/>
                <w:sz w:val="20"/>
              </w:rPr>
            </w:pPr>
            <w:r w:rsidRPr="001D4015">
              <w:rPr>
                <w:rFonts w:ascii="Arial Narrow" w:hAnsi="Arial Narrow"/>
                <w:b/>
                <w:sz w:val="20"/>
              </w:rPr>
              <w:t>12182</w:t>
            </w:r>
          </w:p>
        </w:tc>
        <w:tc>
          <w:tcPr>
            <w:tcW w:w="283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Medical</w:t>
            </w:r>
            <w:proofErr w:type="spellEnd"/>
            <w:r w:rsidRPr="001D4015">
              <w:rPr>
                <w:rFonts w:ascii="Arial Narrow" w:hAnsi="Arial Narrow"/>
                <w:sz w:val="20"/>
              </w:rPr>
              <w:t xml:space="preserve"> research</w:t>
            </w: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General medical research (excluding basic health research).</w:t>
            </w:r>
          </w:p>
        </w:tc>
      </w:tr>
      <w:tr w:rsidR="0043611A" w:rsidRPr="00174EDC" w:rsidTr="00D331E0">
        <w:tblPrEx>
          <w:tblBorders>
            <w:top w:val="single" w:sz="6" w:space="0" w:color="808080"/>
            <w:left w:val="single" w:sz="6" w:space="0" w:color="808080"/>
            <w:bottom w:val="single" w:sz="6" w:space="0" w:color="808080"/>
            <w:right w:val="single" w:sz="6" w:space="0" w:color="808080"/>
          </w:tblBorders>
        </w:tblPrEx>
        <w:trPr>
          <w:jc w:val="center"/>
        </w:trPr>
        <w:tc>
          <w:tcPr>
            <w:tcW w:w="981" w:type="dxa"/>
            <w:tcBorders>
              <w:top w:val="nil"/>
            </w:tcBorders>
            <w:shd w:val="clear" w:color="auto" w:fill="auto"/>
          </w:tcPr>
          <w:p w:rsidR="0043611A" w:rsidRPr="00C812F0" w:rsidRDefault="0043611A" w:rsidP="00D331E0">
            <w:pPr>
              <w:rPr>
                <w:rFonts w:ascii="Arial Narrow" w:hAnsi="Arial Narrow"/>
                <w:sz w:val="20"/>
                <w:lang w:val="en-US"/>
              </w:rPr>
            </w:pPr>
          </w:p>
        </w:tc>
        <w:tc>
          <w:tcPr>
            <w:tcW w:w="833" w:type="dxa"/>
          </w:tcPr>
          <w:p w:rsidR="0043611A" w:rsidRPr="001D4015" w:rsidRDefault="0043611A" w:rsidP="00D331E0">
            <w:pPr>
              <w:rPr>
                <w:rFonts w:ascii="Arial Narrow" w:hAnsi="Arial Narrow"/>
                <w:b/>
                <w:sz w:val="20"/>
              </w:rPr>
            </w:pPr>
            <w:r w:rsidRPr="001D4015">
              <w:rPr>
                <w:rFonts w:ascii="Arial Narrow" w:hAnsi="Arial Narrow"/>
                <w:b/>
                <w:sz w:val="20"/>
              </w:rPr>
              <w:t>12191</w:t>
            </w:r>
          </w:p>
        </w:tc>
        <w:tc>
          <w:tcPr>
            <w:tcW w:w="283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Medical</w:t>
            </w:r>
            <w:proofErr w:type="spellEnd"/>
            <w:r w:rsidRPr="001D4015">
              <w:rPr>
                <w:rFonts w:ascii="Arial Narrow" w:hAnsi="Arial Narrow"/>
                <w:sz w:val="20"/>
              </w:rPr>
              <w:t xml:space="preserve"> services</w:t>
            </w: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 xml:space="preserve">Laboratories, </w:t>
            </w:r>
            <w:proofErr w:type="spellStart"/>
            <w:r w:rsidRPr="00C812F0">
              <w:rPr>
                <w:rFonts w:ascii="Arial Narrow" w:hAnsi="Arial Narrow"/>
                <w:sz w:val="20"/>
                <w:lang w:val="en-US"/>
              </w:rPr>
              <w:t>specialised</w:t>
            </w:r>
            <w:proofErr w:type="spellEnd"/>
            <w:r w:rsidRPr="00C812F0">
              <w:rPr>
                <w:rFonts w:ascii="Arial Narrow" w:hAnsi="Arial Narrow"/>
                <w:sz w:val="20"/>
                <w:lang w:val="en-US"/>
              </w:rPr>
              <w:t xml:space="preserve"> clinics and hospitals (including equipment and supplies); ambulances; dental services; mental health care; medical rehabilitation; control of non-infectious diseases; drug and substance abuse control [excluding narcotics traffic control (16063)].</w:t>
            </w:r>
          </w:p>
        </w:tc>
      </w:tr>
      <w:tr w:rsidR="0043611A" w:rsidRPr="001D4015" w:rsidTr="00D331E0">
        <w:tblPrEx>
          <w:tblBorders>
            <w:top w:val="single" w:sz="6" w:space="0" w:color="808080"/>
            <w:left w:val="single" w:sz="6" w:space="0" w:color="808080"/>
            <w:bottom w:val="single" w:sz="6" w:space="0" w:color="808080"/>
            <w:right w:val="single" w:sz="6" w:space="0" w:color="808080"/>
          </w:tblBorders>
        </w:tblPrEx>
        <w:trPr>
          <w:jc w:val="center"/>
        </w:trPr>
        <w:tc>
          <w:tcPr>
            <w:tcW w:w="981" w:type="dxa"/>
            <w:tcBorders>
              <w:bottom w:val="single" w:sz="6" w:space="0" w:color="808080"/>
            </w:tcBorders>
            <w:shd w:val="clear" w:color="auto" w:fill="auto"/>
          </w:tcPr>
          <w:p w:rsidR="0043611A" w:rsidRPr="001D4015" w:rsidRDefault="0043611A" w:rsidP="00D331E0">
            <w:pPr>
              <w:rPr>
                <w:rFonts w:ascii="Arial Narrow" w:hAnsi="Arial Narrow"/>
                <w:sz w:val="20"/>
              </w:rPr>
            </w:pPr>
            <w:r w:rsidRPr="00C812F0">
              <w:rPr>
                <w:rFonts w:ascii="Arial Narrow" w:hAnsi="Arial Narrow"/>
                <w:b/>
                <w:sz w:val="20"/>
                <w:lang w:val="en-US"/>
              </w:rPr>
              <w:t xml:space="preserve">  </w:t>
            </w:r>
            <w:r w:rsidRPr="001D4015">
              <w:rPr>
                <w:rFonts w:ascii="Arial Narrow" w:hAnsi="Arial Narrow"/>
                <w:b/>
                <w:sz w:val="20"/>
              </w:rPr>
              <w:t>122</w:t>
            </w:r>
          </w:p>
        </w:tc>
        <w:tc>
          <w:tcPr>
            <w:tcW w:w="833" w:type="dxa"/>
          </w:tcPr>
          <w:p w:rsidR="0043611A" w:rsidRPr="001D4015" w:rsidRDefault="0043611A" w:rsidP="00D331E0">
            <w:pPr>
              <w:rPr>
                <w:rFonts w:ascii="Arial Narrow" w:hAnsi="Arial Narrow"/>
                <w:b/>
                <w:sz w:val="20"/>
              </w:rPr>
            </w:pPr>
          </w:p>
        </w:tc>
        <w:tc>
          <w:tcPr>
            <w:tcW w:w="2835" w:type="dxa"/>
          </w:tcPr>
          <w:p w:rsidR="0043611A" w:rsidRPr="001D4015" w:rsidRDefault="0043611A" w:rsidP="00D331E0">
            <w:pPr>
              <w:rPr>
                <w:rFonts w:ascii="Arial Narrow" w:hAnsi="Arial Narrow"/>
                <w:b/>
                <w:sz w:val="20"/>
              </w:rPr>
            </w:pPr>
            <w:r w:rsidRPr="001D4015">
              <w:rPr>
                <w:rFonts w:ascii="Arial Narrow" w:hAnsi="Arial Narrow"/>
                <w:b/>
                <w:sz w:val="20"/>
              </w:rPr>
              <w:t>Basic health</w:t>
            </w:r>
          </w:p>
          <w:p w:rsidR="0043611A" w:rsidRPr="001D4015" w:rsidRDefault="0043611A" w:rsidP="00D331E0">
            <w:pPr>
              <w:rPr>
                <w:rFonts w:ascii="Arial Narrow" w:hAnsi="Arial Narrow"/>
                <w:b/>
                <w:sz w:val="20"/>
              </w:rPr>
            </w:pPr>
          </w:p>
        </w:tc>
        <w:tc>
          <w:tcPr>
            <w:tcW w:w="4253" w:type="dxa"/>
          </w:tcPr>
          <w:p w:rsidR="0043611A" w:rsidRPr="001D4015" w:rsidRDefault="0043611A" w:rsidP="00D331E0">
            <w:pPr>
              <w:rPr>
                <w:rFonts w:ascii="Arial Narrow" w:hAnsi="Arial Narrow"/>
                <w:sz w:val="20"/>
              </w:rPr>
            </w:pPr>
          </w:p>
        </w:tc>
      </w:tr>
      <w:tr w:rsidR="0043611A" w:rsidRPr="00174EDC" w:rsidTr="00D331E0">
        <w:tblPrEx>
          <w:tblBorders>
            <w:top w:val="single" w:sz="6" w:space="0" w:color="808080"/>
            <w:left w:val="single" w:sz="6" w:space="0" w:color="808080"/>
            <w:bottom w:val="single" w:sz="6" w:space="0" w:color="808080"/>
            <w:right w:val="single" w:sz="6" w:space="0" w:color="808080"/>
          </w:tblBorders>
        </w:tblPrEx>
        <w:trPr>
          <w:jc w:val="center"/>
        </w:trPr>
        <w:tc>
          <w:tcPr>
            <w:tcW w:w="981" w:type="dxa"/>
            <w:tcBorders>
              <w:bottom w:val="nil"/>
            </w:tcBorders>
            <w:shd w:val="clear" w:color="auto" w:fill="auto"/>
          </w:tcPr>
          <w:p w:rsidR="0043611A" w:rsidRPr="001D4015" w:rsidRDefault="0043611A" w:rsidP="00D331E0">
            <w:pPr>
              <w:jc w:val="right"/>
              <w:rPr>
                <w:rFonts w:ascii="Arial Narrow" w:hAnsi="Arial Narrow"/>
                <w:b/>
                <w:sz w:val="20"/>
              </w:rPr>
            </w:pPr>
          </w:p>
        </w:tc>
        <w:tc>
          <w:tcPr>
            <w:tcW w:w="833" w:type="dxa"/>
          </w:tcPr>
          <w:p w:rsidR="0043611A" w:rsidRPr="001D4015" w:rsidRDefault="0043611A" w:rsidP="00D331E0">
            <w:pPr>
              <w:rPr>
                <w:rFonts w:ascii="Arial Narrow" w:hAnsi="Arial Narrow"/>
                <w:b/>
                <w:sz w:val="20"/>
              </w:rPr>
            </w:pPr>
            <w:r w:rsidRPr="001D4015">
              <w:rPr>
                <w:rFonts w:ascii="Arial Narrow" w:hAnsi="Arial Narrow"/>
                <w:b/>
                <w:sz w:val="20"/>
              </w:rPr>
              <w:t>12220</w:t>
            </w:r>
          </w:p>
        </w:tc>
        <w:tc>
          <w:tcPr>
            <w:tcW w:w="2835" w:type="dxa"/>
          </w:tcPr>
          <w:p w:rsidR="0043611A" w:rsidRPr="001D4015" w:rsidRDefault="0043611A" w:rsidP="00D331E0">
            <w:pPr>
              <w:rPr>
                <w:rFonts w:ascii="Arial Narrow" w:hAnsi="Arial Narrow"/>
                <w:sz w:val="20"/>
              </w:rPr>
            </w:pPr>
            <w:r w:rsidRPr="001D4015">
              <w:rPr>
                <w:rFonts w:ascii="Arial Narrow" w:hAnsi="Arial Narrow"/>
                <w:sz w:val="20"/>
              </w:rPr>
              <w:t>Basic health care</w:t>
            </w: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 xml:space="preserve">Basic and primary health care </w:t>
            </w:r>
            <w:proofErr w:type="spellStart"/>
            <w:r w:rsidRPr="00C812F0">
              <w:rPr>
                <w:rFonts w:ascii="Arial Narrow" w:hAnsi="Arial Narrow"/>
                <w:sz w:val="20"/>
                <w:lang w:val="en-US"/>
              </w:rPr>
              <w:t>programmes</w:t>
            </w:r>
            <w:proofErr w:type="spellEnd"/>
            <w:r w:rsidRPr="00C812F0">
              <w:rPr>
                <w:rFonts w:ascii="Arial Narrow" w:hAnsi="Arial Narrow"/>
                <w:sz w:val="20"/>
                <w:lang w:val="en-US"/>
              </w:rPr>
              <w:t xml:space="preserve">; paramedical and nursing care </w:t>
            </w:r>
            <w:proofErr w:type="spellStart"/>
            <w:r w:rsidRPr="00C812F0">
              <w:rPr>
                <w:rFonts w:ascii="Arial Narrow" w:hAnsi="Arial Narrow"/>
                <w:sz w:val="20"/>
                <w:lang w:val="en-US"/>
              </w:rPr>
              <w:t>programmes</w:t>
            </w:r>
            <w:proofErr w:type="spellEnd"/>
            <w:r w:rsidRPr="00C812F0">
              <w:rPr>
                <w:rFonts w:ascii="Arial Narrow" w:hAnsi="Arial Narrow"/>
                <w:sz w:val="20"/>
                <w:lang w:val="en-US"/>
              </w:rPr>
              <w:t>; supply of drugs, medicines and vaccines related to basic health care.</w:t>
            </w:r>
          </w:p>
        </w:tc>
      </w:tr>
      <w:tr w:rsidR="0043611A" w:rsidRPr="00174EDC" w:rsidTr="00D331E0">
        <w:tblPrEx>
          <w:tblBorders>
            <w:top w:val="single" w:sz="6" w:space="0" w:color="808080"/>
            <w:left w:val="single" w:sz="6" w:space="0" w:color="808080"/>
            <w:bottom w:val="single" w:sz="6" w:space="0" w:color="808080"/>
            <w:right w:val="single" w:sz="6" w:space="0" w:color="808080"/>
          </w:tblBorders>
        </w:tblPrEx>
        <w:trPr>
          <w:jc w:val="center"/>
        </w:trPr>
        <w:tc>
          <w:tcPr>
            <w:tcW w:w="981" w:type="dxa"/>
            <w:tcBorders>
              <w:top w:val="nil"/>
              <w:bottom w:val="nil"/>
            </w:tcBorders>
            <w:shd w:val="clear" w:color="auto" w:fill="auto"/>
          </w:tcPr>
          <w:p w:rsidR="0043611A" w:rsidRPr="00C812F0" w:rsidRDefault="0043611A" w:rsidP="00D331E0">
            <w:pPr>
              <w:rPr>
                <w:rFonts w:ascii="Arial Narrow" w:hAnsi="Arial Narrow"/>
                <w:b/>
                <w:sz w:val="20"/>
                <w:lang w:val="en-US"/>
              </w:rPr>
            </w:pPr>
          </w:p>
        </w:tc>
        <w:tc>
          <w:tcPr>
            <w:tcW w:w="833" w:type="dxa"/>
          </w:tcPr>
          <w:p w:rsidR="0043611A" w:rsidRPr="001D4015" w:rsidRDefault="0043611A" w:rsidP="00D331E0">
            <w:pPr>
              <w:rPr>
                <w:rFonts w:ascii="Arial Narrow" w:hAnsi="Arial Narrow"/>
                <w:b/>
                <w:sz w:val="20"/>
              </w:rPr>
            </w:pPr>
            <w:r w:rsidRPr="001D4015">
              <w:rPr>
                <w:rFonts w:ascii="Arial Narrow" w:hAnsi="Arial Narrow"/>
                <w:b/>
                <w:sz w:val="20"/>
              </w:rPr>
              <w:t>12230</w:t>
            </w:r>
          </w:p>
        </w:tc>
        <w:tc>
          <w:tcPr>
            <w:tcW w:w="2835" w:type="dxa"/>
          </w:tcPr>
          <w:p w:rsidR="0043611A" w:rsidRPr="001D4015" w:rsidRDefault="0043611A" w:rsidP="00D331E0">
            <w:pPr>
              <w:rPr>
                <w:rFonts w:ascii="Arial Narrow" w:hAnsi="Arial Narrow"/>
                <w:sz w:val="20"/>
              </w:rPr>
            </w:pPr>
            <w:r w:rsidRPr="001D4015">
              <w:rPr>
                <w:rFonts w:ascii="Arial Narrow" w:hAnsi="Arial Narrow"/>
                <w:sz w:val="20"/>
              </w:rPr>
              <w:t xml:space="preserve">Basic health </w:t>
            </w:r>
            <w:proofErr w:type="spellStart"/>
            <w:r w:rsidRPr="001D4015">
              <w:rPr>
                <w:rFonts w:ascii="Arial Narrow" w:hAnsi="Arial Narrow"/>
                <w:sz w:val="20"/>
              </w:rPr>
              <w:t>infrastructure</w:t>
            </w:r>
            <w:proofErr w:type="spellEnd"/>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 xml:space="preserve">District-level hospitals, clinics and dispensaries and related medical equipment; excluding </w:t>
            </w:r>
            <w:proofErr w:type="spellStart"/>
            <w:r w:rsidRPr="00C812F0">
              <w:rPr>
                <w:rFonts w:ascii="Arial Narrow" w:hAnsi="Arial Narrow"/>
                <w:sz w:val="20"/>
                <w:lang w:val="en-US"/>
              </w:rPr>
              <w:t>specialised</w:t>
            </w:r>
            <w:proofErr w:type="spellEnd"/>
            <w:r w:rsidRPr="00C812F0">
              <w:rPr>
                <w:rFonts w:ascii="Arial Narrow" w:hAnsi="Arial Narrow"/>
                <w:sz w:val="20"/>
                <w:lang w:val="en-US"/>
              </w:rPr>
              <w:t xml:space="preserve"> hospitals and clinics (12191).</w:t>
            </w:r>
          </w:p>
        </w:tc>
      </w:tr>
      <w:tr w:rsidR="0043611A" w:rsidRPr="00174EDC" w:rsidTr="00D331E0">
        <w:tblPrEx>
          <w:tblBorders>
            <w:top w:val="single" w:sz="6" w:space="0" w:color="808080"/>
            <w:left w:val="single" w:sz="6" w:space="0" w:color="808080"/>
            <w:bottom w:val="single" w:sz="6" w:space="0" w:color="808080"/>
            <w:right w:val="single" w:sz="6" w:space="0" w:color="808080"/>
          </w:tblBorders>
        </w:tblPrEx>
        <w:trPr>
          <w:jc w:val="center"/>
        </w:trPr>
        <w:tc>
          <w:tcPr>
            <w:tcW w:w="981" w:type="dxa"/>
            <w:tcBorders>
              <w:top w:val="nil"/>
              <w:bottom w:val="nil"/>
            </w:tcBorders>
            <w:shd w:val="clear" w:color="auto" w:fill="auto"/>
          </w:tcPr>
          <w:p w:rsidR="0043611A" w:rsidRPr="00C812F0" w:rsidRDefault="0043611A" w:rsidP="00D331E0">
            <w:pPr>
              <w:jc w:val="right"/>
              <w:rPr>
                <w:rFonts w:ascii="Arial Narrow" w:hAnsi="Arial Narrow"/>
                <w:b/>
                <w:sz w:val="20"/>
                <w:lang w:val="en-US"/>
              </w:rPr>
            </w:pPr>
          </w:p>
        </w:tc>
        <w:tc>
          <w:tcPr>
            <w:tcW w:w="833" w:type="dxa"/>
          </w:tcPr>
          <w:p w:rsidR="0043611A" w:rsidRPr="001D4015" w:rsidRDefault="0043611A" w:rsidP="00D331E0">
            <w:pPr>
              <w:rPr>
                <w:rFonts w:ascii="Arial Narrow" w:hAnsi="Arial Narrow"/>
                <w:b/>
                <w:sz w:val="20"/>
              </w:rPr>
            </w:pPr>
            <w:r w:rsidRPr="001D4015">
              <w:rPr>
                <w:rFonts w:ascii="Arial Narrow" w:hAnsi="Arial Narrow"/>
                <w:b/>
                <w:sz w:val="20"/>
              </w:rPr>
              <w:t>12240</w:t>
            </w:r>
          </w:p>
        </w:tc>
        <w:tc>
          <w:tcPr>
            <w:tcW w:w="2835" w:type="dxa"/>
          </w:tcPr>
          <w:p w:rsidR="0043611A" w:rsidRPr="001D4015" w:rsidRDefault="0043611A" w:rsidP="00D331E0">
            <w:pPr>
              <w:rPr>
                <w:rFonts w:ascii="Arial Narrow" w:hAnsi="Arial Narrow"/>
                <w:sz w:val="20"/>
              </w:rPr>
            </w:pPr>
            <w:r w:rsidRPr="001D4015">
              <w:rPr>
                <w:rFonts w:ascii="Arial Narrow" w:hAnsi="Arial Narrow"/>
                <w:sz w:val="20"/>
              </w:rPr>
              <w:t xml:space="preserve">Basic </w:t>
            </w:r>
            <w:proofErr w:type="spellStart"/>
            <w:r w:rsidRPr="001D4015">
              <w:rPr>
                <w:rFonts w:ascii="Arial Narrow" w:hAnsi="Arial Narrow"/>
                <w:sz w:val="20"/>
              </w:rPr>
              <w:t>nutrition</w:t>
            </w:r>
            <w:proofErr w:type="spellEnd"/>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 xml:space="preserve">Direct feeding </w:t>
            </w:r>
            <w:proofErr w:type="spellStart"/>
            <w:r w:rsidRPr="00C812F0">
              <w:rPr>
                <w:rFonts w:ascii="Arial Narrow" w:hAnsi="Arial Narrow"/>
                <w:sz w:val="20"/>
                <w:lang w:val="en-US"/>
              </w:rPr>
              <w:t>programmes</w:t>
            </w:r>
            <w:proofErr w:type="spellEnd"/>
            <w:r w:rsidRPr="00C812F0">
              <w:rPr>
                <w:rFonts w:ascii="Arial Narrow" w:hAnsi="Arial Narrow"/>
                <w:sz w:val="20"/>
                <w:lang w:val="en-US"/>
              </w:rPr>
              <w:t xml:space="preserve"> (maternal feeding, breastfeeding and weaning foods, child feeding, school feeding); determination of micro-nutrient deficiencies; provision of vitamin A, iodine, iron etc.; monitoring of </w:t>
            </w:r>
            <w:r w:rsidRPr="00C812F0">
              <w:rPr>
                <w:rFonts w:ascii="Arial Narrow" w:hAnsi="Arial Narrow"/>
                <w:sz w:val="20"/>
                <w:lang w:val="en-US"/>
              </w:rPr>
              <w:lastRenderedPageBreak/>
              <w:t>nutritional status; nutrition and food hygiene education; household food security.</w:t>
            </w:r>
          </w:p>
        </w:tc>
      </w:tr>
      <w:tr w:rsidR="0043611A" w:rsidRPr="00174EDC" w:rsidTr="00D331E0">
        <w:tblPrEx>
          <w:tblBorders>
            <w:top w:val="single" w:sz="6" w:space="0" w:color="808080"/>
            <w:left w:val="single" w:sz="6" w:space="0" w:color="808080"/>
            <w:bottom w:val="single" w:sz="6" w:space="0" w:color="808080"/>
            <w:right w:val="single" w:sz="6" w:space="0" w:color="808080"/>
          </w:tblBorders>
        </w:tblPrEx>
        <w:trPr>
          <w:jc w:val="center"/>
        </w:trPr>
        <w:tc>
          <w:tcPr>
            <w:tcW w:w="981" w:type="dxa"/>
            <w:tcBorders>
              <w:top w:val="nil"/>
              <w:bottom w:val="single" w:sz="6" w:space="0" w:color="808080"/>
            </w:tcBorders>
            <w:shd w:val="clear" w:color="auto" w:fill="auto"/>
          </w:tcPr>
          <w:p w:rsidR="0043611A" w:rsidRPr="00C812F0" w:rsidRDefault="0043611A" w:rsidP="00D331E0">
            <w:pPr>
              <w:rPr>
                <w:rFonts w:ascii="Arial Narrow" w:hAnsi="Arial Narrow"/>
                <w:sz w:val="20"/>
                <w:lang w:val="en-US"/>
              </w:rPr>
            </w:pPr>
          </w:p>
        </w:tc>
        <w:tc>
          <w:tcPr>
            <w:tcW w:w="833" w:type="dxa"/>
          </w:tcPr>
          <w:p w:rsidR="0043611A" w:rsidRPr="001D4015" w:rsidRDefault="0043611A" w:rsidP="00D331E0">
            <w:pPr>
              <w:rPr>
                <w:rFonts w:ascii="Arial Narrow" w:hAnsi="Arial Narrow"/>
                <w:b/>
                <w:sz w:val="20"/>
              </w:rPr>
            </w:pPr>
            <w:r w:rsidRPr="001D4015">
              <w:rPr>
                <w:rFonts w:ascii="Arial Narrow" w:hAnsi="Arial Narrow"/>
                <w:b/>
                <w:sz w:val="20"/>
              </w:rPr>
              <w:t>12250</w:t>
            </w:r>
          </w:p>
        </w:tc>
        <w:tc>
          <w:tcPr>
            <w:tcW w:w="283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Infectious</w:t>
            </w:r>
            <w:proofErr w:type="spellEnd"/>
            <w:r w:rsidRPr="001D4015">
              <w:rPr>
                <w:rFonts w:ascii="Arial Narrow" w:hAnsi="Arial Narrow"/>
                <w:sz w:val="20"/>
              </w:rPr>
              <w:t xml:space="preserve"> </w:t>
            </w:r>
            <w:proofErr w:type="spellStart"/>
            <w:r w:rsidRPr="001D4015">
              <w:rPr>
                <w:rFonts w:ascii="Arial Narrow" w:hAnsi="Arial Narrow"/>
                <w:sz w:val="20"/>
              </w:rPr>
              <w:t>disease</w:t>
            </w:r>
            <w:proofErr w:type="spellEnd"/>
            <w:r w:rsidRPr="001D4015">
              <w:rPr>
                <w:rFonts w:ascii="Arial Narrow" w:hAnsi="Arial Narrow"/>
                <w:sz w:val="20"/>
              </w:rPr>
              <w:t xml:space="preserve"> control</w:t>
            </w:r>
          </w:p>
        </w:tc>
        <w:tc>
          <w:tcPr>
            <w:tcW w:w="4253" w:type="dxa"/>
          </w:tcPr>
          <w:p w:rsidR="0043611A" w:rsidRPr="00C812F0" w:rsidRDefault="0043611A" w:rsidP="00D331E0">
            <w:pPr>
              <w:rPr>
                <w:rFonts w:ascii="Arial Narrow" w:hAnsi="Arial Narrow"/>
                <w:sz w:val="20"/>
                <w:lang w:val="en-US"/>
              </w:rPr>
            </w:pPr>
            <w:proofErr w:type="spellStart"/>
            <w:r w:rsidRPr="00C812F0">
              <w:rPr>
                <w:rFonts w:ascii="Arial Narrow" w:hAnsi="Arial Narrow"/>
                <w:sz w:val="20"/>
                <w:lang w:val="en-US"/>
              </w:rPr>
              <w:t>Immunisation</w:t>
            </w:r>
            <w:proofErr w:type="spellEnd"/>
            <w:r w:rsidRPr="00C812F0">
              <w:rPr>
                <w:rFonts w:ascii="Arial Narrow" w:hAnsi="Arial Narrow"/>
                <w:sz w:val="20"/>
                <w:lang w:val="en-US"/>
              </w:rPr>
              <w:t xml:space="preserve">; prevention and control of infectious and parasite diseases, except malaria (12262), tuberculosis (12263), HIV/AIDS and other STDs (13040). It includes diarrheal diseases, vector-borne diseases (e.g. river blindness and guinea worm), viral diseases, mycosis, </w:t>
            </w:r>
            <w:proofErr w:type="spellStart"/>
            <w:r w:rsidRPr="00C812F0">
              <w:rPr>
                <w:rFonts w:ascii="Arial Narrow" w:hAnsi="Arial Narrow"/>
                <w:sz w:val="20"/>
                <w:lang w:val="en-US"/>
              </w:rPr>
              <w:t>helminthiasis</w:t>
            </w:r>
            <w:proofErr w:type="spellEnd"/>
            <w:r w:rsidRPr="00C812F0">
              <w:rPr>
                <w:rFonts w:ascii="Arial Narrow" w:hAnsi="Arial Narrow"/>
                <w:sz w:val="20"/>
                <w:lang w:val="en-US"/>
              </w:rPr>
              <w:t xml:space="preserve">, zoonosis, diseases by other bacteria and viruses, </w:t>
            </w:r>
            <w:proofErr w:type="spellStart"/>
            <w:r w:rsidRPr="00C812F0">
              <w:rPr>
                <w:rFonts w:ascii="Arial Narrow" w:hAnsi="Arial Narrow"/>
                <w:sz w:val="20"/>
                <w:lang w:val="en-US"/>
              </w:rPr>
              <w:t>pediculosis</w:t>
            </w:r>
            <w:proofErr w:type="spellEnd"/>
            <w:r w:rsidRPr="00C812F0">
              <w:rPr>
                <w:rFonts w:ascii="Arial Narrow" w:hAnsi="Arial Narrow"/>
                <w:sz w:val="20"/>
                <w:lang w:val="en-US"/>
              </w:rPr>
              <w:t>, etc.</w:t>
            </w:r>
          </w:p>
        </w:tc>
      </w:tr>
      <w:tr w:rsidR="0043611A" w:rsidRPr="00174EDC" w:rsidTr="00D331E0">
        <w:tblPrEx>
          <w:tblBorders>
            <w:top w:val="single" w:sz="6" w:space="0" w:color="808080"/>
            <w:left w:val="single" w:sz="6" w:space="0" w:color="808080"/>
            <w:bottom w:val="single" w:sz="6" w:space="0" w:color="808080"/>
            <w:right w:val="single" w:sz="6" w:space="0" w:color="808080"/>
          </w:tblBorders>
        </w:tblPrEx>
        <w:trPr>
          <w:jc w:val="center"/>
        </w:trPr>
        <w:tc>
          <w:tcPr>
            <w:tcW w:w="981" w:type="dxa"/>
            <w:tcBorders>
              <w:top w:val="single" w:sz="6" w:space="0" w:color="808080"/>
              <w:bottom w:val="single" w:sz="6" w:space="0" w:color="808080"/>
            </w:tcBorders>
            <w:shd w:val="clear" w:color="auto" w:fill="auto"/>
          </w:tcPr>
          <w:p w:rsidR="0043611A" w:rsidRPr="00C812F0" w:rsidRDefault="0043611A" w:rsidP="00D331E0">
            <w:pPr>
              <w:rPr>
                <w:rFonts w:ascii="Arial Narrow" w:hAnsi="Arial Narrow"/>
                <w:b/>
                <w:sz w:val="20"/>
                <w:lang w:val="en-US"/>
              </w:rPr>
            </w:pPr>
          </w:p>
        </w:tc>
        <w:tc>
          <w:tcPr>
            <w:tcW w:w="833" w:type="dxa"/>
            <w:tcBorders>
              <w:bottom w:val="single" w:sz="6" w:space="0" w:color="808080"/>
            </w:tcBorders>
          </w:tcPr>
          <w:p w:rsidR="0043611A" w:rsidRPr="001D4015" w:rsidRDefault="0043611A" w:rsidP="00D331E0">
            <w:pPr>
              <w:rPr>
                <w:rFonts w:ascii="Arial Narrow" w:hAnsi="Arial Narrow"/>
                <w:b/>
                <w:sz w:val="20"/>
              </w:rPr>
            </w:pPr>
            <w:r w:rsidRPr="001D4015">
              <w:rPr>
                <w:rFonts w:ascii="Arial Narrow" w:hAnsi="Arial Narrow"/>
                <w:b/>
                <w:sz w:val="20"/>
              </w:rPr>
              <w:t>12261</w:t>
            </w:r>
          </w:p>
        </w:tc>
        <w:tc>
          <w:tcPr>
            <w:tcW w:w="2835" w:type="dxa"/>
          </w:tcPr>
          <w:p w:rsidR="0043611A" w:rsidRPr="001D4015" w:rsidRDefault="0043611A" w:rsidP="00D331E0">
            <w:pPr>
              <w:rPr>
                <w:rFonts w:ascii="Arial Narrow" w:hAnsi="Arial Narrow"/>
                <w:sz w:val="20"/>
              </w:rPr>
            </w:pPr>
            <w:r w:rsidRPr="001D4015">
              <w:rPr>
                <w:rFonts w:ascii="Arial Narrow" w:hAnsi="Arial Narrow"/>
                <w:sz w:val="20"/>
              </w:rPr>
              <w:t xml:space="preserve">Health </w:t>
            </w:r>
            <w:proofErr w:type="spellStart"/>
            <w:r w:rsidRPr="001D4015">
              <w:rPr>
                <w:rFonts w:ascii="Arial Narrow" w:hAnsi="Arial Narrow"/>
                <w:sz w:val="20"/>
              </w:rPr>
              <w:t>education</w:t>
            </w:r>
            <w:proofErr w:type="spellEnd"/>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cs="Arial"/>
                <w:iCs/>
                <w:sz w:val="20"/>
                <w:lang w:val="en-US"/>
              </w:rPr>
              <w:t xml:space="preserve">Information, education and training of the population for improving health knowledge and practices; public health and awareness campaigns; promotion of improved personal hygiene practices, including use of sanitation facilities and </w:t>
            </w:r>
            <w:proofErr w:type="spellStart"/>
            <w:r w:rsidRPr="00C812F0">
              <w:rPr>
                <w:rFonts w:ascii="Arial Narrow" w:hAnsi="Arial Narrow" w:cs="Arial"/>
                <w:iCs/>
                <w:sz w:val="20"/>
                <w:lang w:val="en-US"/>
              </w:rPr>
              <w:t>handwashing</w:t>
            </w:r>
            <w:proofErr w:type="spellEnd"/>
            <w:r w:rsidRPr="00C812F0">
              <w:rPr>
                <w:rFonts w:ascii="Arial Narrow" w:hAnsi="Arial Narrow" w:cs="Arial"/>
                <w:iCs/>
                <w:sz w:val="20"/>
                <w:lang w:val="en-US"/>
              </w:rPr>
              <w:t xml:space="preserve"> with soap.</w:t>
            </w:r>
          </w:p>
        </w:tc>
      </w:tr>
      <w:tr w:rsidR="0043611A" w:rsidRPr="00174EDC" w:rsidTr="00D331E0">
        <w:tblPrEx>
          <w:tblBorders>
            <w:top w:val="single" w:sz="6" w:space="0" w:color="808080"/>
            <w:left w:val="single" w:sz="6" w:space="0" w:color="808080"/>
            <w:bottom w:val="single" w:sz="6" w:space="0" w:color="808080"/>
            <w:right w:val="single" w:sz="6" w:space="0" w:color="808080"/>
          </w:tblBorders>
        </w:tblPrEx>
        <w:trPr>
          <w:jc w:val="center"/>
        </w:trPr>
        <w:tc>
          <w:tcPr>
            <w:tcW w:w="981" w:type="dxa"/>
            <w:tcBorders>
              <w:top w:val="single" w:sz="6" w:space="0" w:color="808080"/>
            </w:tcBorders>
            <w:shd w:val="clear" w:color="auto" w:fill="auto"/>
          </w:tcPr>
          <w:p w:rsidR="0043611A" w:rsidRPr="00C812F0" w:rsidRDefault="0043611A" w:rsidP="00D331E0">
            <w:pPr>
              <w:rPr>
                <w:rFonts w:ascii="Arial Narrow" w:hAnsi="Arial Narrow"/>
                <w:b/>
                <w:sz w:val="20"/>
                <w:lang w:val="en-US"/>
              </w:rPr>
            </w:pPr>
          </w:p>
        </w:tc>
        <w:tc>
          <w:tcPr>
            <w:tcW w:w="833" w:type="dxa"/>
            <w:tcBorders>
              <w:top w:val="nil"/>
            </w:tcBorders>
          </w:tcPr>
          <w:p w:rsidR="0043611A" w:rsidRPr="001D4015" w:rsidRDefault="0043611A" w:rsidP="00D331E0">
            <w:pPr>
              <w:rPr>
                <w:rFonts w:ascii="Arial Narrow" w:hAnsi="Arial Narrow"/>
                <w:b/>
                <w:sz w:val="20"/>
              </w:rPr>
            </w:pPr>
            <w:r>
              <w:rPr>
                <w:rFonts w:ascii="Arial Narrow" w:hAnsi="Arial Narrow"/>
                <w:b/>
                <w:sz w:val="20"/>
              </w:rPr>
              <w:t>12262</w:t>
            </w:r>
          </w:p>
        </w:tc>
        <w:tc>
          <w:tcPr>
            <w:tcW w:w="2835" w:type="dxa"/>
          </w:tcPr>
          <w:p w:rsidR="0043611A" w:rsidRPr="001D4015" w:rsidRDefault="0043611A" w:rsidP="00D331E0">
            <w:pPr>
              <w:rPr>
                <w:rFonts w:ascii="Arial Narrow" w:hAnsi="Arial Narrow"/>
                <w:sz w:val="20"/>
              </w:rPr>
            </w:pPr>
            <w:r>
              <w:rPr>
                <w:rFonts w:ascii="Arial Narrow" w:hAnsi="Arial Narrow"/>
                <w:sz w:val="20"/>
              </w:rPr>
              <w:t>Malaria control</w:t>
            </w: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Prevention and control of malaria.</w:t>
            </w:r>
          </w:p>
        </w:tc>
      </w:tr>
      <w:tr w:rsidR="0043611A" w:rsidRPr="00174EDC" w:rsidTr="00D331E0">
        <w:tblPrEx>
          <w:tblBorders>
            <w:top w:val="single" w:sz="6" w:space="0" w:color="808080"/>
            <w:left w:val="single" w:sz="6" w:space="0" w:color="808080"/>
            <w:bottom w:val="single" w:sz="6" w:space="0" w:color="808080"/>
            <w:right w:val="single" w:sz="6" w:space="0" w:color="808080"/>
          </w:tblBorders>
        </w:tblPrEx>
        <w:trPr>
          <w:jc w:val="center"/>
        </w:trPr>
        <w:tc>
          <w:tcPr>
            <w:tcW w:w="981" w:type="dxa"/>
            <w:tcBorders>
              <w:top w:val="single" w:sz="6" w:space="0" w:color="808080"/>
            </w:tcBorders>
            <w:shd w:val="clear" w:color="auto" w:fill="auto"/>
          </w:tcPr>
          <w:p w:rsidR="0043611A" w:rsidRPr="00C812F0" w:rsidRDefault="0043611A" w:rsidP="00D331E0">
            <w:pPr>
              <w:rPr>
                <w:rFonts w:ascii="Arial Narrow" w:hAnsi="Arial Narrow"/>
                <w:b/>
                <w:sz w:val="20"/>
                <w:lang w:val="en-US"/>
              </w:rPr>
            </w:pPr>
          </w:p>
        </w:tc>
        <w:tc>
          <w:tcPr>
            <w:tcW w:w="833" w:type="dxa"/>
            <w:tcBorders>
              <w:top w:val="nil"/>
            </w:tcBorders>
          </w:tcPr>
          <w:p w:rsidR="0043611A" w:rsidRPr="001D4015" w:rsidRDefault="0043611A" w:rsidP="00D331E0">
            <w:pPr>
              <w:rPr>
                <w:rFonts w:ascii="Arial Narrow" w:hAnsi="Arial Narrow"/>
                <w:b/>
                <w:sz w:val="20"/>
              </w:rPr>
            </w:pPr>
            <w:r>
              <w:rPr>
                <w:rFonts w:ascii="Arial Narrow" w:hAnsi="Arial Narrow"/>
                <w:b/>
                <w:sz w:val="20"/>
              </w:rPr>
              <w:t>12263</w:t>
            </w:r>
          </w:p>
        </w:tc>
        <w:tc>
          <w:tcPr>
            <w:tcW w:w="2835" w:type="dxa"/>
          </w:tcPr>
          <w:p w:rsidR="0043611A" w:rsidRPr="001D4015" w:rsidRDefault="0043611A" w:rsidP="00D331E0">
            <w:pPr>
              <w:rPr>
                <w:rFonts w:ascii="Arial Narrow" w:hAnsi="Arial Narrow"/>
                <w:sz w:val="20"/>
              </w:rPr>
            </w:pPr>
            <w:proofErr w:type="spellStart"/>
            <w:r>
              <w:rPr>
                <w:rFonts w:ascii="Arial Narrow" w:hAnsi="Arial Narrow"/>
                <w:sz w:val="20"/>
              </w:rPr>
              <w:t>Tuberculosis</w:t>
            </w:r>
            <w:proofErr w:type="spellEnd"/>
            <w:r>
              <w:rPr>
                <w:rFonts w:ascii="Arial Narrow" w:hAnsi="Arial Narrow"/>
                <w:sz w:val="20"/>
              </w:rPr>
              <w:t xml:space="preserve"> control</w:t>
            </w:r>
          </w:p>
        </w:tc>
        <w:tc>
          <w:tcPr>
            <w:tcW w:w="4253" w:type="dxa"/>
          </w:tcPr>
          <w:p w:rsidR="0043611A" w:rsidRPr="00C812F0" w:rsidRDefault="0043611A" w:rsidP="00D331E0">
            <w:pPr>
              <w:rPr>
                <w:rFonts w:ascii="Arial Narrow" w:hAnsi="Arial Narrow"/>
                <w:sz w:val="20"/>
                <w:lang w:val="en-US"/>
              </w:rPr>
            </w:pPr>
            <w:proofErr w:type="spellStart"/>
            <w:r w:rsidRPr="00C812F0">
              <w:rPr>
                <w:rFonts w:ascii="Arial Narrow" w:hAnsi="Arial Narrow"/>
                <w:sz w:val="20"/>
                <w:lang w:val="en-US"/>
              </w:rPr>
              <w:t>Immunisation</w:t>
            </w:r>
            <w:proofErr w:type="spellEnd"/>
            <w:r w:rsidRPr="00C812F0">
              <w:rPr>
                <w:rFonts w:ascii="Arial Narrow" w:hAnsi="Arial Narrow"/>
                <w:sz w:val="20"/>
                <w:lang w:val="en-US"/>
              </w:rPr>
              <w:t>, prevention and control of tuberculosis.</w:t>
            </w:r>
          </w:p>
        </w:tc>
      </w:tr>
      <w:tr w:rsidR="0043611A" w:rsidRPr="00174EDC" w:rsidTr="00D331E0">
        <w:tblPrEx>
          <w:tblBorders>
            <w:top w:val="single" w:sz="6" w:space="0" w:color="808080"/>
            <w:left w:val="single" w:sz="6" w:space="0" w:color="808080"/>
            <w:bottom w:val="single" w:sz="6" w:space="0" w:color="808080"/>
            <w:right w:val="single" w:sz="6" w:space="0" w:color="808080"/>
          </w:tblBorders>
        </w:tblPrEx>
        <w:trPr>
          <w:jc w:val="center"/>
        </w:trPr>
        <w:tc>
          <w:tcPr>
            <w:tcW w:w="981" w:type="dxa"/>
            <w:tcBorders>
              <w:top w:val="single" w:sz="6" w:space="0" w:color="808080"/>
            </w:tcBorders>
            <w:shd w:val="clear" w:color="auto" w:fill="auto"/>
          </w:tcPr>
          <w:p w:rsidR="0043611A" w:rsidRPr="00C812F0" w:rsidRDefault="0043611A" w:rsidP="00D331E0">
            <w:pPr>
              <w:rPr>
                <w:rFonts w:ascii="Arial Narrow" w:hAnsi="Arial Narrow"/>
                <w:b/>
                <w:sz w:val="20"/>
                <w:lang w:val="en-US"/>
              </w:rPr>
            </w:pPr>
          </w:p>
        </w:tc>
        <w:tc>
          <w:tcPr>
            <w:tcW w:w="833" w:type="dxa"/>
            <w:tcBorders>
              <w:top w:val="nil"/>
            </w:tcBorders>
          </w:tcPr>
          <w:p w:rsidR="0043611A" w:rsidRPr="001D4015" w:rsidRDefault="0043611A" w:rsidP="00D331E0">
            <w:pPr>
              <w:rPr>
                <w:rFonts w:ascii="Arial Narrow" w:hAnsi="Arial Narrow"/>
                <w:b/>
                <w:sz w:val="20"/>
              </w:rPr>
            </w:pPr>
            <w:r w:rsidRPr="001D4015">
              <w:rPr>
                <w:rFonts w:ascii="Arial Narrow" w:hAnsi="Arial Narrow"/>
                <w:b/>
                <w:sz w:val="20"/>
              </w:rPr>
              <w:t>12281</w:t>
            </w:r>
          </w:p>
        </w:tc>
        <w:tc>
          <w:tcPr>
            <w:tcW w:w="2835" w:type="dxa"/>
          </w:tcPr>
          <w:p w:rsidR="0043611A" w:rsidRPr="001D4015" w:rsidRDefault="0043611A" w:rsidP="00D331E0">
            <w:pPr>
              <w:rPr>
                <w:rFonts w:ascii="Arial Narrow" w:hAnsi="Arial Narrow"/>
                <w:sz w:val="20"/>
              </w:rPr>
            </w:pPr>
            <w:r w:rsidRPr="001D4015">
              <w:rPr>
                <w:rFonts w:ascii="Arial Narrow" w:hAnsi="Arial Narrow"/>
                <w:sz w:val="20"/>
              </w:rPr>
              <w:t xml:space="preserve">Health </w:t>
            </w:r>
            <w:proofErr w:type="spellStart"/>
            <w:r w:rsidRPr="001D4015">
              <w:rPr>
                <w:rFonts w:ascii="Arial Narrow" w:hAnsi="Arial Narrow"/>
                <w:sz w:val="20"/>
              </w:rPr>
              <w:t>personnel</w:t>
            </w:r>
            <w:proofErr w:type="spellEnd"/>
            <w:r w:rsidRPr="001D4015">
              <w:rPr>
                <w:rFonts w:ascii="Arial Narrow" w:hAnsi="Arial Narrow"/>
                <w:sz w:val="20"/>
              </w:rPr>
              <w:t xml:space="preserve"> </w:t>
            </w:r>
            <w:proofErr w:type="spellStart"/>
            <w:r w:rsidRPr="001D4015">
              <w:rPr>
                <w:rFonts w:ascii="Arial Narrow" w:hAnsi="Arial Narrow"/>
                <w:sz w:val="20"/>
              </w:rPr>
              <w:t>development</w:t>
            </w:r>
            <w:proofErr w:type="spellEnd"/>
          </w:p>
          <w:p w:rsidR="0043611A" w:rsidRPr="001D4015" w:rsidRDefault="0043611A" w:rsidP="00D331E0">
            <w:pPr>
              <w:rPr>
                <w:rFonts w:ascii="Arial Narrow" w:hAnsi="Arial Narrow"/>
                <w:b/>
                <w:sz w:val="20"/>
              </w:rPr>
            </w:pP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Training of health staff for basic health care services.</w:t>
            </w:r>
          </w:p>
        </w:tc>
      </w:tr>
    </w:tbl>
    <w:p w:rsidR="0043611A" w:rsidRPr="00C812F0" w:rsidRDefault="0043611A" w:rsidP="0043611A">
      <w:pPr>
        <w:rPr>
          <w:rFonts w:ascii="Arial Narrow" w:hAnsi="Arial Narrow"/>
          <w:sz w:val="20"/>
          <w:lang w:val="en-US"/>
        </w:rPr>
      </w:pPr>
    </w:p>
    <w:p w:rsidR="0043611A" w:rsidRPr="00C812F0" w:rsidRDefault="0043611A" w:rsidP="0043611A">
      <w:pPr>
        <w:rPr>
          <w:rFonts w:ascii="Arial Narrow" w:hAnsi="Arial Narrow"/>
          <w:sz w:val="20"/>
          <w:lang w:val="en-US"/>
        </w:rPr>
      </w:pPr>
      <w:r w:rsidRPr="00C812F0">
        <w:rPr>
          <w:rFonts w:ascii="Arial Narrow" w:hAnsi="Arial Narrow"/>
          <w:sz w:val="20"/>
          <w:lang w:val="en-US"/>
        </w:rPr>
        <w:br w:type="page"/>
      </w:r>
    </w:p>
    <w:p w:rsidR="0043611A" w:rsidRPr="00C812F0" w:rsidRDefault="0043611A" w:rsidP="0043611A">
      <w:pPr>
        <w:rPr>
          <w:rFonts w:ascii="Arial Narrow" w:hAnsi="Arial Narrow"/>
          <w:sz w:val="20"/>
          <w:lang w:val="en-US"/>
        </w:rPr>
      </w:pPr>
    </w:p>
    <w:p w:rsidR="0043611A" w:rsidRPr="00C812F0" w:rsidRDefault="0043611A" w:rsidP="0043611A">
      <w:pPr>
        <w:rPr>
          <w:rFonts w:ascii="Arial Narrow" w:hAnsi="Arial Narrow"/>
          <w:sz w:val="20"/>
          <w:lang w:val="en-US"/>
        </w:rPr>
      </w:pPr>
    </w:p>
    <w:tbl>
      <w:tblPr>
        <w:tblW w:w="0" w:type="auto"/>
        <w:jc w:val="center"/>
        <w:tblBorders>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1037"/>
        <w:gridCol w:w="777"/>
        <w:gridCol w:w="2835"/>
        <w:gridCol w:w="4253"/>
      </w:tblGrid>
      <w:tr w:rsidR="0043611A" w:rsidRPr="001D4015" w:rsidTr="00D331E0">
        <w:trPr>
          <w:tblHeader/>
          <w:jc w:val="center"/>
        </w:trPr>
        <w:tc>
          <w:tcPr>
            <w:tcW w:w="1037" w:type="dxa"/>
            <w:tcBorders>
              <w:bottom w:val="nil"/>
            </w:tcBorders>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 xml:space="preserve">DAC 5  </w:t>
            </w:r>
          </w:p>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 xml:space="preserve">CODE  </w:t>
            </w:r>
          </w:p>
          <w:p w:rsidR="0043611A" w:rsidRPr="001D4015" w:rsidRDefault="0043611A" w:rsidP="00D331E0">
            <w:pPr>
              <w:rPr>
                <w:rFonts w:ascii="Arial Narrow" w:hAnsi="Arial Narrow"/>
                <w:b/>
                <w:color w:val="FFFFFF"/>
                <w:sz w:val="20"/>
              </w:rPr>
            </w:pPr>
            <w:r w:rsidRPr="001D4015">
              <w:rPr>
                <w:rFonts w:ascii="Arial Narrow" w:hAnsi="Arial Narrow"/>
                <w:b/>
                <w:color w:val="FFFFFF"/>
                <w:sz w:val="20"/>
              </w:rPr>
              <w:t xml:space="preserve">             </w:t>
            </w:r>
          </w:p>
        </w:tc>
        <w:tc>
          <w:tcPr>
            <w:tcW w:w="777" w:type="dxa"/>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CRS CODE</w:t>
            </w:r>
          </w:p>
        </w:tc>
        <w:tc>
          <w:tcPr>
            <w:tcW w:w="2835" w:type="dxa"/>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DESCRIPTION</w:t>
            </w:r>
          </w:p>
        </w:tc>
        <w:tc>
          <w:tcPr>
            <w:tcW w:w="4253" w:type="dxa"/>
            <w:shd w:val="pct60" w:color="000000" w:fill="FFFFFF"/>
          </w:tcPr>
          <w:p w:rsidR="0043611A" w:rsidRPr="001D4015" w:rsidRDefault="0043611A" w:rsidP="00D331E0">
            <w:pPr>
              <w:jc w:val="center"/>
              <w:rPr>
                <w:rFonts w:ascii="Arial Narrow" w:hAnsi="Arial Narrow"/>
                <w:b/>
                <w:color w:val="FFFFFF"/>
                <w:sz w:val="20"/>
              </w:rPr>
            </w:pPr>
            <w:proofErr w:type="spellStart"/>
            <w:r w:rsidRPr="001D4015">
              <w:rPr>
                <w:rFonts w:ascii="Arial Narrow" w:hAnsi="Arial Narrow"/>
                <w:b/>
                <w:color w:val="FFFFFF"/>
                <w:sz w:val="20"/>
              </w:rPr>
              <w:t>Clarifications</w:t>
            </w:r>
            <w:proofErr w:type="spellEnd"/>
            <w:r w:rsidRPr="001D4015">
              <w:rPr>
                <w:rFonts w:ascii="Arial Narrow" w:hAnsi="Arial Narrow"/>
                <w:b/>
                <w:color w:val="FFFFFF"/>
                <w:sz w:val="20"/>
              </w:rPr>
              <w:t xml:space="preserve"> / </w:t>
            </w:r>
            <w:proofErr w:type="spellStart"/>
            <w:r w:rsidRPr="001D4015">
              <w:rPr>
                <w:rFonts w:ascii="Arial Narrow" w:hAnsi="Arial Narrow"/>
                <w:b/>
                <w:color w:val="FFFFFF"/>
                <w:sz w:val="20"/>
              </w:rPr>
              <w:t>Additional</w:t>
            </w:r>
            <w:proofErr w:type="spellEnd"/>
            <w:r w:rsidRPr="001D4015">
              <w:rPr>
                <w:rFonts w:ascii="Arial Narrow" w:hAnsi="Arial Narrow"/>
                <w:b/>
                <w:color w:val="FFFFFF"/>
                <w:sz w:val="20"/>
              </w:rPr>
              <w:t xml:space="preserve"> </w:t>
            </w:r>
            <w:proofErr w:type="spellStart"/>
            <w:r w:rsidRPr="001D4015">
              <w:rPr>
                <w:rFonts w:ascii="Arial Narrow" w:hAnsi="Arial Narrow"/>
                <w:b/>
                <w:color w:val="FFFFFF"/>
                <w:sz w:val="20"/>
              </w:rPr>
              <w:t>notes</w:t>
            </w:r>
            <w:proofErr w:type="spellEnd"/>
            <w:r w:rsidRPr="001D4015">
              <w:rPr>
                <w:rFonts w:ascii="Arial Narrow" w:hAnsi="Arial Narrow"/>
                <w:b/>
                <w:color w:val="FFFFFF"/>
                <w:sz w:val="20"/>
              </w:rPr>
              <w:t xml:space="preserve"> on </w:t>
            </w:r>
            <w:proofErr w:type="spellStart"/>
            <w:r w:rsidRPr="001D4015">
              <w:rPr>
                <w:rFonts w:ascii="Arial Narrow" w:hAnsi="Arial Narrow"/>
                <w:b/>
                <w:color w:val="FFFFFF"/>
                <w:sz w:val="20"/>
              </w:rPr>
              <w:t>coverage</w:t>
            </w:r>
            <w:proofErr w:type="spellEnd"/>
            <w:r w:rsidRPr="001D4015">
              <w:rPr>
                <w:rFonts w:ascii="Arial Narrow" w:hAnsi="Arial Narrow"/>
                <w:b/>
                <w:color w:val="FFFFFF"/>
                <w:sz w:val="20"/>
              </w:rPr>
              <w:t xml:space="preserve"> </w:t>
            </w:r>
          </w:p>
          <w:p w:rsidR="0043611A" w:rsidRPr="001D4015" w:rsidRDefault="0043611A" w:rsidP="00D331E0">
            <w:pPr>
              <w:jc w:val="center"/>
              <w:rPr>
                <w:rFonts w:ascii="Arial Narrow" w:hAnsi="Arial Narrow"/>
                <w:b/>
                <w:color w:val="FFFFFF"/>
                <w:sz w:val="20"/>
              </w:rPr>
            </w:pPr>
          </w:p>
        </w:tc>
      </w:tr>
      <w:tr w:rsidR="0043611A" w:rsidRPr="00174EDC" w:rsidTr="00D331E0">
        <w:tblPrEx>
          <w:tblBorders>
            <w:top w:val="single" w:sz="6" w:space="0" w:color="808080"/>
            <w:left w:val="single" w:sz="6" w:space="0" w:color="808080"/>
            <w:bottom w:val="single" w:sz="6" w:space="0" w:color="808080"/>
            <w:right w:val="single" w:sz="6" w:space="0" w:color="808080"/>
          </w:tblBorders>
        </w:tblPrEx>
        <w:trPr>
          <w:jc w:val="center"/>
        </w:trPr>
        <w:tc>
          <w:tcPr>
            <w:tcW w:w="1037" w:type="dxa"/>
            <w:tcBorders>
              <w:bottom w:val="single" w:sz="6" w:space="0" w:color="808080"/>
            </w:tcBorders>
          </w:tcPr>
          <w:p w:rsidR="0043611A" w:rsidRPr="001D4015" w:rsidRDefault="0043611A" w:rsidP="00D331E0">
            <w:pPr>
              <w:rPr>
                <w:rFonts w:ascii="Arial Narrow" w:hAnsi="Arial Narrow"/>
                <w:b/>
                <w:sz w:val="20"/>
              </w:rPr>
            </w:pPr>
            <w:r w:rsidRPr="001D4015">
              <w:rPr>
                <w:rFonts w:ascii="Arial Narrow" w:hAnsi="Arial Narrow"/>
                <w:b/>
                <w:sz w:val="20"/>
              </w:rPr>
              <w:t xml:space="preserve">  130</w:t>
            </w:r>
          </w:p>
        </w:tc>
        <w:tc>
          <w:tcPr>
            <w:tcW w:w="777" w:type="dxa"/>
            <w:tcBorders>
              <w:bottom w:val="single" w:sz="6" w:space="0" w:color="808080"/>
            </w:tcBorders>
          </w:tcPr>
          <w:p w:rsidR="0043611A" w:rsidRPr="001D4015" w:rsidRDefault="0043611A" w:rsidP="00D331E0">
            <w:pPr>
              <w:rPr>
                <w:rFonts w:ascii="Arial Narrow" w:hAnsi="Arial Narrow"/>
                <w:sz w:val="20"/>
              </w:rPr>
            </w:pPr>
          </w:p>
        </w:tc>
        <w:tc>
          <w:tcPr>
            <w:tcW w:w="2835" w:type="dxa"/>
            <w:tcBorders>
              <w:bottom w:val="single" w:sz="6" w:space="0" w:color="808080"/>
            </w:tcBorders>
          </w:tcPr>
          <w:p w:rsidR="0043611A" w:rsidRPr="00C812F0" w:rsidRDefault="0043611A" w:rsidP="00D331E0">
            <w:pPr>
              <w:rPr>
                <w:rFonts w:ascii="Arial Narrow" w:hAnsi="Arial Narrow"/>
                <w:b/>
                <w:sz w:val="20"/>
                <w:lang w:val="en-US"/>
              </w:rPr>
            </w:pPr>
            <w:r w:rsidRPr="00C812F0">
              <w:rPr>
                <w:rFonts w:ascii="Arial Narrow" w:hAnsi="Arial Narrow"/>
                <w:b/>
                <w:sz w:val="20"/>
                <w:lang w:val="en-US"/>
              </w:rPr>
              <w:t>POPULATION POLICIES/</w:t>
            </w:r>
          </w:p>
          <w:p w:rsidR="0043611A" w:rsidRPr="00C812F0" w:rsidRDefault="0043611A" w:rsidP="00D331E0">
            <w:pPr>
              <w:rPr>
                <w:rFonts w:ascii="Arial Narrow" w:hAnsi="Arial Narrow"/>
                <w:b/>
                <w:sz w:val="20"/>
                <w:lang w:val="en-US"/>
              </w:rPr>
            </w:pPr>
            <w:r w:rsidRPr="00C812F0">
              <w:rPr>
                <w:rFonts w:ascii="Arial Narrow" w:hAnsi="Arial Narrow"/>
                <w:b/>
                <w:sz w:val="20"/>
                <w:lang w:val="en-US"/>
              </w:rPr>
              <w:t>PROGRAMMES AND</w:t>
            </w:r>
          </w:p>
          <w:p w:rsidR="0043611A" w:rsidRPr="00C812F0" w:rsidRDefault="0043611A" w:rsidP="00D331E0">
            <w:pPr>
              <w:rPr>
                <w:rFonts w:ascii="Arial Narrow" w:hAnsi="Arial Narrow"/>
                <w:b/>
                <w:sz w:val="20"/>
                <w:lang w:val="en-US"/>
              </w:rPr>
            </w:pPr>
            <w:r w:rsidRPr="00C812F0">
              <w:rPr>
                <w:rFonts w:ascii="Arial Narrow" w:hAnsi="Arial Narrow"/>
                <w:b/>
                <w:sz w:val="20"/>
                <w:lang w:val="en-US"/>
              </w:rPr>
              <w:t>REPRODUCTIVE HEALTH</w:t>
            </w:r>
          </w:p>
        </w:tc>
        <w:tc>
          <w:tcPr>
            <w:tcW w:w="4253" w:type="dxa"/>
            <w:tcBorders>
              <w:bottom w:val="single" w:sz="6" w:space="0" w:color="808080"/>
            </w:tcBorders>
          </w:tcPr>
          <w:p w:rsidR="0043611A" w:rsidRPr="00C812F0" w:rsidRDefault="0043611A" w:rsidP="00D331E0">
            <w:pPr>
              <w:rPr>
                <w:rFonts w:ascii="Arial Narrow" w:hAnsi="Arial Narrow"/>
                <w:sz w:val="20"/>
                <w:lang w:val="en-US"/>
              </w:rPr>
            </w:pPr>
          </w:p>
        </w:tc>
      </w:tr>
      <w:tr w:rsidR="0043611A" w:rsidRPr="00174EDC" w:rsidTr="00D331E0">
        <w:tblPrEx>
          <w:tblBorders>
            <w:top w:val="single" w:sz="6" w:space="0" w:color="808080"/>
            <w:left w:val="single" w:sz="6" w:space="0" w:color="808080"/>
            <w:bottom w:val="single" w:sz="6" w:space="0" w:color="808080"/>
            <w:right w:val="single" w:sz="6" w:space="0" w:color="808080"/>
          </w:tblBorders>
        </w:tblPrEx>
        <w:trPr>
          <w:jc w:val="center"/>
        </w:trPr>
        <w:tc>
          <w:tcPr>
            <w:tcW w:w="1037" w:type="dxa"/>
            <w:tcBorders>
              <w:bottom w:val="single" w:sz="6" w:space="0" w:color="808080"/>
            </w:tcBorders>
            <w:shd w:val="clear" w:color="auto" w:fill="auto"/>
          </w:tcPr>
          <w:p w:rsidR="0043611A" w:rsidRPr="00C812F0" w:rsidRDefault="0043611A" w:rsidP="00D331E0">
            <w:pPr>
              <w:rPr>
                <w:rFonts w:ascii="Arial Narrow" w:hAnsi="Arial Narrow"/>
                <w:b/>
                <w:sz w:val="20"/>
                <w:lang w:val="en-US"/>
              </w:rPr>
            </w:pPr>
          </w:p>
        </w:tc>
        <w:tc>
          <w:tcPr>
            <w:tcW w:w="777" w:type="dxa"/>
            <w:tcBorders>
              <w:bottom w:val="single" w:sz="6" w:space="0" w:color="808080"/>
            </w:tcBorders>
            <w:shd w:val="clear" w:color="auto" w:fill="auto"/>
          </w:tcPr>
          <w:p w:rsidR="0043611A" w:rsidRPr="001D4015" w:rsidRDefault="0043611A" w:rsidP="00D331E0">
            <w:pPr>
              <w:rPr>
                <w:rFonts w:ascii="Arial Narrow" w:hAnsi="Arial Narrow"/>
                <w:b/>
                <w:sz w:val="20"/>
              </w:rPr>
            </w:pPr>
            <w:r w:rsidRPr="001D4015">
              <w:rPr>
                <w:rFonts w:ascii="Arial Narrow" w:hAnsi="Arial Narrow"/>
                <w:b/>
                <w:sz w:val="20"/>
              </w:rPr>
              <w:t>13010</w:t>
            </w:r>
          </w:p>
        </w:tc>
        <w:tc>
          <w:tcPr>
            <w:tcW w:w="2835" w:type="dxa"/>
            <w:tcBorders>
              <w:bottom w:val="single" w:sz="6" w:space="0" w:color="808080"/>
            </w:tcBorders>
            <w:shd w:val="clear" w:color="auto" w:fill="auto"/>
          </w:tcPr>
          <w:p w:rsidR="0043611A" w:rsidRPr="00C812F0" w:rsidRDefault="0043611A" w:rsidP="00D331E0">
            <w:pPr>
              <w:rPr>
                <w:rFonts w:ascii="Arial Narrow" w:hAnsi="Arial Narrow"/>
                <w:sz w:val="20"/>
                <w:lang w:val="en-US"/>
              </w:rPr>
            </w:pPr>
            <w:r w:rsidRPr="00C812F0">
              <w:rPr>
                <w:rFonts w:ascii="Arial Narrow" w:hAnsi="Arial Narrow"/>
                <w:sz w:val="20"/>
                <w:lang w:val="en-US"/>
              </w:rPr>
              <w:t>Population policy and administrative management</w:t>
            </w:r>
          </w:p>
        </w:tc>
        <w:tc>
          <w:tcPr>
            <w:tcW w:w="4253" w:type="dxa"/>
            <w:tcBorders>
              <w:bottom w:val="single" w:sz="6" w:space="0" w:color="808080"/>
            </w:tcBorders>
            <w:shd w:val="clear" w:color="auto" w:fill="auto"/>
          </w:tcPr>
          <w:p w:rsidR="0043611A" w:rsidRPr="00C812F0" w:rsidRDefault="0043611A" w:rsidP="00D331E0">
            <w:pPr>
              <w:rPr>
                <w:rFonts w:ascii="Arial Narrow" w:hAnsi="Arial Narrow"/>
                <w:sz w:val="20"/>
                <w:lang w:val="en-US"/>
              </w:rPr>
            </w:pPr>
            <w:r w:rsidRPr="00C812F0">
              <w:rPr>
                <w:rFonts w:ascii="Arial Narrow" w:hAnsi="Arial Narrow"/>
                <w:sz w:val="20"/>
                <w:lang w:val="en-US"/>
              </w:rPr>
              <w:t>Population/development policies; census work, vital registration; migration data; demographic research/analysis; reproductive health research; unspecified population activities.</w:t>
            </w:r>
          </w:p>
        </w:tc>
      </w:tr>
      <w:tr w:rsidR="0043611A" w:rsidRPr="00174EDC" w:rsidTr="00D331E0">
        <w:tblPrEx>
          <w:tblBorders>
            <w:top w:val="single" w:sz="6" w:space="0" w:color="808080"/>
            <w:left w:val="single" w:sz="6" w:space="0" w:color="808080"/>
            <w:bottom w:val="single" w:sz="6" w:space="0" w:color="808080"/>
            <w:right w:val="single" w:sz="6" w:space="0" w:color="808080"/>
          </w:tblBorders>
        </w:tblPrEx>
        <w:trPr>
          <w:jc w:val="center"/>
        </w:trPr>
        <w:tc>
          <w:tcPr>
            <w:tcW w:w="1037" w:type="dxa"/>
            <w:tcBorders>
              <w:top w:val="single" w:sz="6" w:space="0" w:color="808080"/>
              <w:bottom w:val="nil"/>
            </w:tcBorders>
            <w:shd w:val="clear" w:color="auto" w:fill="auto"/>
          </w:tcPr>
          <w:p w:rsidR="0043611A" w:rsidRPr="00C812F0" w:rsidRDefault="0043611A" w:rsidP="00D331E0">
            <w:pPr>
              <w:rPr>
                <w:rFonts w:ascii="Arial Narrow" w:hAnsi="Arial Narrow"/>
                <w:sz w:val="20"/>
                <w:lang w:val="en-US"/>
              </w:rPr>
            </w:pPr>
          </w:p>
        </w:tc>
        <w:tc>
          <w:tcPr>
            <w:tcW w:w="777" w:type="dxa"/>
            <w:tcBorders>
              <w:top w:val="single" w:sz="6" w:space="0" w:color="808080"/>
            </w:tcBorders>
          </w:tcPr>
          <w:p w:rsidR="0043611A" w:rsidRPr="001D4015" w:rsidRDefault="0043611A" w:rsidP="00D331E0">
            <w:pPr>
              <w:rPr>
                <w:rFonts w:ascii="Arial Narrow" w:hAnsi="Arial Narrow"/>
                <w:b/>
                <w:sz w:val="20"/>
              </w:rPr>
            </w:pPr>
            <w:r w:rsidRPr="001D4015">
              <w:rPr>
                <w:rFonts w:ascii="Arial Narrow" w:hAnsi="Arial Narrow"/>
                <w:b/>
                <w:sz w:val="20"/>
              </w:rPr>
              <w:t>13020</w:t>
            </w:r>
          </w:p>
        </w:tc>
        <w:tc>
          <w:tcPr>
            <w:tcW w:w="2835" w:type="dxa"/>
            <w:tcBorders>
              <w:top w:val="single" w:sz="6" w:space="0" w:color="808080"/>
            </w:tcBorders>
          </w:tcPr>
          <w:p w:rsidR="0043611A" w:rsidRPr="001D4015" w:rsidRDefault="0043611A" w:rsidP="00D331E0">
            <w:pPr>
              <w:rPr>
                <w:rFonts w:ascii="Arial Narrow" w:hAnsi="Arial Narrow"/>
                <w:sz w:val="20"/>
              </w:rPr>
            </w:pPr>
            <w:proofErr w:type="spellStart"/>
            <w:r w:rsidRPr="001D4015">
              <w:rPr>
                <w:rFonts w:ascii="Arial Narrow" w:hAnsi="Arial Narrow"/>
                <w:sz w:val="20"/>
              </w:rPr>
              <w:t>Reproductive</w:t>
            </w:r>
            <w:proofErr w:type="spellEnd"/>
            <w:r w:rsidRPr="001D4015">
              <w:rPr>
                <w:rFonts w:ascii="Arial Narrow" w:hAnsi="Arial Narrow"/>
                <w:sz w:val="20"/>
              </w:rPr>
              <w:t xml:space="preserve"> health care</w:t>
            </w:r>
          </w:p>
        </w:tc>
        <w:tc>
          <w:tcPr>
            <w:tcW w:w="4253" w:type="dxa"/>
            <w:tcBorders>
              <w:top w:val="single" w:sz="6" w:space="0" w:color="808080"/>
            </w:tcBorders>
          </w:tcPr>
          <w:p w:rsidR="0043611A" w:rsidRPr="00C812F0" w:rsidRDefault="0043611A" w:rsidP="00D331E0">
            <w:pPr>
              <w:rPr>
                <w:rFonts w:ascii="Arial Narrow" w:hAnsi="Arial Narrow"/>
                <w:sz w:val="20"/>
                <w:lang w:val="en-US"/>
              </w:rPr>
            </w:pPr>
            <w:r w:rsidRPr="00C812F0">
              <w:rPr>
                <w:rFonts w:ascii="Arial Narrow" w:hAnsi="Arial Narrow"/>
                <w:sz w:val="20"/>
                <w:lang w:val="en-US"/>
              </w:rPr>
              <w:t>Promotion of reproductive health; prenatal and postnatal care including delivery; prevention and treatment of infertility; prevention and management of consequences of abortion; safe motherhood activities.</w:t>
            </w:r>
          </w:p>
        </w:tc>
      </w:tr>
      <w:tr w:rsidR="0043611A" w:rsidRPr="00174EDC" w:rsidTr="00D331E0">
        <w:tblPrEx>
          <w:tblBorders>
            <w:top w:val="single" w:sz="6" w:space="0" w:color="808080"/>
            <w:left w:val="single" w:sz="6" w:space="0" w:color="808080"/>
            <w:bottom w:val="single" w:sz="6" w:space="0" w:color="808080"/>
            <w:right w:val="single" w:sz="6" w:space="0" w:color="808080"/>
          </w:tblBorders>
        </w:tblPrEx>
        <w:trPr>
          <w:jc w:val="center"/>
        </w:trPr>
        <w:tc>
          <w:tcPr>
            <w:tcW w:w="1037" w:type="dxa"/>
            <w:tcBorders>
              <w:top w:val="nil"/>
              <w:bottom w:val="nil"/>
            </w:tcBorders>
            <w:shd w:val="clear" w:color="auto" w:fill="auto"/>
          </w:tcPr>
          <w:p w:rsidR="0043611A" w:rsidRPr="00C812F0" w:rsidRDefault="0043611A" w:rsidP="00D331E0">
            <w:pPr>
              <w:rPr>
                <w:rFonts w:ascii="Arial Narrow" w:hAnsi="Arial Narrow"/>
                <w:sz w:val="20"/>
                <w:lang w:val="en-US"/>
              </w:rPr>
            </w:pPr>
          </w:p>
        </w:tc>
        <w:tc>
          <w:tcPr>
            <w:tcW w:w="777" w:type="dxa"/>
            <w:tcBorders>
              <w:bottom w:val="nil"/>
            </w:tcBorders>
          </w:tcPr>
          <w:p w:rsidR="0043611A" w:rsidRPr="001D4015" w:rsidRDefault="0043611A" w:rsidP="00D331E0">
            <w:pPr>
              <w:rPr>
                <w:rFonts w:ascii="Arial Narrow" w:hAnsi="Arial Narrow"/>
                <w:b/>
                <w:sz w:val="20"/>
              </w:rPr>
            </w:pPr>
            <w:r w:rsidRPr="001D4015">
              <w:rPr>
                <w:rFonts w:ascii="Arial Narrow" w:hAnsi="Arial Narrow"/>
                <w:b/>
                <w:sz w:val="20"/>
              </w:rPr>
              <w:t>13030</w:t>
            </w:r>
          </w:p>
        </w:tc>
        <w:tc>
          <w:tcPr>
            <w:tcW w:w="2835" w:type="dxa"/>
            <w:tcBorders>
              <w:bottom w:val="nil"/>
            </w:tcBorders>
          </w:tcPr>
          <w:p w:rsidR="0043611A" w:rsidRPr="001D4015" w:rsidRDefault="0043611A" w:rsidP="00D331E0">
            <w:pPr>
              <w:rPr>
                <w:rFonts w:ascii="Arial Narrow" w:hAnsi="Arial Narrow"/>
                <w:sz w:val="20"/>
              </w:rPr>
            </w:pPr>
            <w:r w:rsidRPr="001D4015">
              <w:rPr>
                <w:rFonts w:ascii="Arial Narrow" w:hAnsi="Arial Narrow"/>
                <w:sz w:val="20"/>
              </w:rPr>
              <w:t>Family planning</w:t>
            </w: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Family planning services including counselling; information, education and communication (IEC) activities; delivery of contraceptives; capacity building and training.</w:t>
            </w:r>
          </w:p>
        </w:tc>
      </w:tr>
      <w:tr w:rsidR="0043611A" w:rsidRPr="00174EDC" w:rsidTr="00D331E0">
        <w:tblPrEx>
          <w:tblBorders>
            <w:top w:val="single" w:sz="6" w:space="0" w:color="808080"/>
            <w:left w:val="single" w:sz="6" w:space="0" w:color="808080"/>
            <w:bottom w:val="single" w:sz="6" w:space="0" w:color="808080"/>
            <w:right w:val="single" w:sz="6" w:space="0" w:color="808080"/>
          </w:tblBorders>
        </w:tblPrEx>
        <w:trPr>
          <w:jc w:val="center"/>
        </w:trPr>
        <w:tc>
          <w:tcPr>
            <w:tcW w:w="1037" w:type="dxa"/>
            <w:tcBorders>
              <w:top w:val="nil"/>
              <w:bottom w:val="single" w:sz="6" w:space="0" w:color="808080"/>
            </w:tcBorders>
            <w:shd w:val="clear" w:color="auto" w:fill="auto"/>
          </w:tcPr>
          <w:p w:rsidR="0043611A" w:rsidRPr="00C812F0" w:rsidRDefault="0043611A" w:rsidP="00D331E0">
            <w:pPr>
              <w:jc w:val="right"/>
              <w:rPr>
                <w:rFonts w:ascii="Arial Narrow" w:hAnsi="Arial Narrow"/>
                <w:b/>
                <w:sz w:val="20"/>
                <w:lang w:val="en-US"/>
              </w:rPr>
            </w:pPr>
          </w:p>
        </w:tc>
        <w:tc>
          <w:tcPr>
            <w:tcW w:w="777" w:type="dxa"/>
            <w:tcBorders>
              <w:bottom w:val="single" w:sz="6" w:space="0" w:color="808080"/>
            </w:tcBorders>
          </w:tcPr>
          <w:p w:rsidR="0043611A" w:rsidRPr="001D4015" w:rsidRDefault="0043611A" w:rsidP="00D331E0">
            <w:pPr>
              <w:rPr>
                <w:rFonts w:ascii="Arial Narrow" w:hAnsi="Arial Narrow"/>
                <w:b/>
                <w:sz w:val="20"/>
              </w:rPr>
            </w:pPr>
            <w:r w:rsidRPr="001D4015">
              <w:rPr>
                <w:rFonts w:ascii="Arial Narrow" w:hAnsi="Arial Narrow"/>
                <w:b/>
                <w:sz w:val="20"/>
              </w:rPr>
              <w:t>13040</w:t>
            </w:r>
          </w:p>
        </w:tc>
        <w:tc>
          <w:tcPr>
            <w:tcW w:w="2835" w:type="dxa"/>
            <w:tcBorders>
              <w:bottom w:val="single" w:sz="6" w:space="0" w:color="808080"/>
            </w:tcBorders>
          </w:tcPr>
          <w:p w:rsidR="0043611A" w:rsidRPr="00C812F0" w:rsidRDefault="0043611A" w:rsidP="00D331E0">
            <w:pPr>
              <w:rPr>
                <w:rFonts w:ascii="Arial Narrow" w:hAnsi="Arial Narrow"/>
                <w:sz w:val="20"/>
                <w:lang w:val="en-US"/>
              </w:rPr>
            </w:pPr>
            <w:r w:rsidRPr="00C812F0">
              <w:rPr>
                <w:rFonts w:ascii="Arial Narrow" w:hAnsi="Arial Narrow"/>
                <w:sz w:val="20"/>
                <w:lang w:val="en-US"/>
              </w:rPr>
              <w:t>STD control including HIV/AIDS</w:t>
            </w: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All activities related to sexually transmitted diseases and HIV/AIDS control e.g. information, education and communication; testing; prevention; treatment, care.</w:t>
            </w:r>
          </w:p>
        </w:tc>
      </w:tr>
      <w:tr w:rsidR="0043611A" w:rsidRPr="00174EDC" w:rsidTr="00D331E0">
        <w:tblPrEx>
          <w:tblBorders>
            <w:top w:val="single" w:sz="6" w:space="0" w:color="808080"/>
            <w:left w:val="single" w:sz="6" w:space="0" w:color="808080"/>
            <w:bottom w:val="single" w:sz="6" w:space="0" w:color="808080"/>
            <w:right w:val="single" w:sz="6" w:space="0" w:color="808080"/>
          </w:tblBorders>
        </w:tblPrEx>
        <w:trPr>
          <w:jc w:val="center"/>
        </w:trPr>
        <w:tc>
          <w:tcPr>
            <w:tcW w:w="1037" w:type="dxa"/>
            <w:tcBorders>
              <w:top w:val="nil"/>
              <w:bottom w:val="single" w:sz="6" w:space="0" w:color="808080"/>
            </w:tcBorders>
            <w:shd w:val="clear" w:color="auto" w:fill="auto"/>
          </w:tcPr>
          <w:p w:rsidR="0043611A" w:rsidRPr="00C812F0" w:rsidRDefault="0043611A" w:rsidP="00D331E0">
            <w:pPr>
              <w:jc w:val="right"/>
              <w:rPr>
                <w:rFonts w:ascii="Arial Narrow" w:hAnsi="Arial Narrow"/>
                <w:b/>
                <w:sz w:val="20"/>
                <w:lang w:val="en-US"/>
              </w:rPr>
            </w:pPr>
          </w:p>
        </w:tc>
        <w:tc>
          <w:tcPr>
            <w:tcW w:w="777" w:type="dxa"/>
            <w:tcBorders>
              <w:bottom w:val="single" w:sz="6" w:space="0" w:color="808080"/>
            </w:tcBorders>
          </w:tcPr>
          <w:p w:rsidR="0043611A" w:rsidRPr="001D4015" w:rsidRDefault="0043611A" w:rsidP="00D331E0">
            <w:pPr>
              <w:rPr>
                <w:rFonts w:ascii="Arial Narrow" w:hAnsi="Arial Narrow"/>
                <w:b/>
                <w:sz w:val="20"/>
              </w:rPr>
            </w:pPr>
            <w:r w:rsidRPr="001D4015">
              <w:rPr>
                <w:rFonts w:ascii="Arial Narrow" w:hAnsi="Arial Narrow"/>
                <w:b/>
                <w:sz w:val="20"/>
              </w:rPr>
              <w:t>13081</w:t>
            </w:r>
          </w:p>
        </w:tc>
        <w:tc>
          <w:tcPr>
            <w:tcW w:w="2835" w:type="dxa"/>
            <w:tcBorders>
              <w:bottom w:val="single" w:sz="6" w:space="0" w:color="808080"/>
            </w:tcBorders>
          </w:tcPr>
          <w:p w:rsidR="0043611A" w:rsidRPr="00C812F0" w:rsidRDefault="0043611A" w:rsidP="00D331E0">
            <w:pPr>
              <w:rPr>
                <w:rFonts w:ascii="Arial Narrow" w:hAnsi="Arial Narrow"/>
                <w:sz w:val="20"/>
                <w:lang w:val="en-US"/>
              </w:rPr>
            </w:pPr>
            <w:r w:rsidRPr="00C812F0">
              <w:rPr>
                <w:rFonts w:ascii="Arial Narrow" w:hAnsi="Arial Narrow"/>
                <w:sz w:val="20"/>
                <w:lang w:val="en-US"/>
              </w:rPr>
              <w:t>Personnel development for population and reproductive health</w:t>
            </w:r>
          </w:p>
          <w:p w:rsidR="0043611A" w:rsidRPr="00C812F0" w:rsidRDefault="0043611A" w:rsidP="00D331E0">
            <w:pPr>
              <w:rPr>
                <w:rFonts w:ascii="Arial Narrow" w:hAnsi="Arial Narrow"/>
                <w:sz w:val="20"/>
                <w:lang w:val="en-US"/>
              </w:rPr>
            </w:pP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Education and training of health staff for population and reproductive health care services.</w:t>
            </w:r>
          </w:p>
        </w:tc>
      </w:tr>
    </w:tbl>
    <w:p w:rsidR="0043611A" w:rsidRPr="00C812F0" w:rsidRDefault="0043611A" w:rsidP="0043611A">
      <w:pPr>
        <w:rPr>
          <w:rFonts w:ascii="Arial Narrow" w:hAnsi="Arial Narrow"/>
          <w:sz w:val="20"/>
          <w:lang w:val="en-US"/>
        </w:rPr>
      </w:pPr>
    </w:p>
    <w:p w:rsidR="0043611A" w:rsidRPr="00C812F0" w:rsidRDefault="0043611A" w:rsidP="0043611A">
      <w:pPr>
        <w:rPr>
          <w:rFonts w:ascii="Arial Narrow" w:hAnsi="Arial Narrow"/>
          <w:sz w:val="20"/>
          <w:lang w:val="en-US"/>
        </w:rPr>
      </w:pPr>
      <w:r w:rsidRPr="00C812F0">
        <w:rPr>
          <w:rFonts w:ascii="Arial Narrow" w:hAnsi="Arial Narrow"/>
          <w:sz w:val="20"/>
          <w:lang w:val="en-US"/>
        </w:rPr>
        <w:br w:type="page"/>
      </w:r>
    </w:p>
    <w:tbl>
      <w:tblPr>
        <w:tblW w:w="0" w:type="auto"/>
        <w:jc w:val="center"/>
        <w:tblInd w:w="-288" w:type="dxa"/>
        <w:tblBorders>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39"/>
        <w:gridCol w:w="952"/>
        <w:gridCol w:w="36"/>
        <w:gridCol w:w="786"/>
        <w:gridCol w:w="18"/>
        <w:gridCol w:w="9"/>
        <w:gridCol w:w="2808"/>
        <w:gridCol w:w="18"/>
        <w:gridCol w:w="9"/>
        <w:gridCol w:w="4226"/>
        <w:gridCol w:w="42"/>
      </w:tblGrid>
      <w:tr w:rsidR="0043611A" w:rsidRPr="001D4015" w:rsidTr="00D331E0">
        <w:trPr>
          <w:gridAfter w:val="1"/>
          <w:wAfter w:w="42" w:type="dxa"/>
          <w:tblHeader/>
          <w:jc w:val="center"/>
        </w:trPr>
        <w:tc>
          <w:tcPr>
            <w:tcW w:w="991" w:type="dxa"/>
            <w:gridSpan w:val="2"/>
            <w:tcBorders>
              <w:bottom w:val="single" w:sz="6" w:space="0" w:color="808080"/>
            </w:tcBorders>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lastRenderedPageBreak/>
              <w:t xml:space="preserve">DAC 5  </w:t>
            </w:r>
          </w:p>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 xml:space="preserve">CODE  </w:t>
            </w:r>
          </w:p>
          <w:p w:rsidR="0043611A" w:rsidRPr="001D4015" w:rsidRDefault="0043611A" w:rsidP="00D331E0">
            <w:pPr>
              <w:rPr>
                <w:rFonts w:ascii="Arial Narrow" w:hAnsi="Arial Narrow"/>
                <w:b/>
                <w:color w:val="FFFFFF"/>
                <w:sz w:val="20"/>
              </w:rPr>
            </w:pPr>
            <w:r w:rsidRPr="001D4015">
              <w:rPr>
                <w:rFonts w:ascii="Arial Narrow" w:hAnsi="Arial Narrow"/>
                <w:b/>
                <w:color w:val="FFFFFF"/>
                <w:sz w:val="20"/>
              </w:rPr>
              <w:t xml:space="preserve">             </w:t>
            </w:r>
          </w:p>
        </w:tc>
        <w:tc>
          <w:tcPr>
            <w:tcW w:w="822" w:type="dxa"/>
            <w:gridSpan w:val="2"/>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CRS CODE</w:t>
            </w:r>
          </w:p>
        </w:tc>
        <w:tc>
          <w:tcPr>
            <w:tcW w:w="2835" w:type="dxa"/>
            <w:gridSpan w:val="3"/>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DESCRIPTION</w:t>
            </w:r>
          </w:p>
        </w:tc>
        <w:tc>
          <w:tcPr>
            <w:tcW w:w="4253" w:type="dxa"/>
            <w:gridSpan w:val="3"/>
            <w:shd w:val="pct60" w:color="000000" w:fill="FFFFFF"/>
          </w:tcPr>
          <w:p w:rsidR="0043611A" w:rsidRPr="001D4015" w:rsidRDefault="0043611A" w:rsidP="00D331E0">
            <w:pPr>
              <w:jc w:val="center"/>
              <w:rPr>
                <w:rFonts w:ascii="Arial Narrow" w:hAnsi="Arial Narrow"/>
                <w:b/>
                <w:color w:val="FFFFFF"/>
                <w:sz w:val="20"/>
              </w:rPr>
            </w:pPr>
            <w:proofErr w:type="spellStart"/>
            <w:r w:rsidRPr="001D4015">
              <w:rPr>
                <w:rFonts w:ascii="Arial Narrow" w:hAnsi="Arial Narrow"/>
                <w:b/>
                <w:color w:val="FFFFFF"/>
                <w:sz w:val="20"/>
              </w:rPr>
              <w:t>Clarifications</w:t>
            </w:r>
            <w:proofErr w:type="spellEnd"/>
            <w:r w:rsidRPr="001D4015">
              <w:rPr>
                <w:rFonts w:ascii="Arial Narrow" w:hAnsi="Arial Narrow"/>
                <w:b/>
                <w:color w:val="FFFFFF"/>
                <w:sz w:val="20"/>
              </w:rPr>
              <w:t xml:space="preserve"> / </w:t>
            </w:r>
            <w:proofErr w:type="spellStart"/>
            <w:r w:rsidRPr="001D4015">
              <w:rPr>
                <w:rFonts w:ascii="Arial Narrow" w:hAnsi="Arial Narrow"/>
                <w:b/>
                <w:color w:val="FFFFFF"/>
                <w:sz w:val="20"/>
              </w:rPr>
              <w:t>Additional</w:t>
            </w:r>
            <w:proofErr w:type="spellEnd"/>
            <w:r w:rsidRPr="001D4015">
              <w:rPr>
                <w:rFonts w:ascii="Arial Narrow" w:hAnsi="Arial Narrow"/>
                <w:b/>
                <w:color w:val="FFFFFF"/>
                <w:sz w:val="20"/>
              </w:rPr>
              <w:t xml:space="preserve"> </w:t>
            </w:r>
            <w:proofErr w:type="spellStart"/>
            <w:r w:rsidRPr="001D4015">
              <w:rPr>
                <w:rFonts w:ascii="Arial Narrow" w:hAnsi="Arial Narrow"/>
                <w:b/>
                <w:color w:val="FFFFFF"/>
                <w:sz w:val="20"/>
              </w:rPr>
              <w:t>notes</w:t>
            </w:r>
            <w:proofErr w:type="spellEnd"/>
            <w:r w:rsidRPr="001D4015">
              <w:rPr>
                <w:rFonts w:ascii="Arial Narrow" w:hAnsi="Arial Narrow"/>
                <w:b/>
                <w:color w:val="FFFFFF"/>
                <w:sz w:val="20"/>
              </w:rPr>
              <w:t xml:space="preserve"> on </w:t>
            </w:r>
            <w:proofErr w:type="spellStart"/>
            <w:r w:rsidRPr="001D4015">
              <w:rPr>
                <w:rFonts w:ascii="Arial Narrow" w:hAnsi="Arial Narrow"/>
                <w:b/>
                <w:color w:val="FFFFFF"/>
                <w:sz w:val="20"/>
              </w:rPr>
              <w:t>coverage</w:t>
            </w:r>
            <w:proofErr w:type="spellEnd"/>
            <w:r w:rsidRPr="001D4015">
              <w:rPr>
                <w:rFonts w:ascii="Arial Narrow" w:hAnsi="Arial Narrow"/>
                <w:b/>
                <w:color w:val="FFFFFF"/>
                <w:sz w:val="20"/>
              </w:rPr>
              <w:t xml:space="preserve"> </w:t>
            </w:r>
          </w:p>
          <w:p w:rsidR="0043611A" w:rsidRPr="001D4015" w:rsidRDefault="0043611A" w:rsidP="00D331E0">
            <w:pPr>
              <w:jc w:val="center"/>
              <w:rPr>
                <w:rFonts w:ascii="Arial Narrow" w:hAnsi="Arial Narrow"/>
                <w:b/>
                <w:color w:val="FFFFFF"/>
                <w:sz w:val="20"/>
              </w:rPr>
            </w:pPr>
          </w:p>
        </w:tc>
      </w:tr>
      <w:tr w:rsidR="0043611A" w:rsidRPr="001D4015" w:rsidTr="00D331E0">
        <w:tblPrEx>
          <w:tblBorders>
            <w:top w:val="single" w:sz="6" w:space="0" w:color="808080"/>
            <w:left w:val="single" w:sz="6" w:space="0" w:color="808080"/>
            <w:bottom w:val="single" w:sz="6" w:space="0" w:color="808080"/>
            <w:right w:val="single" w:sz="6" w:space="0" w:color="808080"/>
          </w:tblBorders>
        </w:tblPrEx>
        <w:trPr>
          <w:gridAfter w:val="1"/>
          <w:wAfter w:w="42" w:type="dxa"/>
          <w:jc w:val="center"/>
        </w:trPr>
        <w:tc>
          <w:tcPr>
            <w:tcW w:w="991" w:type="dxa"/>
            <w:gridSpan w:val="2"/>
            <w:tcBorders>
              <w:bottom w:val="nil"/>
            </w:tcBorders>
            <w:shd w:val="clear" w:color="auto" w:fill="auto"/>
          </w:tcPr>
          <w:p w:rsidR="0043611A" w:rsidRPr="001D4015" w:rsidRDefault="0043611A" w:rsidP="00D331E0">
            <w:pPr>
              <w:rPr>
                <w:rFonts w:ascii="Arial Narrow" w:hAnsi="Arial Narrow"/>
                <w:sz w:val="20"/>
              </w:rPr>
            </w:pPr>
            <w:r w:rsidRPr="001D4015">
              <w:rPr>
                <w:rFonts w:ascii="Arial Narrow" w:hAnsi="Arial Narrow"/>
                <w:b/>
                <w:sz w:val="20"/>
              </w:rPr>
              <w:t xml:space="preserve">  140 </w:t>
            </w:r>
          </w:p>
        </w:tc>
        <w:tc>
          <w:tcPr>
            <w:tcW w:w="822" w:type="dxa"/>
            <w:gridSpan w:val="2"/>
          </w:tcPr>
          <w:p w:rsidR="0043611A" w:rsidRPr="001D4015" w:rsidRDefault="0043611A" w:rsidP="00D331E0">
            <w:pPr>
              <w:rPr>
                <w:rFonts w:ascii="Arial Narrow" w:hAnsi="Arial Narrow"/>
                <w:sz w:val="20"/>
              </w:rPr>
            </w:pPr>
          </w:p>
        </w:tc>
        <w:tc>
          <w:tcPr>
            <w:tcW w:w="2835" w:type="dxa"/>
            <w:gridSpan w:val="3"/>
          </w:tcPr>
          <w:p w:rsidR="0043611A" w:rsidRPr="001D4015" w:rsidRDefault="0043611A" w:rsidP="00D331E0">
            <w:pPr>
              <w:rPr>
                <w:rFonts w:ascii="Arial Narrow" w:hAnsi="Arial Narrow"/>
                <w:b/>
                <w:sz w:val="20"/>
              </w:rPr>
            </w:pPr>
            <w:r w:rsidRPr="001D4015">
              <w:rPr>
                <w:rFonts w:ascii="Arial Narrow" w:hAnsi="Arial Narrow"/>
                <w:b/>
                <w:sz w:val="20"/>
              </w:rPr>
              <w:t>WATER AND</w:t>
            </w:r>
            <w:r>
              <w:rPr>
                <w:rFonts w:ascii="Arial Narrow" w:hAnsi="Arial Narrow"/>
                <w:b/>
                <w:sz w:val="20"/>
              </w:rPr>
              <w:t xml:space="preserve"> </w:t>
            </w:r>
            <w:r w:rsidRPr="001D4015">
              <w:rPr>
                <w:rFonts w:ascii="Arial Narrow" w:hAnsi="Arial Narrow"/>
                <w:b/>
                <w:sz w:val="20"/>
              </w:rPr>
              <w:t>SANITATION</w:t>
            </w:r>
          </w:p>
        </w:tc>
        <w:tc>
          <w:tcPr>
            <w:tcW w:w="4253" w:type="dxa"/>
            <w:gridSpan w:val="3"/>
          </w:tcPr>
          <w:p w:rsidR="0043611A" w:rsidRPr="001D4015" w:rsidRDefault="0043611A" w:rsidP="00D331E0">
            <w:pPr>
              <w:rPr>
                <w:rFonts w:ascii="Arial Narrow" w:hAnsi="Arial Narrow"/>
                <w:sz w:val="20"/>
              </w:rPr>
            </w:pPr>
          </w:p>
          <w:p w:rsidR="0043611A" w:rsidRPr="001D4015" w:rsidRDefault="0043611A" w:rsidP="00D331E0">
            <w:pPr>
              <w:rPr>
                <w:rFonts w:ascii="Arial Narrow" w:hAnsi="Arial Narrow"/>
                <w:sz w:val="20"/>
              </w:rPr>
            </w:pPr>
          </w:p>
        </w:tc>
      </w:tr>
      <w:tr w:rsidR="0043611A" w:rsidRPr="00174EDC" w:rsidTr="00D331E0">
        <w:tblPrEx>
          <w:tblBorders>
            <w:insideH w:val="none" w:sz="0" w:space="0" w:color="auto"/>
            <w:insideV w:val="none" w:sz="0" w:space="0" w:color="auto"/>
          </w:tblBorders>
          <w:tblLook w:val="0000" w:firstRow="0" w:lastRow="0" w:firstColumn="0" w:lastColumn="0" w:noHBand="0" w:noVBand="0"/>
        </w:tblPrEx>
        <w:trPr>
          <w:gridBefore w:val="1"/>
          <w:wBefore w:w="39" w:type="dxa"/>
          <w:jc w:val="center"/>
        </w:trPr>
        <w:tc>
          <w:tcPr>
            <w:tcW w:w="988" w:type="dxa"/>
            <w:gridSpan w:val="2"/>
            <w:tcBorders>
              <w:top w:val="single" w:sz="4" w:space="0" w:color="808080"/>
              <w:left w:val="single" w:sz="4" w:space="0" w:color="808080"/>
            </w:tcBorders>
          </w:tcPr>
          <w:p w:rsidR="0043611A" w:rsidRPr="00180551" w:rsidRDefault="0043611A" w:rsidP="00D331E0">
            <w:pPr>
              <w:snapToGrid w:val="0"/>
              <w:jc w:val="right"/>
              <w:rPr>
                <w:rFonts w:ascii="Arial Narrow" w:hAnsi="Arial Narrow"/>
                <w:b/>
                <w:sz w:val="20"/>
              </w:rPr>
            </w:pPr>
          </w:p>
        </w:tc>
        <w:tc>
          <w:tcPr>
            <w:tcW w:w="804" w:type="dxa"/>
            <w:gridSpan w:val="2"/>
            <w:tcBorders>
              <w:top w:val="single" w:sz="4" w:space="0" w:color="808080"/>
              <w:left w:val="single" w:sz="4" w:space="0" w:color="808080"/>
              <w:bottom w:val="single" w:sz="4" w:space="0" w:color="808080"/>
            </w:tcBorders>
          </w:tcPr>
          <w:p w:rsidR="0043611A" w:rsidRPr="00180551" w:rsidRDefault="0043611A" w:rsidP="00D331E0">
            <w:pPr>
              <w:snapToGrid w:val="0"/>
              <w:rPr>
                <w:rFonts w:ascii="Arial Narrow" w:hAnsi="Arial Narrow"/>
                <w:b/>
                <w:sz w:val="20"/>
              </w:rPr>
            </w:pPr>
            <w:r w:rsidRPr="00180551">
              <w:rPr>
                <w:rFonts w:ascii="Arial Narrow" w:hAnsi="Arial Narrow"/>
                <w:b/>
                <w:sz w:val="20"/>
              </w:rPr>
              <w:t>14010</w:t>
            </w:r>
          </w:p>
        </w:tc>
        <w:tc>
          <w:tcPr>
            <w:tcW w:w="2835" w:type="dxa"/>
            <w:gridSpan w:val="3"/>
            <w:tcBorders>
              <w:top w:val="single" w:sz="4" w:space="0" w:color="808080"/>
              <w:left w:val="single" w:sz="4" w:space="0" w:color="808080"/>
              <w:bottom w:val="single" w:sz="4" w:space="0" w:color="808080"/>
            </w:tcBorders>
          </w:tcPr>
          <w:p w:rsidR="0043611A" w:rsidRPr="00C812F0" w:rsidRDefault="0043611A" w:rsidP="00D331E0">
            <w:pPr>
              <w:keepLines/>
              <w:snapToGrid w:val="0"/>
              <w:rPr>
                <w:rFonts w:ascii="Arial Narrow" w:hAnsi="Arial Narrow" w:cs="Arial"/>
                <w:sz w:val="20"/>
                <w:lang w:val="en-US"/>
              </w:rPr>
            </w:pPr>
            <w:r w:rsidRPr="00C812F0">
              <w:rPr>
                <w:rFonts w:ascii="Arial Narrow" w:hAnsi="Arial Narrow" w:cs="Arial"/>
                <w:sz w:val="20"/>
                <w:lang w:val="en-US"/>
              </w:rPr>
              <w:t>Water sector policy and administrative management</w:t>
            </w:r>
          </w:p>
        </w:tc>
        <w:tc>
          <w:tcPr>
            <w:tcW w:w="4277" w:type="dxa"/>
            <w:gridSpan w:val="3"/>
            <w:tcBorders>
              <w:top w:val="single" w:sz="4" w:space="0" w:color="808080"/>
              <w:left w:val="single" w:sz="4" w:space="0" w:color="808080"/>
              <w:bottom w:val="single" w:sz="4" w:space="0" w:color="808080"/>
              <w:right w:val="single" w:sz="4" w:space="0" w:color="808080"/>
            </w:tcBorders>
          </w:tcPr>
          <w:p w:rsidR="0043611A" w:rsidRPr="00EA123F" w:rsidRDefault="0043611A" w:rsidP="00D331E0">
            <w:pPr>
              <w:pStyle w:val="BodyText"/>
              <w:snapToGrid w:val="0"/>
              <w:spacing w:after="0"/>
              <w:rPr>
                <w:rFonts w:ascii="Arial Narrow" w:hAnsi="Arial Narrow" w:cs="Arial"/>
                <w:sz w:val="20"/>
              </w:rPr>
            </w:pPr>
            <w:r w:rsidRPr="00EA123F">
              <w:rPr>
                <w:rFonts w:ascii="Arial Narrow" w:hAnsi="Arial Narrow" w:cs="Arial"/>
                <w:sz w:val="20"/>
              </w:rPr>
              <w:t xml:space="preserve">Water sector policy and governance, including legislation, regulation, planning and management as well as </w:t>
            </w:r>
            <w:proofErr w:type="spellStart"/>
            <w:r>
              <w:rPr>
                <w:rFonts w:ascii="Arial Narrow" w:hAnsi="Arial Narrow" w:cs="Arial"/>
                <w:sz w:val="20"/>
              </w:rPr>
              <w:t>transboundary</w:t>
            </w:r>
            <w:proofErr w:type="spellEnd"/>
            <w:r>
              <w:rPr>
                <w:rFonts w:ascii="Arial Narrow" w:hAnsi="Arial Narrow" w:cs="Arial"/>
                <w:sz w:val="20"/>
              </w:rPr>
              <w:t xml:space="preserve"> </w:t>
            </w:r>
            <w:r w:rsidRPr="00EA123F">
              <w:rPr>
                <w:rFonts w:ascii="Arial Narrow" w:hAnsi="Arial Narrow" w:cs="Arial"/>
                <w:sz w:val="20"/>
              </w:rPr>
              <w:t>management of water; institutional capacity development; activities supporting the Integrated Water Resource Management approach (IWRM</w:t>
            </w:r>
            <w:r>
              <w:rPr>
                <w:rFonts w:ascii="Arial Narrow" w:hAnsi="Arial Narrow" w:cs="Arial"/>
                <w:sz w:val="20"/>
              </w:rPr>
              <w:t>:  see box below</w:t>
            </w:r>
            <w:r w:rsidRPr="00EA123F">
              <w:rPr>
                <w:rFonts w:ascii="Arial Narrow" w:hAnsi="Arial Narrow" w:cs="Arial"/>
                <w:sz w:val="20"/>
              </w:rPr>
              <w:t>).</w:t>
            </w:r>
          </w:p>
        </w:tc>
      </w:tr>
      <w:tr w:rsidR="0043611A" w:rsidRPr="00174EDC" w:rsidTr="00D331E0">
        <w:tblPrEx>
          <w:tblBorders>
            <w:insideH w:val="none" w:sz="0" w:space="0" w:color="auto"/>
            <w:insideV w:val="none" w:sz="0" w:space="0" w:color="auto"/>
          </w:tblBorders>
          <w:tblLook w:val="0000" w:firstRow="0" w:lastRow="0" w:firstColumn="0" w:lastColumn="0" w:noHBand="0" w:noVBand="0"/>
        </w:tblPrEx>
        <w:trPr>
          <w:gridBefore w:val="1"/>
          <w:wBefore w:w="39" w:type="dxa"/>
          <w:jc w:val="center"/>
        </w:trPr>
        <w:tc>
          <w:tcPr>
            <w:tcW w:w="988" w:type="dxa"/>
            <w:gridSpan w:val="2"/>
            <w:tcBorders>
              <w:left w:val="single" w:sz="4" w:space="0" w:color="808080"/>
              <w:bottom w:val="single" w:sz="4" w:space="0" w:color="808080"/>
            </w:tcBorders>
          </w:tcPr>
          <w:p w:rsidR="0043611A" w:rsidRPr="00C812F0" w:rsidRDefault="0043611A" w:rsidP="00D331E0">
            <w:pPr>
              <w:snapToGrid w:val="0"/>
              <w:rPr>
                <w:rFonts w:ascii="Arial Narrow" w:hAnsi="Arial Narrow"/>
                <w:sz w:val="20"/>
                <w:lang w:val="en-US"/>
              </w:rPr>
            </w:pPr>
          </w:p>
        </w:tc>
        <w:tc>
          <w:tcPr>
            <w:tcW w:w="813" w:type="dxa"/>
            <w:gridSpan w:val="3"/>
            <w:tcBorders>
              <w:top w:val="single" w:sz="4" w:space="0" w:color="808080"/>
              <w:left w:val="single" w:sz="4" w:space="0" w:color="808080"/>
              <w:bottom w:val="single" w:sz="4" w:space="0" w:color="808080"/>
            </w:tcBorders>
          </w:tcPr>
          <w:p w:rsidR="0043611A" w:rsidRPr="00180551" w:rsidRDefault="0043611A" w:rsidP="00D331E0">
            <w:pPr>
              <w:snapToGrid w:val="0"/>
              <w:rPr>
                <w:rFonts w:ascii="Arial Narrow" w:hAnsi="Arial Narrow"/>
                <w:b/>
                <w:sz w:val="20"/>
              </w:rPr>
            </w:pPr>
            <w:r w:rsidRPr="00180551">
              <w:rPr>
                <w:rFonts w:ascii="Arial Narrow" w:hAnsi="Arial Narrow"/>
                <w:b/>
                <w:sz w:val="20"/>
              </w:rPr>
              <w:t>14015</w:t>
            </w:r>
          </w:p>
        </w:tc>
        <w:tc>
          <w:tcPr>
            <w:tcW w:w="2835" w:type="dxa"/>
            <w:gridSpan w:val="3"/>
            <w:tcBorders>
              <w:top w:val="single" w:sz="4" w:space="0" w:color="808080"/>
              <w:left w:val="single" w:sz="4" w:space="0" w:color="808080"/>
              <w:bottom w:val="single" w:sz="4" w:space="0" w:color="808080"/>
            </w:tcBorders>
          </w:tcPr>
          <w:p w:rsidR="0043611A" w:rsidRPr="00C812F0" w:rsidRDefault="0043611A" w:rsidP="00D331E0">
            <w:pPr>
              <w:keepLines/>
              <w:snapToGrid w:val="0"/>
              <w:rPr>
                <w:rFonts w:ascii="Arial Narrow" w:hAnsi="Arial Narrow" w:cs="Arial"/>
                <w:sz w:val="20"/>
                <w:lang w:val="en-US"/>
              </w:rPr>
            </w:pPr>
            <w:r w:rsidRPr="00C812F0">
              <w:rPr>
                <w:rFonts w:ascii="Arial Narrow" w:hAnsi="Arial Narrow" w:cs="Arial"/>
                <w:sz w:val="20"/>
                <w:lang w:val="en-US"/>
              </w:rPr>
              <w:t>Water resources conservation (including data collection)</w:t>
            </w:r>
          </w:p>
        </w:tc>
        <w:tc>
          <w:tcPr>
            <w:tcW w:w="4268" w:type="dxa"/>
            <w:gridSpan w:val="2"/>
            <w:tcBorders>
              <w:top w:val="single" w:sz="4" w:space="0" w:color="808080"/>
              <w:left w:val="single" w:sz="4" w:space="0" w:color="808080"/>
              <w:bottom w:val="single" w:sz="4" w:space="0" w:color="808080"/>
              <w:right w:val="single" w:sz="4" w:space="0" w:color="808080"/>
            </w:tcBorders>
          </w:tcPr>
          <w:p w:rsidR="0043611A" w:rsidRPr="00EA123F" w:rsidRDefault="0043611A" w:rsidP="00D331E0">
            <w:pPr>
              <w:pStyle w:val="BodyText"/>
              <w:snapToGrid w:val="0"/>
              <w:spacing w:after="0"/>
              <w:rPr>
                <w:rFonts w:ascii="Arial Narrow" w:hAnsi="Arial Narrow" w:cs="Arial"/>
                <w:sz w:val="20"/>
              </w:rPr>
            </w:pPr>
            <w:r w:rsidRPr="00EA123F">
              <w:rPr>
                <w:rFonts w:ascii="Arial Narrow" w:hAnsi="Arial Narrow" w:cs="Arial"/>
                <w:sz w:val="20"/>
              </w:rPr>
              <w:t>Collection and usage of quantitative and qualitative data on water resources; creation and sharing of water knowledge; conservation and rehabilitation of inland surface waters (rivers, lakes etc.), ground water and coastal waters; prevention of water contamination</w:t>
            </w:r>
            <w:r>
              <w:rPr>
                <w:rFonts w:ascii="Arial Narrow" w:hAnsi="Arial Narrow" w:cs="Arial"/>
                <w:sz w:val="20"/>
              </w:rPr>
              <w:t>.</w:t>
            </w:r>
          </w:p>
        </w:tc>
      </w:tr>
      <w:tr w:rsidR="0043611A" w:rsidRPr="00174EDC" w:rsidTr="00D331E0">
        <w:tblPrEx>
          <w:tblBorders>
            <w:insideH w:val="none" w:sz="0" w:space="0" w:color="auto"/>
            <w:insideV w:val="none" w:sz="0" w:space="0" w:color="auto"/>
          </w:tblBorders>
          <w:tblLook w:val="0000" w:firstRow="0" w:lastRow="0" w:firstColumn="0" w:lastColumn="0" w:noHBand="0" w:noVBand="0"/>
        </w:tblPrEx>
        <w:trPr>
          <w:gridBefore w:val="1"/>
          <w:wBefore w:w="39" w:type="dxa"/>
          <w:jc w:val="center"/>
        </w:trPr>
        <w:tc>
          <w:tcPr>
            <w:tcW w:w="988" w:type="dxa"/>
            <w:gridSpan w:val="2"/>
            <w:tcBorders>
              <w:top w:val="single" w:sz="4" w:space="0" w:color="808080"/>
              <w:left w:val="single" w:sz="4" w:space="0" w:color="808080"/>
            </w:tcBorders>
          </w:tcPr>
          <w:p w:rsidR="0043611A" w:rsidRPr="00C812F0" w:rsidRDefault="0043611A" w:rsidP="00D331E0">
            <w:pPr>
              <w:snapToGrid w:val="0"/>
              <w:jc w:val="right"/>
              <w:rPr>
                <w:rFonts w:ascii="Arial Narrow" w:hAnsi="Arial Narrow"/>
                <w:b/>
                <w:sz w:val="20"/>
                <w:lang w:val="en-US"/>
              </w:rPr>
            </w:pPr>
          </w:p>
        </w:tc>
        <w:tc>
          <w:tcPr>
            <w:tcW w:w="813" w:type="dxa"/>
            <w:gridSpan w:val="3"/>
            <w:tcBorders>
              <w:top w:val="single" w:sz="4" w:space="0" w:color="808080"/>
              <w:left w:val="single" w:sz="4" w:space="0" w:color="808080"/>
              <w:bottom w:val="single" w:sz="4" w:space="0" w:color="808080"/>
            </w:tcBorders>
          </w:tcPr>
          <w:p w:rsidR="0043611A" w:rsidRPr="00180551" w:rsidRDefault="0043611A" w:rsidP="00D331E0">
            <w:pPr>
              <w:snapToGrid w:val="0"/>
              <w:rPr>
                <w:rFonts w:ascii="Arial Narrow" w:hAnsi="Arial Narrow"/>
                <w:b/>
                <w:sz w:val="20"/>
              </w:rPr>
            </w:pPr>
            <w:r w:rsidRPr="00180551">
              <w:rPr>
                <w:rFonts w:ascii="Arial Narrow" w:hAnsi="Arial Narrow"/>
                <w:b/>
                <w:sz w:val="20"/>
              </w:rPr>
              <w:t>14020</w:t>
            </w:r>
          </w:p>
        </w:tc>
        <w:tc>
          <w:tcPr>
            <w:tcW w:w="2835" w:type="dxa"/>
            <w:gridSpan w:val="3"/>
            <w:tcBorders>
              <w:top w:val="single" w:sz="4" w:space="0" w:color="808080"/>
              <w:left w:val="single" w:sz="4" w:space="0" w:color="808080"/>
              <w:bottom w:val="single" w:sz="4" w:space="0" w:color="808080"/>
            </w:tcBorders>
          </w:tcPr>
          <w:p w:rsidR="0043611A" w:rsidRPr="00C812F0" w:rsidRDefault="0043611A" w:rsidP="00D331E0">
            <w:pPr>
              <w:keepLines/>
              <w:snapToGrid w:val="0"/>
              <w:rPr>
                <w:rFonts w:ascii="Arial Narrow" w:hAnsi="Arial Narrow" w:cs="Arial"/>
                <w:sz w:val="20"/>
                <w:lang w:val="en-US"/>
              </w:rPr>
            </w:pPr>
            <w:r w:rsidRPr="00C812F0">
              <w:rPr>
                <w:rFonts w:ascii="Arial Narrow" w:hAnsi="Arial Narrow" w:cs="Arial"/>
                <w:sz w:val="20"/>
                <w:lang w:val="en-US"/>
              </w:rPr>
              <w:t>Water supply and sanitation - large systems</w:t>
            </w:r>
          </w:p>
        </w:tc>
        <w:tc>
          <w:tcPr>
            <w:tcW w:w="4268" w:type="dxa"/>
            <w:gridSpan w:val="2"/>
            <w:tcBorders>
              <w:top w:val="single" w:sz="4" w:space="0" w:color="808080"/>
              <w:left w:val="single" w:sz="4" w:space="0" w:color="808080"/>
              <w:bottom w:val="single" w:sz="4" w:space="0" w:color="808080"/>
              <w:right w:val="single" w:sz="4" w:space="0" w:color="808080"/>
            </w:tcBorders>
          </w:tcPr>
          <w:p w:rsidR="0043611A" w:rsidRPr="00EA123F" w:rsidRDefault="0043611A" w:rsidP="00D331E0">
            <w:pPr>
              <w:pStyle w:val="BodyText"/>
              <w:snapToGrid w:val="0"/>
              <w:spacing w:after="0"/>
              <w:rPr>
                <w:rFonts w:ascii="Arial Narrow" w:hAnsi="Arial Narrow" w:cs="Arial"/>
                <w:sz w:val="20"/>
              </w:rPr>
            </w:pPr>
            <w:r>
              <w:rPr>
                <w:rFonts w:ascii="Arial Narrow" w:hAnsi="Arial Narrow" w:cs="Arial"/>
                <w:sz w:val="20"/>
              </w:rPr>
              <w:t>P</w:t>
            </w:r>
            <w:r w:rsidRPr="00EA123F">
              <w:rPr>
                <w:rFonts w:ascii="Arial Narrow" w:hAnsi="Arial Narrow" w:cs="Arial"/>
                <w:sz w:val="20"/>
              </w:rPr>
              <w:t>rogrammes where components according to 14021 and 14022 cannot be identified.</w:t>
            </w:r>
            <w:r>
              <w:rPr>
                <w:rFonts w:ascii="Arial Narrow" w:hAnsi="Arial Narrow" w:cs="Arial"/>
                <w:sz w:val="20"/>
              </w:rPr>
              <w:t xml:space="preserve">  When components are known, they should individually be reported under their respective purpose codes:  water supply [14021], sanitation [14022], and hygiene [12261].</w:t>
            </w:r>
          </w:p>
        </w:tc>
      </w:tr>
      <w:tr w:rsidR="0043611A" w:rsidRPr="00174EDC" w:rsidTr="00D331E0">
        <w:tblPrEx>
          <w:tblBorders>
            <w:insideH w:val="none" w:sz="0" w:space="0" w:color="auto"/>
            <w:insideV w:val="none" w:sz="0" w:space="0" w:color="auto"/>
          </w:tblBorders>
          <w:tblLook w:val="0000" w:firstRow="0" w:lastRow="0" w:firstColumn="0" w:lastColumn="0" w:noHBand="0" w:noVBand="0"/>
        </w:tblPrEx>
        <w:trPr>
          <w:gridBefore w:val="1"/>
          <w:wBefore w:w="39" w:type="dxa"/>
          <w:jc w:val="center"/>
        </w:trPr>
        <w:tc>
          <w:tcPr>
            <w:tcW w:w="988" w:type="dxa"/>
            <w:gridSpan w:val="2"/>
            <w:tcBorders>
              <w:left w:val="single" w:sz="4" w:space="0" w:color="808080"/>
            </w:tcBorders>
          </w:tcPr>
          <w:p w:rsidR="0043611A" w:rsidRPr="00C812F0" w:rsidRDefault="0043611A" w:rsidP="00D331E0">
            <w:pPr>
              <w:snapToGrid w:val="0"/>
              <w:rPr>
                <w:rFonts w:ascii="Arial Narrow" w:hAnsi="Arial Narrow"/>
                <w:b/>
                <w:sz w:val="20"/>
                <w:lang w:val="en-US"/>
              </w:rPr>
            </w:pPr>
          </w:p>
        </w:tc>
        <w:tc>
          <w:tcPr>
            <w:tcW w:w="813" w:type="dxa"/>
            <w:gridSpan w:val="3"/>
            <w:tcBorders>
              <w:top w:val="single" w:sz="4" w:space="0" w:color="808080"/>
              <w:left w:val="single" w:sz="4" w:space="0" w:color="808080"/>
              <w:bottom w:val="single" w:sz="4" w:space="0" w:color="808080"/>
            </w:tcBorders>
          </w:tcPr>
          <w:p w:rsidR="0043611A" w:rsidRPr="00180551" w:rsidRDefault="0043611A" w:rsidP="00D331E0">
            <w:pPr>
              <w:snapToGrid w:val="0"/>
              <w:rPr>
                <w:rFonts w:ascii="Arial Narrow" w:hAnsi="Arial Narrow"/>
                <w:b/>
                <w:sz w:val="20"/>
              </w:rPr>
            </w:pPr>
            <w:r w:rsidRPr="00180551">
              <w:rPr>
                <w:rFonts w:ascii="Arial Narrow" w:hAnsi="Arial Narrow"/>
                <w:b/>
                <w:sz w:val="20"/>
              </w:rPr>
              <w:t>14021</w:t>
            </w:r>
          </w:p>
        </w:tc>
        <w:tc>
          <w:tcPr>
            <w:tcW w:w="2835" w:type="dxa"/>
            <w:gridSpan w:val="3"/>
            <w:tcBorders>
              <w:top w:val="single" w:sz="4" w:space="0" w:color="808080"/>
              <w:left w:val="single" w:sz="4" w:space="0" w:color="808080"/>
              <w:bottom w:val="single" w:sz="4" w:space="0" w:color="808080"/>
            </w:tcBorders>
          </w:tcPr>
          <w:p w:rsidR="0043611A" w:rsidRPr="00EA123F" w:rsidRDefault="0043611A" w:rsidP="00D331E0">
            <w:pPr>
              <w:keepLines/>
              <w:snapToGrid w:val="0"/>
              <w:rPr>
                <w:rFonts w:ascii="Arial Narrow" w:hAnsi="Arial Narrow" w:cs="Arial"/>
                <w:sz w:val="20"/>
              </w:rPr>
            </w:pPr>
            <w:r w:rsidRPr="00EA123F">
              <w:rPr>
                <w:rFonts w:ascii="Arial Narrow" w:hAnsi="Arial Narrow" w:cs="Arial"/>
                <w:sz w:val="20"/>
              </w:rPr>
              <w:t xml:space="preserve">Water </w:t>
            </w:r>
            <w:proofErr w:type="spellStart"/>
            <w:r w:rsidRPr="00EA123F">
              <w:rPr>
                <w:rFonts w:ascii="Arial Narrow" w:hAnsi="Arial Narrow" w:cs="Arial"/>
                <w:sz w:val="20"/>
              </w:rPr>
              <w:t>supply</w:t>
            </w:r>
            <w:proofErr w:type="spellEnd"/>
            <w:r w:rsidRPr="00EA123F">
              <w:rPr>
                <w:rFonts w:ascii="Arial Narrow" w:hAnsi="Arial Narrow" w:cs="Arial"/>
                <w:sz w:val="20"/>
              </w:rPr>
              <w:t xml:space="preserve"> - large systems </w:t>
            </w:r>
          </w:p>
        </w:tc>
        <w:tc>
          <w:tcPr>
            <w:tcW w:w="4268" w:type="dxa"/>
            <w:gridSpan w:val="2"/>
            <w:tcBorders>
              <w:top w:val="single" w:sz="4" w:space="0" w:color="808080"/>
              <w:left w:val="single" w:sz="4" w:space="0" w:color="808080"/>
              <w:bottom w:val="single" w:sz="4" w:space="0" w:color="808080"/>
              <w:right w:val="single" w:sz="4" w:space="0" w:color="808080"/>
            </w:tcBorders>
          </w:tcPr>
          <w:p w:rsidR="0043611A" w:rsidRPr="00EA123F" w:rsidRDefault="0043611A" w:rsidP="00D331E0">
            <w:pPr>
              <w:pStyle w:val="BodyText"/>
              <w:snapToGrid w:val="0"/>
              <w:spacing w:after="0"/>
              <w:rPr>
                <w:rFonts w:ascii="Arial Narrow" w:hAnsi="Arial Narrow" w:cs="Arial"/>
                <w:sz w:val="20"/>
              </w:rPr>
            </w:pPr>
            <w:r w:rsidRPr="00EA123F">
              <w:rPr>
                <w:rFonts w:ascii="Arial Narrow" w:hAnsi="Arial Narrow" w:cs="Arial"/>
                <w:sz w:val="20"/>
              </w:rPr>
              <w:t xml:space="preserve">Potable water treatment plants; intake works; storage; </w:t>
            </w:r>
            <w:r>
              <w:rPr>
                <w:rFonts w:ascii="Arial Narrow" w:hAnsi="Arial Narrow" w:cs="Arial"/>
                <w:sz w:val="20"/>
              </w:rPr>
              <w:t xml:space="preserve">water supply </w:t>
            </w:r>
            <w:r w:rsidRPr="00EA123F">
              <w:rPr>
                <w:rFonts w:ascii="Arial Narrow" w:hAnsi="Arial Narrow" w:cs="Arial"/>
                <w:sz w:val="20"/>
              </w:rPr>
              <w:t>pumping stations; large scale transmission / conveyance and distribution systems</w:t>
            </w:r>
            <w:r>
              <w:rPr>
                <w:rFonts w:ascii="Arial Narrow" w:hAnsi="Arial Narrow" w:cs="Arial"/>
                <w:sz w:val="20"/>
              </w:rPr>
              <w:t>.</w:t>
            </w:r>
          </w:p>
        </w:tc>
      </w:tr>
      <w:tr w:rsidR="0043611A" w:rsidRPr="00174EDC" w:rsidTr="00D331E0">
        <w:tblPrEx>
          <w:tblBorders>
            <w:insideH w:val="none" w:sz="0" w:space="0" w:color="auto"/>
            <w:insideV w:val="none" w:sz="0" w:space="0" w:color="auto"/>
          </w:tblBorders>
          <w:tblLook w:val="0000" w:firstRow="0" w:lastRow="0" w:firstColumn="0" w:lastColumn="0" w:noHBand="0" w:noVBand="0"/>
        </w:tblPrEx>
        <w:trPr>
          <w:gridBefore w:val="1"/>
          <w:wBefore w:w="39" w:type="dxa"/>
          <w:jc w:val="center"/>
        </w:trPr>
        <w:tc>
          <w:tcPr>
            <w:tcW w:w="988" w:type="dxa"/>
            <w:gridSpan w:val="2"/>
            <w:tcBorders>
              <w:left w:val="single" w:sz="4" w:space="0" w:color="808080"/>
            </w:tcBorders>
          </w:tcPr>
          <w:p w:rsidR="0043611A" w:rsidRPr="00C812F0" w:rsidRDefault="0043611A" w:rsidP="00D331E0">
            <w:pPr>
              <w:snapToGrid w:val="0"/>
              <w:rPr>
                <w:rFonts w:ascii="Arial Narrow" w:hAnsi="Arial Narrow"/>
                <w:sz w:val="20"/>
                <w:lang w:val="en-US"/>
              </w:rPr>
            </w:pPr>
          </w:p>
        </w:tc>
        <w:tc>
          <w:tcPr>
            <w:tcW w:w="813" w:type="dxa"/>
            <w:gridSpan w:val="3"/>
            <w:tcBorders>
              <w:top w:val="single" w:sz="4" w:space="0" w:color="808080"/>
              <w:left w:val="single" w:sz="4" w:space="0" w:color="808080"/>
              <w:bottom w:val="single" w:sz="4" w:space="0" w:color="808080"/>
            </w:tcBorders>
          </w:tcPr>
          <w:p w:rsidR="0043611A" w:rsidRPr="00180551" w:rsidRDefault="0043611A" w:rsidP="00D331E0">
            <w:pPr>
              <w:snapToGrid w:val="0"/>
              <w:rPr>
                <w:rFonts w:ascii="Arial Narrow" w:hAnsi="Arial Narrow"/>
                <w:b/>
                <w:sz w:val="20"/>
              </w:rPr>
            </w:pPr>
            <w:r w:rsidRPr="00180551">
              <w:rPr>
                <w:rFonts w:ascii="Arial Narrow" w:hAnsi="Arial Narrow"/>
                <w:b/>
                <w:sz w:val="20"/>
              </w:rPr>
              <w:t>14022</w:t>
            </w:r>
          </w:p>
        </w:tc>
        <w:tc>
          <w:tcPr>
            <w:tcW w:w="2835" w:type="dxa"/>
            <w:gridSpan w:val="3"/>
            <w:tcBorders>
              <w:top w:val="single" w:sz="4" w:space="0" w:color="808080"/>
              <w:left w:val="single" w:sz="4" w:space="0" w:color="808080"/>
              <w:bottom w:val="single" w:sz="4" w:space="0" w:color="808080"/>
            </w:tcBorders>
          </w:tcPr>
          <w:p w:rsidR="0043611A" w:rsidRPr="00EA123F" w:rsidRDefault="0043611A" w:rsidP="00D331E0">
            <w:pPr>
              <w:keepLines/>
              <w:snapToGrid w:val="0"/>
              <w:rPr>
                <w:rFonts w:ascii="Arial Narrow" w:hAnsi="Arial Narrow" w:cs="Arial"/>
                <w:sz w:val="20"/>
              </w:rPr>
            </w:pPr>
            <w:proofErr w:type="spellStart"/>
            <w:r w:rsidRPr="00EA123F">
              <w:rPr>
                <w:rFonts w:ascii="Arial Narrow" w:hAnsi="Arial Narrow" w:cs="Arial"/>
                <w:sz w:val="20"/>
              </w:rPr>
              <w:t>Sanitation</w:t>
            </w:r>
            <w:proofErr w:type="spellEnd"/>
            <w:r w:rsidRPr="00EA123F">
              <w:rPr>
                <w:rFonts w:ascii="Arial Narrow" w:hAnsi="Arial Narrow" w:cs="Arial"/>
                <w:sz w:val="20"/>
              </w:rPr>
              <w:t xml:space="preserve"> - large systems</w:t>
            </w:r>
          </w:p>
        </w:tc>
        <w:tc>
          <w:tcPr>
            <w:tcW w:w="4268" w:type="dxa"/>
            <w:gridSpan w:val="2"/>
            <w:tcBorders>
              <w:top w:val="single" w:sz="4" w:space="0" w:color="808080"/>
              <w:left w:val="single" w:sz="4" w:space="0" w:color="808080"/>
              <w:bottom w:val="single" w:sz="4" w:space="0" w:color="808080"/>
              <w:right w:val="single" w:sz="4" w:space="0" w:color="808080"/>
            </w:tcBorders>
          </w:tcPr>
          <w:p w:rsidR="0043611A" w:rsidRPr="00EA123F" w:rsidRDefault="0043611A" w:rsidP="00D331E0">
            <w:pPr>
              <w:pStyle w:val="BodyText"/>
              <w:snapToGrid w:val="0"/>
              <w:spacing w:after="0"/>
              <w:rPr>
                <w:rFonts w:ascii="Arial Narrow" w:hAnsi="Arial Narrow" w:cs="Arial"/>
                <w:sz w:val="20"/>
              </w:rPr>
            </w:pPr>
            <w:r w:rsidRPr="00EA123F">
              <w:rPr>
                <w:rFonts w:ascii="Arial Narrow" w:hAnsi="Arial Narrow" w:cs="Arial"/>
                <w:sz w:val="20"/>
              </w:rPr>
              <w:t xml:space="preserve">Large scale sewerage including trunk sewers and </w:t>
            </w:r>
            <w:r>
              <w:rPr>
                <w:rFonts w:ascii="Arial Narrow" w:hAnsi="Arial Narrow" w:cs="Arial"/>
                <w:sz w:val="20"/>
              </w:rPr>
              <w:t xml:space="preserve">sewage </w:t>
            </w:r>
            <w:r w:rsidRPr="00EA123F">
              <w:rPr>
                <w:rFonts w:ascii="Arial Narrow" w:hAnsi="Arial Narrow" w:cs="Arial"/>
                <w:sz w:val="20"/>
              </w:rPr>
              <w:t>pumping stations; domestic and industrial waste water treatment plants.</w:t>
            </w:r>
          </w:p>
        </w:tc>
      </w:tr>
      <w:tr w:rsidR="0043611A" w:rsidRPr="00174EDC" w:rsidTr="00D331E0">
        <w:tblPrEx>
          <w:tblBorders>
            <w:insideH w:val="none" w:sz="0" w:space="0" w:color="auto"/>
            <w:insideV w:val="none" w:sz="0" w:space="0" w:color="auto"/>
          </w:tblBorders>
          <w:tblLook w:val="0000" w:firstRow="0" w:lastRow="0" w:firstColumn="0" w:lastColumn="0" w:noHBand="0" w:noVBand="0"/>
        </w:tblPrEx>
        <w:trPr>
          <w:gridBefore w:val="1"/>
          <w:wBefore w:w="39" w:type="dxa"/>
          <w:jc w:val="center"/>
        </w:trPr>
        <w:tc>
          <w:tcPr>
            <w:tcW w:w="988" w:type="dxa"/>
            <w:gridSpan w:val="2"/>
            <w:tcBorders>
              <w:left w:val="single" w:sz="4" w:space="0" w:color="808080"/>
            </w:tcBorders>
          </w:tcPr>
          <w:p w:rsidR="0043611A" w:rsidRPr="00C812F0" w:rsidRDefault="0043611A" w:rsidP="00D331E0">
            <w:pPr>
              <w:snapToGrid w:val="0"/>
              <w:jc w:val="right"/>
              <w:rPr>
                <w:rFonts w:ascii="Arial Narrow" w:hAnsi="Arial Narrow"/>
                <w:b/>
                <w:sz w:val="20"/>
                <w:lang w:val="en-US"/>
              </w:rPr>
            </w:pPr>
          </w:p>
        </w:tc>
        <w:tc>
          <w:tcPr>
            <w:tcW w:w="813" w:type="dxa"/>
            <w:gridSpan w:val="3"/>
            <w:tcBorders>
              <w:top w:val="single" w:sz="4" w:space="0" w:color="808080"/>
              <w:left w:val="single" w:sz="4" w:space="0" w:color="808080"/>
              <w:bottom w:val="single" w:sz="4" w:space="0" w:color="808080"/>
            </w:tcBorders>
          </w:tcPr>
          <w:p w:rsidR="0043611A" w:rsidRPr="00180551" w:rsidRDefault="0043611A" w:rsidP="00D331E0">
            <w:pPr>
              <w:snapToGrid w:val="0"/>
              <w:rPr>
                <w:rFonts w:ascii="Arial Narrow" w:hAnsi="Arial Narrow"/>
                <w:b/>
                <w:sz w:val="20"/>
              </w:rPr>
            </w:pPr>
            <w:r w:rsidRPr="00180551">
              <w:rPr>
                <w:rFonts w:ascii="Arial Narrow" w:hAnsi="Arial Narrow"/>
                <w:b/>
                <w:sz w:val="20"/>
              </w:rPr>
              <w:t>14030</w:t>
            </w:r>
          </w:p>
        </w:tc>
        <w:tc>
          <w:tcPr>
            <w:tcW w:w="2835" w:type="dxa"/>
            <w:gridSpan w:val="3"/>
            <w:tcBorders>
              <w:top w:val="single" w:sz="4" w:space="0" w:color="808080"/>
              <w:left w:val="single" w:sz="4" w:space="0" w:color="808080"/>
              <w:bottom w:val="single" w:sz="4" w:space="0" w:color="808080"/>
            </w:tcBorders>
          </w:tcPr>
          <w:p w:rsidR="0043611A" w:rsidRPr="00C812F0" w:rsidRDefault="0043611A" w:rsidP="00D331E0">
            <w:pPr>
              <w:keepLines/>
              <w:snapToGrid w:val="0"/>
              <w:rPr>
                <w:rFonts w:ascii="Arial Narrow" w:hAnsi="Arial Narrow" w:cs="Arial"/>
                <w:sz w:val="20"/>
                <w:lang w:val="en-US"/>
              </w:rPr>
            </w:pPr>
            <w:r w:rsidRPr="00C812F0">
              <w:rPr>
                <w:rFonts w:ascii="Arial Narrow" w:hAnsi="Arial Narrow" w:cs="Arial"/>
                <w:sz w:val="20"/>
                <w:lang w:val="en-US"/>
              </w:rPr>
              <w:t>Basic drinking water supply and basic sanitation</w:t>
            </w:r>
          </w:p>
        </w:tc>
        <w:tc>
          <w:tcPr>
            <w:tcW w:w="4268" w:type="dxa"/>
            <w:gridSpan w:val="2"/>
            <w:tcBorders>
              <w:top w:val="single" w:sz="4" w:space="0" w:color="808080"/>
              <w:left w:val="single" w:sz="4" w:space="0" w:color="808080"/>
              <w:bottom w:val="single" w:sz="4" w:space="0" w:color="808080"/>
              <w:right w:val="single" w:sz="4" w:space="0" w:color="808080"/>
            </w:tcBorders>
          </w:tcPr>
          <w:p w:rsidR="0043611A" w:rsidRPr="00EA123F" w:rsidRDefault="0043611A" w:rsidP="00D331E0">
            <w:pPr>
              <w:pStyle w:val="BodyText"/>
              <w:snapToGrid w:val="0"/>
              <w:spacing w:after="0"/>
              <w:rPr>
                <w:rFonts w:ascii="Arial Narrow" w:hAnsi="Arial Narrow" w:cs="Arial"/>
                <w:sz w:val="20"/>
              </w:rPr>
            </w:pPr>
            <w:r>
              <w:rPr>
                <w:rFonts w:ascii="Arial Narrow" w:hAnsi="Arial Narrow" w:cs="Arial"/>
                <w:sz w:val="20"/>
              </w:rPr>
              <w:t>P</w:t>
            </w:r>
            <w:r w:rsidRPr="00EA123F">
              <w:rPr>
                <w:rFonts w:ascii="Arial Narrow" w:hAnsi="Arial Narrow" w:cs="Arial"/>
                <w:sz w:val="20"/>
              </w:rPr>
              <w:t>rogrammes where components according to 14031 and 14032 cannot be identified.</w:t>
            </w:r>
            <w:r>
              <w:rPr>
                <w:rFonts w:ascii="Arial Narrow" w:hAnsi="Arial Narrow" w:cs="Arial"/>
                <w:sz w:val="20"/>
              </w:rPr>
              <w:t xml:space="preserve">  When components are known, they should individually be reported under their respective purpose codes:  water supply [14031], sanitation [14032], and hygiene [12261].</w:t>
            </w:r>
          </w:p>
        </w:tc>
      </w:tr>
      <w:tr w:rsidR="0043611A" w:rsidRPr="00174EDC" w:rsidTr="00D331E0">
        <w:tblPrEx>
          <w:tblBorders>
            <w:insideH w:val="none" w:sz="0" w:space="0" w:color="auto"/>
            <w:insideV w:val="none" w:sz="0" w:space="0" w:color="auto"/>
          </w:tblBorders>
          <w:tblLook w:val="0000" w:firstRow="0" w:lastRow="0" w:firstColumn="0" w:lastColumn="0" w:noHBand="0" w:noVBand="0"/>
        </w:tblPrEx>
        <w:trPr>
          <w:gridBefore w:val="1"/>
          <w:wBefore w:w="39" w:type="dxa"/>
          <w:jc w:val="center"/>
        </w:trPr>
        <w:tc>
          <w:tcPr>
            <w:tcW w:w="988" w:type="dxa"/>
            <w:gridSpan w:val="2"/>
            <w:tcBorders>
              <w:left w:val="single" w:sz="4" w:space="0" w:color="808080"/>
            </w:tcBorders>
          </w:tcPr>
          <w:p w:rsidR="0043611A" w:rsidRPr="00C812F0" w:rsidRDefault="0043611A" w:rsidP="00D331E0">
            <w:pPr>
              <w:snapToGrid w:val="0"/>
              <w:jc w:val="right"/>
              <w:rPr>
                <w:rFonts w:ascii="Arial Narrow" w:hAnsi="Arial Narrow"/>
                <w:b/>
                <w:sz w:val="20"/>
                <w:lang w:val="en-US"/>
              </w:rPr>
            </w:pPr>
          </w:p>
        </w:tc>
        <w:tc>
          <w:tcPr>
            <w:tcW w:w="813" w:type="dxa"/>
            <w:gridSpan w:val="3"/>
            <w:tcBorders>
              <w:top w:val="single" w:sz="4" w:space="0" w:color="808080"/>
              <w:left w:val="single" w:sz="4" w:space="0" w:color="808080"/>
              <w:bottom w:val="single" w:sz="4" w:space="0" w:color="808080"/>
            </w:tcBorders>
          </w:tcPr>
          <w:p w:rsidR="0043611A" w:rsidRPr="00180551" w:rsidRDefault="0043611A" w:rsidP="00D331E0">
            <w:pPr>
              <w:snapToGrid w:val="0"/>
              <w:rPr>
                <w:rFonts w:ascii="Arial Narrow" w:hAnsi="Arial Narrow"/>
                <w:b/>
                <w:sz w:val="20"/>
              </w:rPr>
            </w:pPr>
            <w:r w:rsidRPr="00180551">
              <w:rPr>
                <w:rFonts w:ascii="Arial Narrow" w:hAnsi="Arial Narrow"/>
                <w:b/>
                <w:sz w:val="20"/>
              </w:rPr>
              <w:t>14031</w:t>
            </w:r>
          </w:p>
        </w:tc>
        <w:tc>
          <w:tcPr>
            <w:tcW w:w="2835" w:type="dxa"/>
            <w:gridSpan w:val="3"/>
            <w:tcBorders>
              <w:top w:val="single" w:sz="4" w:space="0" w:color="808080"/>
              <w:left w:val="single" w:sz="4" w:space="0" w:color="808080"/>
              <w:bottom w:val="single" w:sz="4" w:space="0" w:color="808080"/>
            </w:tcBorders>
          </w:tcPr>
          <w:p w:rsidR="0043611A" w:rsidRPr="00EA123F" w:rsidRDefault="0043611A" w:rsidP="00D331E0">
            <w:pPr>
              <w:keepLines/>
              <w:snapToGrid w:val="0"/>
              <w:rPr>
                <w:rFonts w:ascii="Arial Narrow" w:hAnsi="Arial Narrow" w:cs="Arial"/>
                <w:sz w:val="20"/>
              </w:rPr>
            </w:pPr>
            <w:r w:rsidRPr="00EA123F">
              <w:rPr>
                <w:rFonts w:ascii="Arial Narrow" w:hAnsi="Arial Narrow" w:cs="Arial"/>
                <w:sz w:val="20"/>
              </w:rPr>
              <w:t xml:space="preserve">Basic </w:t>
            </w:r>
            <w:proofErr w:type="spellStart"/>
            <w:r w:rsidRPr="00EA123F">
              <w:rPr>
                <w:rFonts w:ascii="Arial Narrow" w:hAnsi="Arial Narrow" w:cs="Arial"/>
                <w:sz w:val="20"/>
              </w:rPr>
              <w:t>drinking</w:t>
            </w:r>
            <w:proofErr w:type="spellEnd"/>
            <w:r w:rsidRPr="00EA123F">
              <w:rPr>
                <w:rFonts w:ascii="Arial Narrow" w:hAnsi="Arial Narrow" w:cs="Arial"/>
                <w:sz w:val="20"/>
              </w:rPr>
              <w:t xml:space="preserve"> water </w:t>
            </w:r>
            <w:proofErr w:type="spellStart"/>
            <w:r w:rsidRPr="00EA123F">
              <w:rPr>
                <w:rFonts w:ascii="Arial Narrow" w:hAnsi="Arial Narrow" w:cs="Arial"/>
                <w:sz w:val="20"/>
              </w:rPr>
              <w:t>supply</w:t>
            </w:r>
            <w:proofErr w:type="spellEnd"/>
          </w:p>
        </w:tc>
        <w:tc>
          <w:tcPr>
            <w:tcW w:w="4268" w:type="dxa"/>
            <w:gridSpan w:val="2"/>
            <w:tcBorders>
              <w:top w:val="single" w:sz="4" w:space="0" w:color="808080"/>
              <w:left w:val="single" w:sz="4" w:space="0" w:color="808080"/>
              <w:bottom w:val="single" w:sz="4" w:space="0" w:color="808080"/>
              <w:right w:val="single" w:sz="4" w:space="0" w:color="808080"/>
            </w:tcBorders>
          </w:tcPr>
          <w:p w:rsidR="0043611A" w:rsidRPr="00EA123F" w:rsidRDefault="0043611A" w:rsidP="00D331E0">
            <w:pPr>
              <w:pStyle w:val="BodyText"/>
              <w:snapToGrid w:val="0"/>
              <w:spacing w:after="0"/>
              <w:rPr>
                <w:rFonts w:ascii="Arial Narrow" w:hAnsi="Arial Narrow" w:cs="Arial"/>
                <w:sz w:val="20"/>
              </w:rPr>
            </w:pPr>
            <w:r w:rsidRPr="00EA123F">
              <w:rPr>
                <w:rFonts w:ascii="Arial Narrow" w:hAnsi="Arial Narrow" w:cs="Arial"/>
                <w:sz w:val="20"/>
              </w:rPr>
              <w:t xml:space="preserve">Rural water supply schemes using </w:t>
            </w:r>
            <w:proofErr w:type="spellStart"/>
            <w:r w:rsidRPr="00EA123F">
              <w:rPr>
                <w:rFonts w:ascii="Arial Narrow" w:hAnsi="Arial Narrow" w:cs="Arial"/>
                <w:sz w:val="20"/>
              </w:rPr>
              <w:t>handpumps</w:t>
            </w:r>
            <w:proofErr w:type="spellEnd"/>
            <w:r w:rsidRPr="00EA123F">
              <w:rPr>
                <w:rFonts w:ascii="Arial Narrow" w:hAnsi="Arial Narrow" w:cs="Arial"/>
                <w:sz w:val="20"/>
              </w:rPr>
              <w:t xml:space="preserve">, spring catchments, gravity-fed systems, rainwater collection and fog harvesting, storage tanks, small distribution systems typically with shared connections/points of use. Urban schemes using </w:t>
            </w:r>
            <w:proofErr w:type="spellStart"/>
            <w:r w:rsidRPr="00EA123F">
              <w:rPr>
                <w:rFonts w:ascii="Arial Narrow" w:hAnsi="Arial Narrow" w:cs="Arial"/>
                <w:sz w:val="20"/>
              </w:rPr>
              <w:t>handpumps</w:t>
            </w:r>
            <w:proofErr w:type="spellEnd"/>
            <w:r w:rsidRPr="00EA123F">
              <w:rPr>
                <w:rFonts w:ascii="Arial Narrow" w:hAnsi="Arial Narrow" w:cs="Arial"/>
                <w:sz w:val="20"/>
              </w:rPr>
              <w:t xml:space="preserve"> and local neighbourhood networks including those with shared connections.</w:t>
            </w:r>
          </w:p>
        </w:tc>
      </w:tr>
      <w:tr w:rsidR="0043611A" w:rsidRPr="00180551" w:rsidTr="00D331E0">
        <w:tblPrEx>
          <w:tblBorders>
            <w:insideH w:val="none" w:sz="0" w:space="0" w:color="auto"/>
            <w:insideV w:val="none" w:sz="0" w:space="0" w:color="auto"/>
          </w:tblBorders>
          <w:tblLook w:val="0000" w:firstRow="0" w:lastRow="0" w:firstColumn="0" w:lastColumn="0" w:noHBand="0" w:noVBand="0"/>
        </w:tblPrEx>
        <w:trPr>
          <w:gridBefore w:val="1"/>
          <w:wBefore w:w="39" w:type="dxa"/>
          <w:jc w:val="center"/>
        </w:trPr>
        <w:tc>
          <w:tcPr>
            <w:tcW w:w="988" w:type="dxa"/>
            <w:gridSpan w:val="2"/>
            <w:tcBorders>
              <w:left w:val="single" w:sz="4" w:space="0" w:color="808080"/>
            </w:tcBorders>
          </w:tcPr>
          <w:p w:rsidR="0043611A" w:rsidRPr="00C812F0" w:rsidRDefault="0043611A" w:rsidP="00D331E0">
            <w:pPr>
              <w:snapToGrid w:val="0"/>
              <w:jc w:val="right"/>
              <w:rPr>
                <w:rFonts w:ascii="Arial Narrow" w:hAnsi="Arial Narrow"/>
                <w:b/>
                <w:sz w:val="20"/>
                <w:lang w:val="en-US"/>
              </w:rPr>
            </w:pPr>
          </w:p>
        </w:tc>
        <w:tc>
          <w:tcPr>
            <w:tcW w:w="813" w:type="dxa"/>
            <w:gridSpan w:val="3"/>
            <w:tcBorders>
              <w:left w:val="single" w:sz="4" w:space="0" w:color="808080"/>
              <w:bottom w:val="single" w:sz="4" w:space="0" w:color="808080"/>
            </w:tcBorders>
          </w:tcPr>
          <w:p w:rsidR="0043611A" w:rsidRPr="00180551" w:rsidRDefault="0043611A" w:rsidP="00D331E0">
            <w:pPr>
              <w:snapToGrid w:val="0"/>
              <w:rPr>
                <w:rFonts w:ascii="Arial Narrow" w:hAnsi="Arial Narrow"/>
                <w:b/>
                <w:sz w:val="20"/>
              </w:rPr>
            </w:pPr>
            <w:r w:rsidRPr="00180551">
              <w:rPr>
                <w:rFonts w:ascii="Arial Narrow" w:hAnsi="Arial Narrow"/>
                <w:b/>
                <w:sz w:val="20"/>
              </w:rPr>
              <w:t>14032</w:t>
            </w:r>
          </w:p>
        </w:tc>
        <w:tc>
          <w:tcPr>
            <w:tcW w:w="2835" w:type="dxa"/>
            <w:gridSpan w:val="3"/>
            <w:tcBorders>
              <w:left w:val="single" w:sz="4" w:space="0" w:color="808080"/>
              <w:bottom w:val="single" w:sz="4" w:space="0" w:color="808080"/>
            </w:tcBorders>
          </w:tcPr>
          <w:p w:rsidR="0043611A" w:rsidRPr="00EA123F" w:rsidRDefault="0043611A" w:rsidP="00D331E0">
            <w:pPr>
              <w:keepLines/>
              <w:snapToGrid w:val="0"/>
              <w:rPr>
                <w:rFonts w:ascii="Arial Narrow" w:hAnsi="Arial Narrow" w:cs="Arial"/>
                <w:sz w:val="20"/>
              </w:rPr>
            </w:pPr>
            <w:r w:rsidRPr="00EA123F">
              <w:rPr>
                <w:rFonts w:ascii="Arial Narrow" w:hAnsi="Arial Narrow" w:cs="Arial"/>
                <w:sz w:val="20"/>
              </w:rPr>
              <w:t xml:space="preserve">Basic </w:t>
            </w:r>
            <w:proofErr w:type="spellStart"/>
            <w:r w:rsidRPr="00EA123F">
              <w:rPr>
                <w:rFonts w:ascii="Arial Narrow" w:hAnsi="Arial Narrow" w:cs="Arial"/>
                <w:sz w:val="20"/>
              </w:rPr>
              <w:t>sanitation</w:t>
            </w:r>
            <w:proofErr w:type="spellEnd"/>
          </w:p>
        </w:tc>
        <w:tc>
          <w:tcPr>
            <w:tcW w:w="4268" w:type="dxa"/>
            <w:gridSpan w:val="2"/>
            <w:tcBorders>
              <w:left w:val="single" w:sz="4" w:space="0" w:color="808080"/>
              <w:bottom w:val="single" w:sz="4" w:space="0" w:color="808080"/>
              <w:right w:val="single" w:sz="4" w:space="0" w:color="808080"/>
            </w:tcBorders>
          </w:tcPr>
          <w:p w:rsidR="0043611A" w:rsidRPr="00EA123F" w:rsidRDefault="0043611A" w:rsidP="00D331E0">
            <w:pPr>
              <w:pStyle w:val="BodyText"/>
              <w:snapToGrid w:val="0"/>
              <w:spacing w:after="0"/>
              <w:rPr>
                <w:rFonts w:ascii="Arial Narrow" w:hAnsi="Arial Narrow" w:cs="Arial"/>
                <w:sz w:val="20"/>
              </w:rPr>
            </w:pPr>
            <w:r w:rsidRPr="00EA123F">
              <w:rPr>
                <w:rFonts w:ascii="Arial Narrow" w:hAnsi="Arial Narrow" w:cs="Arial"/>
                <w:sz w:val="20"/>
              </w:rPr>
              <w:t>Latrines, on-site disposal and alternative sanitation systems, including the promotion of household and community investments in the construction of these facilities.</w:t>
            </w:r>
            <w:r>
              <w:rPr>
                <w:rFonts w:ascii="Arial Narrow" w:hAnsi="Arial Narrow" w:cs="Arial"/>
                <w:sz w:val="20"/>
              </w:rPr>
              <w:t xml:space="preserve"> (Use code 12261 for a</w:t>
            </w:r>
            <w:r w:rsidRPr="00EA123F">
              <w:rPr>
                <w:rFonts w:ascii="Arial Narrow" w:hAnsi="Arial Narrow" w:cs="Arial"/>
                <w:sz w:val="20"/>
              </w:rPr>
              <w:t xml:space="preserve">ctivities promoting </w:t>
            </w:r>
            <w:r>
              <w:rPr>
                <w:rFonts w:ascii="Arial Narrow" w:hAnsi="Arial Narrow" w:cs="Arial"/>
                <w:sz w:val="20"/>
              </w:rPr>
              <w:t xml:space="preserve">improved personal hygiene </w:t>
            </w:r>
            <w:r w:rsidRPr="00EA123F">
              <w:rPr>
                <w:rFonts w:ascii="Arial Narrow" w:hAnsi="Arial Narrow" w:cs="Arial"/>
                <w:sz w:val="20"/>
              </w:rPr>
              <w:t>practices</w:t>
            </w:r>
            <w:r>
              <w:rPr>
                <w:rFonts w:ascii="Arial Narrow" w:hAnsi="Arial Narrow" w:cs="Arial"/>
                <w:sz w:val="20"/>
              </w:rPr>
              <w:t>.)</w:t>
            </w:r>
          </w:p>
        </w:tc>
      </w:tr>
      <w:tr w:rsidR="0043611A" w:rsidRPr="00174EDC" w:rsidTr="00D331E0">
        <w:tblPrEx>
          <w:tblBorders>
            <w:insideH w:val="none" w:sz="0" w:space="0" w:color="auto"/>
            <w:insideV w:val="none" w:sz="0" w:space="0" w:color="auto"/>
          </w:tblBorders>
          <w:tblLook w:val="0000" w:firstRow="0" w:lastRow="0" w:firstColumn="0" w:lastColumn="0" w:noHBand="0" w:noVBand="0"/>
        </w:tblPrEx>
        <w:trPr>
          <w:gridBefore w:val="1"/>
          <w:wBefore w:w="39" w:type="dxa"/>
          <w:jc w:val="center"/>
        </w:trPr>
        <w:tc>
          <w:tcPr>
            <w:tcW w:w="988" w:type="dxa"/>
            <w:gridSpan w:val="2"/>
            <w:tcBorders>
              <w:left w:val="single" w:sz="4" w:space="0" w:color="808080"/>
              <w:bottom w:val="single" w:sz="4" w:space="0" w:color="808080"/>
            </w:tcBorders>
          </w:tcPr>
          <w:p w:rsidR="0043611A" w:rsidRPr="00180551" w:rsidRDefault="0043611A" w:rsidP="00D331E0">
            <w:pPr>
              <w:snapToGrid w:val="0"/>
              <w:jc w:val="right"/>
              <w:rPr>
                <w:rFonts w:ascii="Arial Narrow" w:hAnsi="Arial Narrow"/>
                <w:b/>
                <w:sz w:val="20"/>
              </w:rPr>
            </w:pPr>
          </w:p>
        </w:tc>
        <w:tc>
          <w:tcPr>
            <w:tcW w:w="813" w:type="dxa"/>
            <w:gridSpan w:val="3"/>
            <w:tcBorders>
              <w:top w:val="single" w:sz="4" w:space="0" w:color="808080"/>
              <w:left w:val="single" w:sz="4" w:space="0" w:color="808080"/>
              <w:bottom w:val="single" w:sz="4" w:space="0" w:color="808080"/>
            </w:tcBorders>
          </w:tcPr>
          <w:p w:rsidR="0043611A" w:rsidRPr="00180551" w:rsidRDefault="0043611A" w:rsidP="00D331E0">
            <w:pPr>
              <w:snapToGrid w:val="0"/>
              <w:rPr>
                <w:rFonts w:ascii="Arial Narrow" w:hAnsi="Arial Narrow"/>
                <w:b/>
                <w:sz w:val="20"/>
              </w:rPr>
            </w:pPr>
            <w:r w:rsidRPr="00180551">
              <w:rPr>
                <w:rFonts w:ascii="Arial Narrow" w:hAnsi="Arial Narrow"/>
                <w:b/>
                <w:sz w:val="20"/>
              </w:rPr>
              <w:t>14040</w:t>
            </w:r>
          </w:p>
        </w:tc>
        <w:tc>
          <w:tcPr>
            <w:tcW w:w="2835" w:type="dxa"/>
            <w:gridSpan w:val="3"/>
            <w:tcBorders>
              <w:top w:val="single" w:sz="4" w:space="0" w:color="808080"/>
              <w:left w:val="single" w:sz="4" w:space="0" w:color="808080"/>
              <w:bottom w:val="single" w:sz="4" w:space="0" w:color="808080"/>
            </w:tcBorders>
          </w:tcPr>
          <w:p w:rsidR="0043611A" w:rsidRPr="00EA123F" w:rsidRDefault="0043611A" w:rsidP="00D331E0">
            <w:pPr>
              <w:keepLines/>
              <w:snapToGrid w:val="0"/>
              <w:rPr>
                <w:rFonts w:ascii="Arial Narrow" w:hAnsi="Arial Narrow" w:cs="Arial"/>
                <w:sz w:val="20"/>
              </w:rPr>
            </w:pPr>
            <w:r w:rsidRPr="00EA123F">
              <w:rPr>
                <w:rFonts w:ascii="Arial Narrow" w:hAnsi="Arial Narrow" w:cs="Arial"/>
                <w:sz w:val="20"/>
              </w:rPr>
              <w:t xml:space="preserve">River </w:t>
            </w:r>
            <w:proofErr w:type="spellStart"/>
            <w:r>
              <w:rPr>
                <w:rFonts w:ascii="Arial Narrow" w:hAnsi="Arial Narrow" w:cs="Arial"/>
                <w:sz w:val="20"/>
              </w:rPr>
              <w:t>b</w:t>
            </w:r>
            <w:r w:rsidRPr="00EA123F">
              <w:rPr>
                <w:rFonts w:ascii="Arial Narrow" w:hAnsi="Arial Narrow" w:cs="Arial"/>
                <w:sz w:val="20"/>
              </w:rPr>
              <w:t>asins</w:t>
            </w:r>
            <w:proofErr w:type="spellEnd"/>
            <w:r>
              <w:rPr>
                <w:rFonts w:ascii="Arial Narrow" w:hAnsi="Arial Narrow" w:cs="Arial"/>
                <w:sz w:val="20"/>
              </w:rPr>
              <w:t xml:space="preserve">’ </w:t>
            </w:r>
            <w:proofErr w:type="spellStart"/>
            <w:r>
              <w:rPr>
                <w:rFonts w:ascii="Arial Narrow" w:hAnsi="Arial Narrow" w:cs="Arial"/>
                <w:sz w:val="20"/>
              </w:rPr>
              <w:t>development</w:t>
            </w:r>
            <w:proofErr w:type="spellEnd"/>
          </w:p>
        </w:tc>
        <w:tc>
          <w:tcPr>
            <w:tcW w:w="4268" w:type="dxa"/>
            <w:gridSpan w:val="2"/>
            <w:tcBorders>
              <w:top w:val="single" w:sz="4" w:space="0" w:color="808080"/>
              <w:left w:val="single" w:sz="4" w:space="0" w:color="808080"/>
              <w:bottom w:val="single" w:sz="4" w:space="0" w:color="808080"/>
              <w:right w:val="single" w:sz="4" w:space="0" w:color="808080"/>
            </w:tcBorders>
          </w:tcPr>
          <w:p w:rsidR="0043611A" w:rsidRPr="00EA123F" w:rsidRDefault="0043611A" w:rsidP="00D331E0">
            <w:pPr>
              <w:pStyle w:val="BodyText"/>
              <w:snapToGrid w:val="0"/>
              <w:spacing w:after="0"/>
              <w:rPr>
                <w:rFonts w:ascii="Arial Narrow" w:hAnsi="Arial Narrow" w:cs="Arial"/>
                <w:sz w:val="20"/>
              </w:rPr>
            </w:pPr>
            <w:r w:rsidRPr="00EA123F">
              <w:rPr>
                <w:rFonts w:ascii="Arial Narrow" w:hAnsi="Arial Narrow" w:cs="Arial"/>
                <w:sz w:val="20"/>
              </w:rPr>
              <w:t>Infrastructure focused integrated river basin projects and related institutional activities; river flow control; dams and reservoirs [excluding dams primarily for irrigation (31140) and hydropower (23065) and activities related to river transport (21040)].</w:t>
            </w:r>
          </w:p>
        </w:tc>
      </w:tr>
      <w:tr w:rsidR="0043611A" w:rsidRPr="00174EDC" w:rsidTr="00D331E0">
        <w:tblPrEx>
          <w:tblBorders>
            <w:insideH w:val="none" w:sz="0" w:space="0" w:color="auto"/>
            <w:insideV w:val="none" w:sz="0" w:space="0" w:color="auto"/>
          </w:tblBorders>
          <w:tblLook w:val="0000" w:firstRow="0" w:lastRow="0" w:firstColumn="0" w:lastColumn="0" w:noHBand="0" w:noVBand="0"/>
        </w:tblPrEx>
        <w:trPr>
          <w:gridBefore w:val="1"/>
          <w:wBefore w:w="39" w:type="dxa"/>
          <w:jc w:val="center"/>
        </w:trPr>
        <w:tc>
          <w:tcPr>
            <w:tcW w:w="988" w:type="dxa"/>
            <w:gridSpan w:val="2"/>
            <w:tcBorders>
              <w:top w:val="single" w:sz="4" w:space="0" w:color="808080"/>
              <w:left w:val="single" w:sz="4" w:space="0" w:color="808080"/>
              <w:bottom w:val="single" w:sz="4" w:space="0" w:color="808080"/>
            </w:tcBorders>
          </w:tcPr>
          <w:p w:rsidR="0043611A" w:rsidRPr="00C812F0" w:rsidRDefault="0043611A" w:rsidP="00D331E0">
            <w:pPr>
              <w:snapToGrid w:val="0"/>
              <w:jc w:val="right"/>
              <w:rPr>
                <w:rFonts w:ascii="Arial Narrow" w:hAnsi="Arial Narrow"/>
                <w:b/>
                <w:sz w:val="20"/>
                <w:lang w:val="en-US"/>
              </w:rPr>
            </w:pPr>
          </w:p>
        </w:tc>
        <w:tc>
          <w:tcPr>
            <w:tcW w:w="813" w:type="dxa"/>
            <w:gridSpan w:val="3"/>
            <w:tcBorders>
              <w:top w:val="single" w:sz="4" w:space="0" w:color="808080"/>
              <w:left w:val="single" w:sz="4" w:space="0" w:color="808080"/>
              <w:bottom w:val="single" w:sz="4" w:space="0" w:color="808080"/>
            </w:tcBorders>
          </w:tcPr>
          <w:p w:rsidR="0043611A" w:rsidRPr="00180551" w:rsidRDefault="0043611A" w:rsidP="00D331E0">
            <w:pPr>
              <w:snapToGrid w:val="0"/>
              <w:rPr>
                <w:rFonts w:ascii="Arial Narrow" w:hAnsi="Arial Narrow"/>
                <w:b/>
                <w:sz w:val="20"/>
              </w:rPr>
            </w:pPr>
            <w:r w:rsidRPr="00180551">
              <w:rPr>
                <w:rFonts w:ascii="Arial Narrow" w:hAnsi="Arial Narrow"/>
                <w:b/>
                <w:sz w:val="20"/>
              </w:rPr>
              <w:t>14050</w:t>
            </w:r>
          </w:p>
        </w:tc>
        <w:tc>
          <w:tcPr>
            <w:tcW w:w="2835" w:type="dxa"/>
            <w:gridSpan w:val="3"/>
            <w:tcBorders>
              <w:top w:val="single" w:sz="4" w:space="0" w:color="808080"/>
              <w:left w:val="single" w:sz="4" w:space="0" w:color="808080"/>
              <w:bottom w:val="single" w:sz="4" w:space="0" w:color="808080"/>
            </w:tcBorders>
          </w:tcPr>
          <w:p w:rsidR="0043611A" w:rsidRPr="00180551" w:rsidRDefault="0043611A" w:rsidP="00D331E0">
            <w:pPr>
              <w:keepLines/>
              <w:snapToGrid w:val="0"/>
              <w:rPr>
                <w:rFonts w:ascii="Arial Narrow" w:hAnsi="Arial Narrow" w:cs="Arial"/>
                <w:sz w:val="20"/>
              </w:rPr>
            </w:pPr>
            <w:r w:rsidRPr="00180551">
              <w:rPr>
                <w:rFonts w:ascii="Arial Narrow" w:hAnsi="Arial Narrow" w:cs="Arial"/>
                <w:sz w:val="20"/>
              </w:rPr>
              <w:t xml:space="preserve">Waste management / </w:t>
            </w:r>
            <w:proofErr w:type="spellStart"/>
            <w:r w:rsidRPr="00180551">
              <w:rPr>
                <w:rFonts w:ascii="Arial Narrow" w:hAnsi="Arial Narrow" w:cs="Arial"/>
                <w:sz w:val="20"/>
              </w:rPr>
              <w:t>disposal</w:t>
            </w:r>
            <w:proofErr w:type="spellEnd"/>
          </w:p>
        </w:tc>
        <w:tc>
          <w:tcPr>
            <w:tcW w:w="4268" w:type="dxa"/>
            <w:gridSpan w:val="2"/>
            <w:tcBorders>
              <w:top w:val="single" w:sz="4" w:space="0" w:color="808080"/>
              <w:left w:val="single" w:sz="4" w:space="0" w:color="808080"/>
              <w:bottom w:val="single" w:sz="4" w:space="0" w:color="808080"/>
              <w:right w:val="single" w:sz="4" w:space="0" w:color="808080"/>
            </w:tcBorders>
          </w:tcPr>
          <w:p w:rsidR="0043611A" w:rsidRPr="00180551" w:rsidRDefault="0043611A" w:rsidP="00D331E0">
            <w:pPr>
              <w:pStyle w:val="BodyText"/>
              <w:snapToGrid w:val="0"/>
              <w:spacing w:after="0"/>
              <w:rPr>
                <w:rFonts w:ascii="Arial Narrow" w:hAnsi="Arial Narrow" w:cs="Arial"/>
                <w:sz w:val="20"/>
              </w:rPr>
            </w:pPr>
            <w:r w:rsidRPr="00180551">
              <w:rPr>
                <w:rFonts w:ascii="Arial Narrow" w:hAnsi="Arial Narrow" w:cs="Arial"/>
                <w:sz w:val="20"/>
              </w:rPr>
              <w:t xml:space="preserve">Municipal and industrial solid waste management, including hazardous and toxic waste; collection, </w:t>
            </w:r>
            <w:r w:rsidRPr="00180551">
              <w:rPr>
                <w:rFonts w:ascii="Arial Narrow" w:hAnsi="Arial Narrow" w:cs="Arial"/>
                <w:sz w:val="20"/>
              </w:rPr>
              <w:lastRenderedPageBreak/>
              <w:t>disposal and treatment; landfill areas; composting and reuse.</w:t>
            </w:r>
          </w:p>
        </w:tc>
      </w:tr>
      <w:tr w:rsidR="0043611A" w:rsidRPr="00174EDC" w:rsidTr="00D331E0">
        <w:tblPrEx>
          <w:tblBorders>
            <w:insideH w:val="none" w:sz="0" w:space="0" w:color="auto"/>
            <w:insideV w:val="none" w:sz="0" w:space="0" w:color="auto"/>
          </w:tblBorders>
          <w:tblLook w:val="0000" w:firstRow="0" w:lastRow="0" w:firstColumn="0" w:lastColumn="0" w:noHBand="0" w:noVBand="0"/>
        </w:tblPrEx>
        <w:trPr>
          <w:gridBefore w:val="1"/>
          <w:wBefore w:w="39" w:type="dxa"/>
          <w:jc w:val="center"/>
        </w:trPr>
        <w:tc>
          <w:tcPr>
            <w:tcW w:w="988" w:type="dxa"/>
            <w:gridSpan w:val="2"/>
            <w:tcBorders>
              <w:top w:val="single" w:sz="4" w:space="0" w:color="808080"/>
              <w:left w:val="single" w:sz="4" w:space="0" w:color="808080"/>
              <w:bottom w:val="single" w:sz="4" w:space="0" w:color="808080"/>
            </w:tcBorders>
          </w:tcPr>
          <w:p w:rsidR="0043611A" w:rsidRPr="00C812F0" w:rsidRDefault="0043611A" w:rsidP="00D331E0">
            <w:pPr>
              <w:snapToGrid w:val="0"/>
              <w:jc w:val="right"/>
              <w:rPr>
                <w:rFonts w:ascii="Arial Narrow" w:hAnsi="Arial Narrow"/>
                <w:b/>
                <w:sz w:val="20"/>
                <w:lang w:val="en-US"/>
              </w:rPr>
            </w:pPr>
          </w:p>
        </w:tc>
        <w:tc>
          <w:tcPr>
            <w:tcW w:w="813" w:type="dxa"/>
            <w:gridSpan w:val="3"/>
            <w:tcBorders>
              <w:top w:val="single" w:sz="4" w:space="0" w:color="808080"/>
              <w:left w:val="single" w:sz="4" w:space="0" w:color="808080"/>
              <w:bottom w:val="single" w:sz="4" w:space="0" w:color="808080"/>
            </w:tcBorders>
          </w:tcPr>
          <w:p w:rsidR="0043611A" w:rsidRPr="00180551" w:rsidRDefault="0043611A" w:rsidP="00D331E0">
            <w:pPr>
              <w:snapToGrid w:val="0"/>
              <w:rPr>
                <w:rFonts w:ascii="Arial Narrow" w:hAnsi="Arial Narrow"/>
                <w:b/>
                <w:sz w:val="20"/>
              </w:rPr>
            </w:pPr>
            <w:r w:rsidRPr="00180551">
              <w:rPr>
                <w:rFonts w:ascii="Arial Narrow" w:hAnsi="Arial Narrow"/>
                <w:b/>
                <w:sz w:val="20"/>
              </w:rPr>
              <w:t>14081</w:t>
            </w:r>
          </w:p>
        </w:tc>
        <w:tc>
          <w:tcPr>
            <w:tcW w:w="2835" w:type="dxa"/>
            <w:gridSpan w:val="3"/>
            <w:tcBorders>
              <w:top w:val="single" w:sz="4" w:space="0" w:color="808080"/>
              <w:left w:val="single" w:sz="4" w:space="0" w:color="808080"/>
              <w:bottom w:val="single" w:sz="4" w:space="0" w:color="808080"/>
            </w:tcBorders>
          </w:tcPr>
          <w:p w:rsidR="0043611A" w:rsidRPr="00C812F0" w:rsidRDefault="0043611A" w:rsidP="00D331E0">
            <w:pPr>
              <w:keepLines/>
              <w:snapToGrid w:val="0"/>
              <w:rPr>
                <w:rFonts w:ascii="Arial Narrow" w:hAnsi="Arial Narrow" w:cs="Arial"/>
                <w:sz w:val="20"/>
                <w:lang w:val="en-US"/>
              </w:rPr>
            </w:pPr>
            <w:r w:rsidRPr="00C812F0">
              <w:rPr>
                <w:rFonts w:ascii="Arial Narrow" w:hAnsi="Arial Narrow" w:cs="Arial"/>
                <w:sz w:val="20"/>
                <w:lang w:val="en-US"/>
              </w:rPr>
              <w:t>Education and training in water supply and sanitation</w:t>
            </w:r>
          </w:p>
        </w:tc>
        <w:tc>
          <w:tcPr>
            <w:tcW w:w="4268" w:type="dxa"/>
            <w:gridSpan w:val="2"/>
            <w:tcBorders>
              <w:top w:val="single" w:sz="4" w:space="0" w:color="808080"/>
              <w:left w:val="single" w:sz="4" w:space="0" w:color="808080"/>
              <w:bottom w:val="single" w:sz="4" w:space="0" w:color="808080"/>
              <w:right w:val="single" w:sz="4" w:space="0" w:color="808080"/>
            </w:tcBorders>
            <w:shd w:val="clear" w:color="auto" w:fill="FFFFFF"/>
          </w:tcPr>
          <w:p w:rsidR="0043611A" w:rsidRPr="00EA123F" w:rsidRDefault="0043611A" w:rsidP="00D331E0">
            <w:pPr>
              <w:pStyle w:val="BodyText"/>
              <w:snapToGrid w:val="0"/>
              <w:spacing w:after="0"/>
              <w:rPr>
                <w:rFonts w:ascii="Arial Narrow" w:hAnsi="Arial Narrow" w:cs="Arial"/>
                <w:sz w:val="20"/>
              </w:rPr>
            </w:pPr>
            <w:r w:rsidRPr="00EA123F">
              <w:rPr>
                <w:rFonts w:ascii="Arial Narrow" w:hAnsi="Arial Narrow" w:cs="Arial"/>
                <w:sz w:val="20"/>
              </w:rPr>
              <w:t>Education and training for sector professionals and service providers.</w:t>
            </w:r>
          </w:p>
        </w:tc>
      </w:tr>
    </w:tbl>
    <w:p w:rsidR="0043611A" w:rsidRPr="00C812F0" w:rsidRDefault="0043611A" w:rsidP="0043611A">
      <w:pPr>
        <w:rPr>
          <w:lang w:val="en-US"/>
        </w:rPr>
      </w:pPr>
    </w:p>
    <w:tbl>
      <w:tblPr>
        <w:tblW w:w="0" w:type="auto"/>
        <w:jc w:val="center"/>
        <w:tblLayout w:type="fixed"/>
        <w:tblLook w:val="0000" w:firstRow="0" w:lastRow="0" w:firstColumn="0" w:lastColumn="0" w:noHBand="0" w:noVBand="0"/>
      </w:tblPr>
      <w:tblGrid>
        <w:gridCol w:w="7603"/>
      </w:tblGrid>
      <w:tr w:rsidR="0043611A" w:rsidRPr="00174EDC" w:rsidTr="00D331E0">
        <w:trPr>
          <w:jc w:val="center"/>
        </w:trPr>
        <w:tc>
          <w:tcPr>
            <w:tcW w:w="7603" w:type="dxa"/>
            <w:tcBorders>
              <w:top w:val="single" w:sz="4" w:space="0" w:color="000000"/>
              <w:left w:val="single" w:sz="4" w:space="0" w:color="000000"/>
              <w:bottom w:val="single" w:sz="4" w:space="0" w:color="000000"/>
              <w:right w:val="single" w:sz="4" w:space="0" w:color="000000"/>
            </w:tcBorders>
          </w:tcPr>
          <w:p w:rsidR="0043611A" w:rsidRPr="00C812F0" w:rsidRDefault="0043611A" w:rsidP="00D331E0">
            <w:pPr>
              <w:keepNext/>
              <w:keepLines/>
              <w:tabs>
                <w:tab w:val="left" w:pos="1016"/>
                <w:tab w:val="left" w:pos="1356"/>
                <w:tab w:val="left" w:pos="1696"/>
              </w:tabs>
              <w:snapToGrid w:val="0"/>
              <w:ind w:left="165" w:right="282"/>
              <w:rPr>
                <w:rFonts w:ascii="Arial Narrow" w:hAnsi="Arial Narrow" w:cs="Arial"/>
                <w:sz w:val="20"/>
                <w:lang w:val="en-US"/>
              </w:rPr>
            </w:pPr>
          </w:p>
          <w:p w:rsidR="0043611A" w:rsidRPr="00C812F0" w:rsidRDefault="0043611A" w:rsidP="00D331E0">
            <w:pPr>
              <w:keepNext/>
              <w:keepLines/>
              <w:tabs>
                <w:tab w:val="left" w:pos="1016"/>
                <w:tab w:val="left" w:pos="1356"/>
                <w:tab w:val="left" w:pos="1696"/>
              </w:tabs>
              <w:ind w:left="165" w:right="282"/>
              <w:rPr>
                <w:rFonts w:ascii="Arial Narrow" w:hAnsi="Arial Narrow" w:cs="Arial"/>
                <w:b/>
                <w:sz w:val="20"/>
                <w:lang w:val="en-US"/>
              </w:rPr>
            </w:pPr>
            <w:r w:rsidRPr="00C812F0">
              <w:rPr>
                <w:rFonts w:ascii="Arial Narrow" w:hAnsi="Arial Narrow" w:cs="Arial"/>
                <w:b/>
                <w:sz w:val="20"/>
                <w:lang w:val="en-US"/>
              </w:rPr>
              <w:t>Notes:</w:t>
            </w:r>
          </w:p>
          <w:p w:rsidR="0043611A" w:rsidRPr="00C812F0" w:rsidRDefault="0043611A" w:rsidP="00D331E0">
            <w:pPr>
              <w:keepNext/>
              <w:keepLines/>
              <w:tabs>
                <w:tab w:val="left" w:pos="1016"/>
                <w:tab w:val="left" w:pos="1356"/>
                <w:tab w:val="left" w:pos="1696"/>
              </w:tabs>
              <w:ind w:left="165" w:right="282"/>
              <w:rPr>
                <w:rFonts w:ascii="Arial Narrow" w:hAnsi="Arial Narrow" w:cs="Arial"/>
                <w:sz w:val="20"/>
                <w:lang w:val="en-US"/>
              </w:rPr>
            </w:pPr>
          </w:p>
          <w:p w:rsidR="0043611A" w:rsidRPr="00C812F0" w:rsidRDefault="0043611A" w:rsidP="00D331E0">
            <w:pPr>
              <w:keepNext/>
              <w:keepLines/>
              <w:tabs>
                <w:tab w:val="left" w:pos="1016"/>
                <w:tab w:val="left" w:pos="1356"/>
                <w:tab w:val="left" w:pos="1696"/>
              </w:tabs>
              <w:ind w:left="165" w:right="282"/>
              <w:rPr>
                <w:rFonts w:ascii="Arial Narrow" w:hAnsi="Arial Narrow" w:cs="Arial"/>
                <w:sz w:val="20"/>
                <w:lang w:val="en-US"/>
              </w:rPr>
            </w:pPr>
            <w:r w:rsidRPr="00C812F0">
              <w:rPr>
                <w:rFonts w:ascii="Arial Narrow" w:hAnsi="Arial Narrow" w:cs="Arial"/>
                <w:sz w:val="20"/>
                <w:lang w:val="en-US"/>
              </w:rPr>
              <w:t xml:space="preserve">1/ To assist in distinguishing between “basic” and “large systems” for “water supply” and “sanitation”, consider the number of people to be served and the per capita cost of provision of services. </w:t>
            </w:r>
          </w:p>
          <w:p w:rsidR="0043611A" w:rsidRPr="00180551" w:rsidRDefault="0043611A" w:rsidP="00D331E0">
            <w:pPr>
              <w:keepNext/>
              <w:keepLines/>
              <w:numPr>
                <w:ilvl w:val="0"/>
                <w:numId w:val="23"/>
              </w:numPr>
              <w:tabs>
                <w:tab w:val="left" w:pos="1236"/>
                <w:tab w:val="left" w:pos="1576"/>
                <w:tab w:val="left" w:pos="1916"/>
              </w:tabs>
              <w:spacing w:after="0" w:line="240" w:lineRule="auto"/>
              <w:ind w:left="385" w:right="282" w:firstLine="0"/>
              <w:jc w:val="both"/>
              <w:rPr>
                <w:rFonts w:ascii="Arial Narrow" w:hAnsi="Arial Narrow" w:cs="Arial"/>
                <w:sz w:val="20"/>
              </w:rPr>
            </w:pPr>
            <w:r w:rsidRPr="00C812F0">
              <w:rPr>
                <w:rFonts w:ascii="Arial Narrow" w:hAnsi="Arial Narrow" w:cs="Arial"/>
                <w:sz w:val="20"/>
                <w:lang w:val="en-US"/>
              </w:rPr>
              <w:t xml:space="preserve">Large systems provide water and sanitation to a community through a network to which individual households are connected.  </w:t>
            </w:r>
            <w:r w:rsidRPr="00180551">
              <w:rPr>
                <w:rFonts w:ascii="Arial Narrow" w:hAnsi="Arial Narrow" w:cs="Arial"/>
                <w:sz w:val="20"/>
              </w:rPr>
              <w:t xml:space="preserve">Basic systems are </w:t>
            </w:r>
            <w:proofErr w:type="spellStart"/>
            <w:r w:rsidRPr="00180551">
              <w:rPr>
                <w:rFonts w:ascii="Arial Narrow" w:hAnsi="Arial Narrow" w:cs="Arial"/>
                <w:sz w:val="20"/>
              </w:rPr>
              <w:t>generally</w:t>
            </w:r>
            <w:proofErr w:type="spellEnd"/>
            <w:r w:rsidRPr="00180551">
              <w:rPr>
                <w:rFonts w:ascii="Arial Narrow" w:hAnsi="Arial Narrow" w:cs="Arial"/>
                <w:sz w:val="20"/>
              </w:rPr>
              <w:t xml:space="preserve"> shared </w:t>
            </w:r>
            <w:proofErr w:type="spellStart"/>
            <w:r w:rsidRPr="00180551">
              <w:rPr>
                <w:rFonts w:ascii="Arial Narrow" w:hAnsi="Arial Narrow" w:cs="Arial"/>
                <w:sz w:val="20"/>
              </w:rPr>
              <w:t>between</w:t>
            </w:r>
            <w:proofErr w:type="spellEnd"/>
            <w:r w:rsidRPr="00180551">
              <w:rPr>
                <w:rFonts w:ascii="Arial Narrow" w:hAnsi="Arial Narrow" w:cs="Arial"/>
                <w:sz w:val="20"/>
              </w:rPr>
              <w:t xml:space="preserve"> </w:t>
            </w:r>
            <w:proofErr w:type="spellStart"/>
            <w:r w:rsidRPr="00180551">
              <w:rPr>
                <w:rFonts w:ascii="Arial Narrow" w:hAnsi="Arial Narrow" w:cs="Arial"/>
                <w:sz w:val="20"/>
              </w:rPr>
              <w:t>several</w:t>
            </w:r>
            <w:proofErr w:type="spellEnd"/>
            <w:r w:rsidRPr="00180551">
              <w:rPr>
                <w:rFonts w:ascii="Arial Narrow" w:hAnsi="Arial Narrow" w:cs="Arial"/>
                <w:sz w:val="20"/>
              </w:rPr>
              <w:t xml:space="preserve"> </w:t>
            </w:r>
            <w:proofErr w:type="spellStart"/>
            <w:r w:rsidRPr="00180551">
              <w:rPr>
                <w:rFonts w:ascii="Arial Narrow" w:hAnsi="Arial Narrow" w:cs="Arial"/>
                <w:sz w:val="20"/>
              </w:rPr>
              <w:t>households</w:t>
            </w:r>
            <w:proofErr w:type="spellEnd"/>
            <w:r w:rsidRPr="00180551">
              <w:rPr>
                <w:rFonts w:ascii="Arial Narrow" w:hAnsi="Arial Narrow" w:cs="Arial"/>
                <w:sz w:val="20"/>
              </w:rPr>
              <w:t xml:space="preserve">.  </w:t>
            </w:r>
          </w:p>
          <w:p w:rsidR="0043611A" w:rsidRPr="00C812F0" w:rsidRDefault="0043611A" w:rsidP="00D331E0">
            <w:pPr>
              <w:keepNext/>
              <w:keepLines/>
              <w:numPr>
                <w:ilvl w:val="0"/>
                <w:numId w:val="23"/>
              </w:numPr>
              <w:tabs>
                <w:tab w:val="left" w:pos="1236"/>
                <w:tab w:val="left" w:pos="1576"/>
                <w:tab w:val="left" w:pos="1916"/>
              </w:tabs>
              <w:spacing w:after="0" w:line="240" w:lineRule="auto"/>
              <w:ind w:left="385" w:right="282" w:firstLine="0"/>
              <w:jc w:val="both"/>
              <w:rPr>
                <w:rFonts w:ascii="Arial Narrow" w:hAnsi="Arial Narrow" w:cs="Arial"/>
                <w:sz w:val="20"/>
                <w:lang w:val="en-US"/>
              </w:rPr>
            </w:pPr>
            <w:r w:rsidRPr="00C812F0">
              <w:rPr>
                <w:rFonts w:ascii="Arial Narrow" w:hAnsi="Arial Narrow" w:cs="Arial"/>
                <w:sz w:val="20"/>
                <w:lang w:val="en-US"/>
              </w:rPr>
              <w:t xml:space="preserve">Water supply and sanitation in urban areas usually necessitates a network installation.  To classify such projects consider the per capita cost of services. The per capita cost of water supply and sanitation through large systems is several times higher than that of basic services. </w:t>
            </w:r>
          </w:p>
          <w:p w:rsidR="0043611A" w:rsidRPr="00C812F0" w:rsidRDefault="0043611A" w:rsidP="00D331E0">
            <w:pPr>
              <w:keepNext/>
              <w:keepLines/>
              <w:tabs>
                <w:tab w:val="left" w:pos="1236"/>
                <w:tab w:val="left" w:pos="1576"/>
                <w:tab w:val="left" w:pos="1916"/>
              </w:tabs>
              <w:ind w:left="385" w:right="282"/>
              <w:rPr>
                <w:rFonts w:ascii="Arial Narrow" w:hAnsi="Arial Narrow" w:cs="Arial"/>
                <w:sz w:val="20"/>
                <w:lang w:val="en-US"/>
              </w:rPr>
            </w:pPr>
          </w:p>
          <w:p w:rsidR="0043611A" w:rsidRPr="00C812F0" w:rsidRDefault="0043611A" w:rsidP="00D331E0">
            <w:pPr>
              <w:keepNext/>
              <w:keepLines/>
              <w:tabs>
                <w:tab w:val="left" w:pos="1236"/>
                <w:tab w:val="left" w:pos="1576"/>
                <w:tab w:val="left" w:pos="1916"/>
              </w:tabs>
              <w:ind w:left="236" w:right="282"/>
              <w:rPr>
                <w:rFonts w:ascii="Arial Narrow" w:hAnsi="Arial Narrow" w:cs="Arial"/>
                <w:sz w:val="20"/>
                <w:lang w:val="en-US"/>
              </w:rPr>
            </w:pPr>
            <w:r w:rsidRPr="00C812F0">
              <w:rPr>
                <w:rFonts w:ascii="Arial Narrow" w:hAnsi="Arial Narrow" w:cs="Arial"/>
                <w:sz w:val="20"/>
                <w:lang w:val="en-US"/>
              </w:rPr>
              <w:t>2/ Integrated Water Resources Management (IWRM) is defined</w:t>
            </w:r>
            <w:r w:rsidRPr="00C812F0">
              <w:rPr>
                <w:rFonts w:ascii="Arial Narrow" w:hAnsi="Arial Narrow" w:cs="Arial"/>
                <w:color w:val="FF0000"/>
                <w:sz w:val="20"/>
                <w:lang w:val="en-US"/>
              </w:rPr>
              <w:t xml:space="preserve"> </w:t>
            </w:r>
            <w:r w:rsidRPr="00C812F0">
              <w:rPr>
                <w:rFonts w:ascii="Arial Narrow" w:hAnsi="Arial Narrow" w:cs="Arial"/>
                <w:sz w:val="20"/>
                <w:lang w:val="en-US"/>
              </w:rPr>
              <w:t xml:space="preserve">as “a process which promotes the coordinated development and management of water, land and related resources in order to </w:t>
            </w:r>
            <w:proofErr w:type="spellStart"/>
            <w:r w:rsidRPr="00C812F0">
              <w:rPr>
                <w:rFonts w:ascii="Arial Narrow" w:hAnsi="Arial Narrow" w:cs="Arial"/>
                <w:sz w:val="20"/>
                <w:lang w:val="en-US"/>
              </w:rPr>
              <w:t>maximise</w:t>
            </w:r>
            <w:proofErr w:type="spellEnd"/>
            <w:r w:rsidRPr="00C812F0">
              <w:rPr>
                <w:rFonts w:ascii="Arial Narrow" w:hAnsi="Arial Narrow" w:cs="Arial"/>
                <w:sz w:val="20"/>
                <w:lang w:val="en-US"/>
              </w:rPr>
              <w:t xml:space="preserve"> the resultant economic and social welfare in an equitable manner without compromising the sustainability of vital eco-systems”.</w:t>
            </w:r>
          </w:p>
          <w:p w:rsidR="0043611A" w:rsidRPr="00C812F0" w:rsidRDefault="0043611A" w:rsidP="00D331E0">
            <w:pPr>
              <w:keepNext/>
              <w:keepLines/>
              <w:tabs>
                <w:tab w:val="left" w:pos="1236"/>
                <w:tab w:val="left" w:pos="1576"/>
                <w:tab w:val="left" w:pos="1916"/>
              </w:tabs>
              <w:ind w:left="236" w:right="282"/>
              <w:rPr>
                <w:rFonts w:ascii="Arial Narrow" w:hAnsi="Arial Narrow" w:cs="Arial"/>
                <w:sz w:val="20"/>
                <w:lang w:val="en-US"/>
              </w:rPr>
            </w:pPr>
            <w:proofErr w:type="spellStart"/>
            <w:r w:rsidRPr="00C812F0">
              <w:rPr>
                <w:rFonts w:ascii="Arial Narrow" w:hAnsi="Arial Narrow" w:cs="Arial"/>
                <w:sz w:val="20"/>
                <w:lang w:val="en-US"/>
              </w:rPr>
              <w:t>Recognising</w:t>
            </w:r>
            <w:proofErr w:type="spellEnd"/>
            <w:r w:rsidRPr="00C812F0">
              <w:rPr>
                <w:rFonts w:ascii="Arial Narrow" w:hAnsi="Arial Narrow" w:cs="Arial"/>
                <w:sz w:val="20"/>
                <w:lang w:val="en-US"/>
              </w:rPr>
              <w:t xml:space="preserve"> that </w:t>
            </w:r>
            <w:proofErr w:type="spellStart"/>
            <w:r w:rsidRPr="00C812F0">
              <w:rPr>
                <w:rFonts w:ascii="Arial Narrow" w:hAnsi="Arial Narrow" w:cs="Arial"/>
                <w:sz w:val="20"/>
                <w:lang w:val="en-US"/>
              </w:rPr>
              <w:t>sectoral</w:t>
            </w:r>
            <w:proofErr w:type="spellEnd"/>
            <w:r w:rsidRPr="00C812F0">
              <w:rPr>
                <w:rFonts w:ascii="Arial Narrow" w:hAnsi="Arial Narrow" w:cs="Arial"/>
                <w:sz w:val="20"/>
                <w:lang w:val="en-US"/>
              </w:rPr>
              <w:t xml:space="preserve"> approaches to water management tend to impose unsustainably high economic, social and ecological costs, IWRM </w:t>
            </w:r>
            <w:proofErr w:type="spellStart"/>
            <w:r w:rsidRPr="00C812F0">
              <w:rPr>
                <w:rFonts w:ascii="Arial Narrow" w:hAnsi="Arial Narrow" w:cs="Arial"/>
                <w:sz w:val="20"/>
                <w:lang w:val="en-US"/>
              </w:rPr>
              <w:t>emphasises</w:t>
            </w:r>
            <w:proofErr w:type="spellEnd"/>
            <w:r w:rsidRPr="00C812F0">
              <w:rPr>
                <w:rFonts w:ascii="Arial Narrow" w:hAnsi="Arial Narrow" w:cs="Arial"/>
                <w:sz w:val="20"/>
                <w:lang w:val="en-US"/>
              </w:rPr>
              <w:t xml:space="preserve"> decision making across sectors and scales.</w:t>
            </w:r>
          </w:p>
          <w:p w:rsidR="0043611A" w:rsidRPr="00C812F0" w:rsidRDefault="0043611A" w:rsidP="00D331E0">
            <w:pPr>
              <w:tabs>
                <w:tab w:val="left" w:pos="851"/>
              </w:tabs>
              <w:rPr>
                <w:rFonts w:ascii="Arial Narrow" w:hAnsi="Arial Narrow" w:cs="Arial"/>
                <w:sz w:val="20"/>
                <w:lang w:val="en-US"/>
              </w:rPr>
            </w:pPr>
          </w:p>
        </w:tc>
      </w:tr>
    </w:tbl>
    <w:p w:rsidR="0043611A" w:rsidRDefault="0043611A" w:rsidP="0043611A">
      <w:pPr>
        <w:pStyle w:val="BodyText"/>
        <w:rPr>
          <w:b/>
          <w:i/>
        </w:rPr>
      </w:pPr>
    </w:p>
    <w:p w:rsidR="0043611A" w:rsidRPr="00C812F0" w:rsidRDefault="0043611A" w:rsidP="0043611A">
      <w:pPr>
        <w:rPr>
          <w:rFonts w:ascii="Arial Narrow" w:hAnsi="Arial Narrow"/>
          <w:sz w:val="20"/>
          <w:lang w:val="en-US"/>
        </w:rPr>
      </w:pPr>
      <w:r w:rsidRPr="00C812F0">
        <w:rPr>
          <w:rFonts w:ascii="Arial Narrow" w:hAnsi="Arial Narrow"/>
          <w:sz w:val="20"/>
          <w:lang w:val="en-US"/>
        </w:rPr>
        <w:br w:type="page"/>
      </w:r>
    </w:p>
    <w:tbl>
      <w:tblPr>
        <w:tblW w:w="9322" w:type="dxa"/>
        <w:jc w:val="center"/>
        <w:tblInd w:w="17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1010"/>
        <w:gridCol w:w="804"/>
        <w:gridCol w:w="2835"/>
        <w:gridCol w:w="4673"/>
      </w:tblGrid>
      <w:tr w:rsidR="0043611A" w:rsidRPr="001D4015" w:rsidTr="00D331E0">
        <w:trPr>
          <w:tblHeader/>
          <w:jc w:val="center"/>
        </w:trPr>
        <w:tc>
          <w:tcPr>
            <w:tcW w:w="1010" w:type="dxa"/>
            <w:tcBorders>
              <w:bottom w:val="single" w:sz="6" w:space="0" w:color="808080"/>
            </w:tcBorders>
            <w:shd w:val="pct60" w:color="000000" w:fill="FFFFFF"/>
          </w:tcPr>
          <w:p w:rsidR="0043611A" w:rsidRPr="001D4015" w:rsidRDefault="0043611A" w:rsidP="00D331E0">
            <w:pPr>
              <w:jc w:val="center"/>
              <w:rPr>
                <w:rFonts w:ascii="Arial Narrow" w:hAnsi="Arial Narrow"/>
                <w:b/>
                <w:color w:val="FFFFFF"/>
                <w:sz w:val="20"/>
              </w:rPr>
            </w:pPr>
            <w:r w:rsidRPr="00C812F0">
              <w:rPr>
                <w:rFonts w:ascii="Arial Narrow" w:hAnsi="Arial Narrow"/>
                <w:sz w:val="20"/>
                <w:lang w:val="en-US"/>
              </w:rPr>
              <w:lastRenderedPageBreak/>
              <w:br w:type="page"/>
            </w:r>
            <w:r w:rsidRPr="00C812F0">
              <w:rPr>
                <w:rFonts w:ascii="Arial Narrow" w:hAnsi="Arial Narrow"/>
                <w:sz w:val="20"/>
                <w:lang w:val="en-US"/>
              </w:rPr>
              <w:br w:type="page"/>
            </w:r>
            <w:r w:rsidRPr="00C812F0">
              <w:rPr>
                <w:rFonts w:ascii="Arial Narrow" w:hAnsi="Arial Narrow"/>
                <w:sz w:val="20"/>
                <w:lang w:val="en-US"/>
              </w:rPr>
              <w:br w:type="page"/>
            </w:r>
            <w:r w:rsidRPr="00C812F0">
              <w:rPr>
                <w:rFonts w:ascii="Arial Narrow" w:hAnsi="Arial Narrow"/>
                <w:sz w:val="20"/>
                <w:lang w:val="en-US"/>
              </w:rPr>
              <w:br w:type="page"/>
            </w:r>
            <w:r w:rsidRPr="001D4015">
              <w:rPr>
                <w:rFonts w:ascii="Arial Narrow" w:hAnsi="Arial Narrow"/>
                <w:b/>
                <w:color w:val="FFFFFF"/>
                <w:sz w:val="20"/>
              </w:rPr>
              <w:t xml:space="preserve">DAC 5 CODE  </w:t>
            </w:r>
          </w:p>
          <w:p w:rsidR="0043611A" w:rsidRPr="001D4015" w:rsidRDefault="0043611A" w:rsidP="00D331E0">
            <w:pPr>
              <w:rPr>
                <w:rFonts w:ascii="Arial Narrow" w:hAnsi="Arial Narrow"/>
                <w:b/>
                <w:color w:val="FFFFFF"/>
                <w:sz w:val="20"/>
              </w:rPr>
            </w:pPr>
            <w:r w:rsidRPr="001D4015">
              <w:rPr>
                <w:rFonts w:ascii="Arial Narrow" w:hAnsi="Arial Narrow"/>
                <w:b/>
                <w:color w:val="FFFFFF"/>
                <w:sz w:val="20"/>
              </w:rPr>
              <w:t xml:space="preserve">             </w:t>
            </w:r>
          </w:p>
        </w:tc>
        <w:tc>
          <w:tcPr>
            <w:tcW w:w="804" w:type="dxa"/>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CRS CODE</w:t>
            </w:r>
          </w:p>
        </w:tc>
        <w:tc>
          <w:tcPr>
            <w:tcW w:w="2835" w:type="dxa"/>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DESCRIPTION</w:t>
            </w:r>
          </w:p>
        </w:tc>
        <w:tc>
          <w:tcPr>
            <w:tcW w:w="4673" w:type="dxa"/>
            <w:shd w:val="pct60" w:color="000000" w:fill="FFFFFF"/>
          </w:tcPr>
          <w:p w:rsidR="0043611A" w:rsidRPr="001D4015" w:rsidRDefault="0043611A" w:rsidP="00D331E0">
            <w:pPr>
              <w:jc w:val="center"/>
              <w:rPr>
                <w:rFonts w:ascii="Arial Narrow" w:hAnsi="Arial Narrow"/>
                <w:b/>
                <w:color w:val="FFFFFF"/>
                <w:sz w:val="20"/>
              </w:rPr>
            </w:pPr>
            <w:proofErr w:type="spellStart"/>
            <w:r w:rsidRPr="001D4015">
              <w:rPr>
                <w:rFonts w:ascii="Arial Narrow" w:hAnsi="Arial Narrow"/>
                <w:b/>
                <w:color w:val="FFFFFF"/>
                <w:sz w:val="20"/>
              </w:rPr>
              <w:t>Clarifications</w:t>
            </w:r>
            <w:proofErr w:type="spellEnd"/>
            <w:r w:rsidRPr="001D4015">
              <w:rPr>
                <w:rFonts w:ascii="Arial Narrow" w:hAnsi="Arial Narrow"/>
                <w:b/>
                <w:color w:val="FFFFFF"/>
                <w:sz w:val="20"/>
              </w:rPr>
              <w:t xml:space="preserve"> / </w:t>
            </w:r>
            <w:proofErr w:type="spellStart"/>
            <w:r w:rsidRPr="001D4015">
              <w:rPr>
                <w:rFonts w:ascii="Arial Narrow" w:hAnsi="Arial Narrow"/>
                <w:b/>
                <w:color w:val="FFFFFF"/>
                <w:sz w:val="20"/>
              </w:rPr>
              <w:t>Additional</w:t>
            </w:r>
            <w:proofErr w:type="spellEnd"/>
            <w:r w:rsidRPr="001D4015">
              <w:rPr>
                <w:rFonts w:ascii="Arial Narrow" w:hAnsi="Arial Narrow"/>
                <w:b/>
                <w:color w:val="FFFFFF"/>
                <w:sz w:val="20"/>
              </w:rPr>
              <w:t xml:space="preserve"> </w:t>
            </w:r>
            <w:proofErr w:type="spellStart"/>
            <w:r w:rsidRPr="001D4015">
              <w:rPr>
                <w:rFonts w:ascii="Arial Narrow" w:hAnsi="Arial Narrow"/>
                <w:b/>
                <w:color w:val="FFFFFF"/>
                <w:sz w:val="20"/>
              </w:rPr>
              <w:t>notes</w:t>
            </w:r>
            <w:proofErr w:type="spellEnd"/>
            <w:r w:rsidRPr="001D4015">
              <w:rPr>
                <w:rFonts w:ascii="Arial Narrow" w:hAnsi="Arial Narrow"/>
                <w:b/>
                <w:color w:val="FFFFFF"/>
                <w:sz w:val="20"/>
              </w:rPr>
              <w:t xml:space="preserve"> on </w:t>
            </w:r>
            <w:proofErr w:type="spellStart"/>
            <w:r w:rsidRPr="001D4015">
              <w:rPr>
                <w:rFonts w:ascii="Arial Narrow" w:hAnsi="Arial Narrow"/>
                <w:b/>
                <w:color w:val="FFFFFF"/>
                <w:sz w:val="20"/>
              </w:rPr>
              <w:t>coverage</w:t>
            </w:r>
            <w:proofErr w:type="spellEnd"/>
          </w:p>
          <w:p w:rsidR="0043611A" w:rsidRPr="001D4015" w:rsidRDefault="0043611A" w:rsidP="00D331E0">
            <w:pPr>
              <w:jc w:val="center"/>
              <w:rPr>
                <w:rFonts w:ascii="Arial Narrow" w:hAnsi="Arial Narrow"/>
                <w:b/>
                <w:color w:val="FFFFFF"/>
                <w:sz w:val="20"/>
              </w:rPr>
            </w:pPr>
          </w:p>
        </w:tc>
      </w:tr>
      <w:tr w:rsidR="0043611A" w:rsidRPr="001D4015" w:rsidTr="00D331E0">
        <w:trPr>
          <w:jc w:val="center"/>
        </w:trPr>
        <w:tc>
          <w:tcPr>
            <w:tcW w:w="1010" w:type="dxa"/>
            <w:tcBorders>
              <w:bottom w:val="single" w:sz="6" w:space="0" w:color="808080"/>
            </w:tcBorders>
            <w:shd w:val="clear" w:color="auto" w:fill="auto"/>
          </w:tcPr>
          <w:p w:rsidR="0043611A" w:rsidRPr="001D4015" w:rsidRDefault="0043611A" w:rsidP="00D331E0">
            <w:pPr>
              <w:rPr>
                <w:rFonts w:ascii="Arial Narrow" w:hAnsi="Arial Narrow"/>
                <w:b/>
                <w:sz w:val="20"/>
              </w:rPr>
            </w:pPr>
            <w:r w:rsidRPr="001D4015">
              <w:rPr>
                <w:rFonts w:ascii="Arial Narrow" w:hAnsi="Arial Narrow"/>
                <w:b/>
                <w:sz w:val="20"/>
              </w:rPr>
              <w:t xml:space="preserve">  150 </w:t>
            </w:r>
          </w:p>
        </w:tc>
        <w:tc>
          <w:tcPr>
            <w:tcW w:w="804" w:type="dxa"/>
            <w:shd w:val="clear" w:color="auto" w:fill="auto"/>
          </w:tcPr>
          <w:p w:rsidR="0043611A" w:rsidRPr="001D4015" w:rsidRDefault="0043611A" w:rsidP="00D331E0">
            <w:pPr>
              <w:rPr>
                <w:rFonts w:ascii="Arial Narrow" w:hAnsi="Arial Narrow"/>
                <w:sz w:val="20"/>
              </w:rPr>
            </w:pPr>
          </w:p>
        </w:tc>
        <w:tc>
          <w:tcPr>
            <w:tcW w:w="2835" w:type="dxa"/>
            <w:shd w:val="clear" w:color="auto" w:fill="auto"/>
          </w:tcPr>
          <w:p w:rsidR="0043611A" w:rsidRPr="003C3D93" w:rsidRDefault="0043611A" w:rsidP="00D331E0">
            <w:pPr>
              <w:rPr>
                <w:rFonts w:ascii="Arial Narrow" w:hAnsi="Arial Narrow"/>
                <w:b/>
                <w:sz w:val="20"/>
              </w:rPr>
            </w:pPr>
            <w:r w:rsidRPr="003C3D93">
              <w:rPr>
                <w:rFonts w:ascii="Arial Narrow" w:hAnsi="Arial Narrow"/>
                <w:b/>
                <w:sz w:val="20"/>
              </w:rPr>
              <w:t>GOVERNMENT AND CIVIL</w:t>
            </w:r>
          </w:p>
          <w:p w:rsidR="0043611A" w:rsidRPr="008157CF" w:rsidRDefault="0043611A" w:rsidP="00D331E0">
            <w:pPr>
              <w:rPr>
                <w:rFonts w:ascii="Arial Narrow" w:hAnsi="Arial Narrow"/>
                <w:sz w:val="20"/>
              </w:rPr>
            </w:pPr>
            <w:r w:rsidRPr="003C3D93">
              <w:rPr>
                <w:rFonts w:ascii="Arial Narrow" w:hAnsi="Arial Narrow"/>
                <w:b/>
                <w:sz w:val="20"/>
              </w:rPr>
              <w:t>SOCIETY</w:t>
            </w:r>
          </w:p>
        </w:tc>
        <w:tc>
          <w:tcPr>
            <w:tcW w:w="4673" w:type="dxa"/>
            <w:shd w:val="clear" w:color="auto" w:fill="auto"/>
          </w:tcPr>
          <w:p w:rsidR="0043611A" w:rsidRPr="001D4015" w:rsidRDefault="0043611A" w:rsidP="00D331E0">
            <w:pPr>
              <w:rPr>
                <w:rFonts w:ascii="Arial Narrow" w:hAnsi="Arial Narrow"/>
                <w:sz w:val="20"/>
              </w:rPr>
            </w:pPr>
          </w:p>
        </w:tc>
      </w:tr>
      <w:tr w:rsidR="0043611A" w:rsidRPr="00174EDC" w:rsidTr="00D331E0">
        <w:trPr>
          <w:jc w:val="center"/>
        </w:trPr>
        <w:tc>
          <w:tcPr>
            <w:tcW w:w="1010" w:type="dxa"/>
            <w:tcBorders>
              <w:bottom w:val="single" w:sz="6" w:space="0" w:color="808080"/>
            </w:tcBorders>
            <w:shd w:val="clear" w:color="auto" w:fill="auto"/>
          </w:tcPr>
          <w:p w:rsidR="0043611A" w:rsidRPr="001D4015" w:rsidRDefault="0043611A" w:rsidP="00D331E0">
            <w:pPr>
              <w:rPr>
                <w:rFonts w:ascii="Arial Narrow" w:hAnsi="Arial Narrow"/>
                <w:b/>
                <w:sz w:val="20"/>
              </w:rPr>
            </w:pPr>
            <w:r w:rsidRPr="001D4015">
              <w:rPr>
                <w:rFonts w:ascii="Arial Narrow" w:hAnsi="Arial Narrow"/>
                <w:b/>
                <w:sz w:val="20"/>
              </w:rPr>
              <w:t xml:space="preserve">  151</w:t>
            </w:r>
          </w:p>
        </w:tc>
        <w:tc>
          <w:tcPr>
            <w:tcW w:w="804" w:type="dxa"/>
            <w:shd w:val="clear" w:color="auto" w:fill="auto"/>
          </w:tcPr>
          <w:p w:rsidR="0043611A" w:rsidRPr="001D4015" w:rsidRDefault="0043611A" w:rsidP="00D331E0">
            <w:pPr>
              <w:rPr>
                <w:rFonts w:ascii="Arial Narrow" w:hAnsi="Arial Narrow"/>
                <w:b/>
                <w:sz w:val="20"/>
              </w:rPr>
            </w:pPr>
          </w:p>
        </w:tc>
        <w:tc>
          <w:tcPr>
            <w:tcW w:w="2835" w:type="dxa"/>
            <w:shd w:val="clear" w:color="auto" w:fill="auto"/>
          </w:tcPr>
          <w:p w:rsidR="0043611A" w:rsidRPr="00C812F0" w:rsidRDefault="0043611A" w:rsidP="00D331E0">
            <w:pPr>
              <w:rPr>
                <w:rFonts w:ascii="Arial Narrow" w:hAnsi="Arial Narrow"/>
                <w:sz w:val="20"/>
                <w:lang w:val="en-US"/>
              </w:rPr>
            </w:pPr>
            <w:r w:rsidRPr="00C812F0">
              <w:rPr>
                <w:rFonts w:ascii="Arial Narrow" w:hAnsi="Arial Narrow"/>
                <w:sz w:val="20"/>
                <w:lang w:val="en-US"/>
              </w:rPr>
              <w:t>Government and civil society, general</w:t>
            </w:r>
          </w:p>
        </w:tc>
        <w:tc>
          <w:tcPr>
            <w:tcW w:w="4673" w:type="dxa"/>
            <w:shd w:val="clear" w:color="auto" w:fill="auto"/>
          </w:tcPr>
          <w:p w:rsidR="0043611A" w:rsidRPr="00C812F0" w:rsidRDefault="0043611A" w:rsidP="00D33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i/>
                <w:sz w:val="20"/>
                <w:lang w:val="en-US"/>
              </w:rPr>
            </w:pPr>
            <w:r w:rsidRPr="00C812F0">
              <w:rPr>
                <w:rFonts w:ascii="Arial Narrow" w:hAnsi="Arial Narrow"/>
                <w:b/>
                <w:i/>
                <w:sz w:val="20"/>
                <w:lang w:val="en-US"/>
              </w:rPr>
              <w:t>N.B.</w:t>
            </w:r>
            <w:r w:rsidRPr="00C812F0">
              <w:rPr>
                <w:rFonts w:ascii="Arial Narrow" w:hAnsi="Arial Narrow"/>
                <w:i/>
                <w:sz w:val="20"/>
                <w:lang w:val="en-US"/>
              </w:rPr>
              <w:t xml:space="preserve"> Use code 51010 for general budget support. </w:t>
            </w:r>
          </w:p>
          <w:p w:rsidR="0043611A" w:rsidRPr="00C812F0" w:rsidRDefault="0043611A" w:rsidP="00D331E0">
            <w:pPr>
              <w:rPr>
                <w:rFonts w:ascii="Arial Narrow" w:hAnsi="Arial Narrow"/>
                <w:i/>
                <w:sz w:val="20"/>
                <w:lang w:val="en-US"/>
              </w:rPr>
            </w:pPr>
          </w:p>
        </w:tc>
      </w:tr>
      <w:tr w:rsidR="0043611A" w:rsidRPr="00174EDC" w:rsidTr="00D331E0">
        <w:trPr>
          <w:jc w:val="center"/>
        </w:trPr>
        <w:tc>
          <w:tcPr>
            <w:tcW w:w="1010" w:type="dxa"/>
            <w:tcBorders>
              <w:top w:val="single" w:sz="6" w:space="0" w:color="808080"/>
              <w:bottom w:val="nil"/>
            </w:tcBorders>
            <w:shd w:val="clear" w:color="auto" w:fill="auto"/>
          </w:tcPr>
          <w:p w:rsidR="0043611A" w:rsidRPr="00C812F0" w:rsidRDefault="0043611A" w:rsidP="00D331E0">
            <w:pPr>
              <w:rPr>
                <w:rFonts w:ascii="Arial Narrow" w:hAnsi="Arial Narrow"/>
                <w:b/>
                <w:sz w:val="20"/>
                <w:lang w:val="en-US"/>
              </w:rPr>
            </w:pPr>
          </w:p>
        </w:tc>
        <w:tc>
          <w:tcPr>
            <w:tcW w:w="804" w:type="dxa"/>
            <w:tcBorders>
              <w:bottom w:val="single" w:sz="6" w:space="0" w:color="808080"/>
            </w:tcBorders>
          </w:tcPr>
          <w:p w:rsidR="0043611A" w:rsidRDefault="0043611A" w:rsidP="00D331E0">
            <w:pPr>
              <w:tabs>
                <w:tab w:val="left" w:pos="720"/>
              </w:tabs>
              <w:rPr>
                <w:rFonts w:ascii="Arial Narrow" w:hAnsi="Arial Narrow"/>
                <w:b/>
                <w:sz w:val="20"/>
              </w:rPr>
            </w:pPr>
            <w:r>
              <w:rPr>
                <w:rFonts w:ascii="Arial Narrow" w:hAnsi="Arial Narrow"/>
                <w:b/>
                <w:sz w:val="20"/>
              </w:rPr>
              <w:t>15110</w:t>
            </w:r>
          </w:p>
        </w:tc>
        <w:tc>
          <w:tcPr>
            <w:tcW w:w="2835" w:type="dxa"/>
          </w:tcPr>
          <w:p w:rsidR="0043611A" w:rsidRPr="00C812F0" w:rsidRDefault="0043611A" w:rsidP="00D331E0">
            <w:pPr>
              <w:tabs>
                <w:tab w:val="left" w:pos="720"/>
              </w:tabs>
              <w:rPr>
                <w:rFonts w:ascii="Arial Narrow" w:hAnsi="Arial Narrow"/>
                <w:sz w:val="20"/>
                <w:lang w:val="en-US"/>
              </w:rPr>
            </w:pPr>
            <w:r>
              <w:rPr>
                <w:rFonts w:ascii="Arial Narrow" w:hAnsi="Arial Narrow" w:cs="Arial"/>
                <w:bCs/>
                <w:sz w:val="20"/>
                <w:lang w:val="en-US" w:eastAsia="en-GB"/>
              </w:rPr>
              <w:t>Public sector policy and administrative management</w:t>
            </w:r>
          </w:p>
        </w:tc>
        <w:tc>
          <w:tcPr>
            <w:tcW w:w="4673" w:type="dxa"/>
          </w:tcPr>
          <w:p w:rsidR="0043611A" w:rsidRDefault="0043611A" w:rsidP="00D331E0">
            <w:pPr>
              <w:spacing w:line="200" w:lineRule="exact"/>
              <w:rPr>
                <w:rFonts w:ascii="Arial Narrow" w:hAnsi="Arial Narrow"/>
                <w:sz w:val="20"/>
                <w:lang w:val="en-US"/>
              </w:rPr>
            </w:pPr>
            <w:r>
              <w:rPr>
                <w:rFonts w:ascii="Arial Narrow" w:hAnsi="Arial Narrow" w:cs="Arial"/>
                <w:sz w:val="20"/>
                <w:lang w:val="en-US"/>
              </w:rPr>
              <w:t xml:space="preserve">Institution-building assistance to strengthen core public sector management systems and capacities. This includes macro-economic and other policy management, co-ordination, planning and reform; human resource management; </w:t>
            </w:r>
            <w:proofErr w:type="spellStart"/>
            <w:r>
              <w:rPr>
                <w:rFonts w:ascii="Arial Narrow" w:hAnsi="Arial Narrow" w:cs="Arial"/>
                <w:sz w:val="20"/>
                <w:lang w:val="en-US"/>
              </w:rPr>
              <w:t>organisational</w:t>
            </w:r>
            <w:proofErr w:type="spellEnd"/>
            <w:r>
              <w:rPr>
                <w:rFonts w:ascii="Arial Narrow" w:hAnsi="Arial Narrow" w:cs="Arial"/>
                <w:sz w:val="20"/>
                <w:lang w:val="en-US"/>
              </w:rPr>
              <w:t xml:space="preserve"> development; civil service reform; e</w:t>
            </w:r>
            <w:r>
              <w:rPr>
                <w:rFonts w:ascii="Arial Narrow" w:hAnsi="Arial Narrow" w:cs="Arial"/>
                <w:sz w:val="20"/>
                <w:lang w:val="en-US"/>
              </w:rPr>
              <w:noBreakHyphen/>
              <w:t>government; development planning, monitoring and evaluation; support to ministries involved in aid co-ordination; other ministries and government departments when sector cannot be specified. (Use specific sector codes for development of systems and capacities in sector ministries.)</w:t>
            </w:r>
          </w:p>
        </w:tc>
      </w:tr>
      <w:tr w:rsidR="0043611A" w:rsidRPr="001D4015" w:rsidTr="00D331E0">
        <w:trPr>
          <w:jc w:val="center"/>
        </w:trPr>
        <w:tc>
          <w:tcPr>
            <w:tcW w:w="1010" w:type="dxa"/>
            <w:tcBorders>
              <w:top w:val="nil"/>
              <w:bottom w:val="nil"/>
            </w:tcBorders>
            <w:shd w:val="clear" w:color="auto" w:fill="auto"/>
          </w:tcPr>
          <w:p w:rsidR="0043611A" w:rsidRPr="00C812F0" w:rsidRDefault="0043611A" w:rsidP="00D331E0">
            <w:pPr>
              <w:jc w:val="right"/>
              <w:rPr>
                <w:rFonts w:ascii="Arial Narrow" w:hAnsi="Arial Narrow"/>
                <w:b/>
                <w:sz w:val="20"/>
                <w:lang w:val="en-US"/>
              </w:rPr>
            </w:pPr>
          </w:p>
        </w:tc>
        <w:tc>
          <w:tcPr>
            <w:tcW w:w="804" w:type="dxa"/>
            <w:tcBorders>
              <w:bottom w:val="single" w:sz="6" w:space="0" w:color="808080"/>
            </w:tcBorders>
            <w:shd w:val="clear" w:color="auto" w:fill="auto"/>
          </w:tcPr>
          <w:p w:rsidR="0043611A" w:rsidRPr="00B95F28" w:rsidRDefault="0043611A" w:rsidP="00D331E0">
            <w:pPr>
              <w:tabs>
                <w:tab w:val="left" w:pos="720"/>
              </w:tabs>
              <w:rPr>
                <w:rFonts w:ascii="Arial Narrow" w:hAnsi="Arial Narrow"/>
                <w:b/>
                <w:sz w:val="20"/>
              </w:rPr>
            </w:pPr>
            <w:r w:rsidRPr="00B95F28">
              <w:rPr>
                <w:rFonts w:ascii="Arial Narrow" w:hAnsi="Arial Narrow"/>
                <w:b/>
                <w:sz w:val="20"/>
              </w:rPr>
              <w:t>15111</w:t>
            </w:r>
          </w:p>
        </w:tc>
        <w:tc>
          <w:tcPr>
            <w:tcW w:w="2835" w:type="dxa"/>
            <w:shd w:val="clear" w:color="auto" w:fill="auto"/>
          </w:tcPr>
          <w:p w:rsidR="0043611A" w:rsidRDefault="0043611A" w:rsidP="00D331E0">
            <w:pPr>
              <w:tabs>
                <w:tab w:val="left" w:pos="720"/>
              </w:tabs>
              <w:rPr>
                <w:rFonts w:ascii="Arial Narrow" w:hAnsi="Arial Narrow"/>
                <w:sz w:val="20"/>
              </w:rPr>
            </w:pPr>
            <w:r>
              <w:rPr>
                <w:rFonts w:ascii="Arial Narrow" w:hAnsi="Arial Narrow"/>
                <w:sz w:val="20"/>
              </w:rPr>
              <w:t xml:space="preserve">Public </w:t>
            </w:r>
            <w:proofErr w:type="spellStart"/>
            <w:r>
              <w:rPr>
                <w:rFonts w:ascii="Arial Narrow" w:hAnsi="Arial Narrow"/>
                <w:sz w:val="20"/>
              </w:rPr>
              <w:t>finance</w:t>
            </w:r>
            <w:proofErr w:type="spellEnd"/>
            <w:r>
              <w:rPr>
                <w:rFonts w:ascii="Arial Narrow" w:hAnsi="Arial Narrow"/>
                <w:sz w:val="20"/>
              </w:rPr>
              <w:t xml:space="preserve"> management</w:t>
            </w:r>
          </w:p>
        </w:tc>
        <w:tc>
          <w:tcPr>
            <w:tcW w:w="4673" w:type="dxa"/>
            <w:shd w:val="clear" w:color="auto" w:fill="auto"/>
          </w:tcPr>
          <w:p w:rsidR="0043611A" w:rsidRDefault="0043611A" w:rsidP="00D331E0">
            <w:pPr>
              <w:spacing w:line="200" w:lineRule="exact"/>
              <w:rPr>
                <w:rFonts w:ascii="Arial Narrow" w:hAnsi="Arial Narrow"/>
                <w:sz w:val="20"/>
                <w:lang w:val="en-US"/>
              </w:rPr>
            </w:pPr>
            <w:r>
              <w:rPr>
                <w:rFonts w:ascii="Arial Narrow" w:hAnsi="Arial Narrow"/>
                <w:sz w:val="20"/>
                <w:lang w:val="en-CA"/>
              </w:rPr>
              <w:t xml:space="preserve">Fiscal policy and planning; support to ministries of finance; strengthening financial and managerial accountability; public expenditure management; improving financial management systems; tax policy and administration; budget drafting; </w:t>
            </w:r>
            <w:r>
              <w:rPr>
                <w:rFonts w:ascii="Arial Narrow" w:hAnsi="Arial Narrow" w:cs="Arial"/>
                <w:color w:val="000000"/>
                <w:sz w:val="20"/>
                <w:lang w:val="en-CA"/>
              </w:rPr>
              <w:t>inter-governmental fiscal relations, public audit, public debt</w:t>
            </w:r>
            <w:r>
              <w:rPr>
                <w:rFonts w:ascii="Arial Narrow" w:hAnsi="Arial Narrow"/>
                <w:sz w:val="20"/>
                <w:lang w:val="en-CA"/>
              </w:rPr>
              <w:t>. (Use code 33120 for customs.)</w:t>
            </w:r>
          </w:p>
        </w:tc>
      </w:tr>
      <w:tr w:rsidR="0043611A" w:rsidRPr="00174EDC" w:rsidTr="00D331E0">
        <w:trPr>
          <w:jc w:val="center"/>
        </w:trPr>
        <w:tc>
          <w:tcPr>
            <w:tcW w:w="1010" w:type="dxa"/>
            <w:tcBorders>
              <w:top w:val="nil"/>
              <w:bottom w:val="nil"/>
            </w:tcBorders>
            <w:shd w:val="clear" w:color="auto" w:fill="auto"/>
          </w:tcPr>
          <w:p w:rsidR="0043611A" w:rsidRPr="001D4015" w:rsidRDefault="0043611A" w:rsidP="00D331E0">
            <w:pPr>
              <w:rPr>
                <w:rFonts w:ascii="Arial Narrow" w:hAnsi="Arial Narrow"/>
                <w:b/>
                <w:sz w:val="20"/>
              </w:rPr>
            </w:pPr>
          </w:p>
        </w:tc>
        <w:tc>
          <w:tcPr>
            <w:tcW w:w="804" w:type="dxa"/>
            <w:shd w:val="clear" w:color="auto" w:fill="auto"/>
          </w:tcPr>
          <w:p w:rsidR="0043611A" w:rsidRPr="00B95F28" w:rsidRDefault="0043611A" w:rsidP="00D331E0">
            <w:pPr>
              <w:tabs>
                <w:tab w:val="left" w:pos="720"/>
              </w:tabs>
              <w:rPr>
                <w:rFonts w:ascii="Arial Narrow" w:hAnsi="Arial Narrow"/>
                <w:b/>
                <w:sz w:val="20"/>
              </w:rPr>
            </w:pPr>
            <w:r>
              <w:rPr>
                <w:rFonts w:ascii="Arial Narrow" w:hAnsi="Arial Narrow"/>
                <w:b/>
                <w:sz w:val="20"/>
              </w:rPr>
              <w:t>15112</w:t>
            </w:r>
          </w:p>
        </w:tc>
        <w:tc>
          <w:tcPr>
            <w:tcW w:w="2835" w:type="dxa"/>
            <w:shd w:val="clear" w:color="auto" w:fill="auto"/>
          </w:tcPr>
          <w:p w:rsidR="0043611A" w:rsidRPr="00C812F0" w:rsidRDefault="0043611A" w:rsidP="00D331E0">
            <w:pPr>
              <w:rPr>
                <w:rFonts w:ascii="Arial Narrow" w:hAnsi="Arial Narrow"/>
                <w:sz w:val="20"/>
                <w:highlight w:val="yellow"/>
                <w:lang w:val="en-US"/>
              </w:rPr>
            </w:pPr>
            <w:proofErr w:type="spellStart"/>
            <w:r w:rsidRPr="00C812F0">
              <w:rPr>
                <w:rFonts w:ascii="Arial Narrow" w:hAnsi="Arial Narrow"/>
                <w:bCs/>
                <w:sz w:val="20"/>
                <w:lang w:val="en-US" w:eastAsia="en-GB"/>
              </w:rPr>
              <w:t>Decentralisation</w:t>
            </w:r>
            <w:proofErr w:type="spellEnd"/>
            <w:r w:rsidRPr="00C812F0">
              <w:rPr>
                <w:rFonts w:ascii="Arial Narrow" w:hAnsi="Arial Narrow"/>
                <w:bCs/>
                <w:sz w:val="20"/>
                <w:lang w:val="en-US" w:eastAsia="en-GB"/>
              </w:rPr>
              <w:t xml:space="preserve"> and support to subnational government</w:t>
            </w:r>
          </w:p>
        </w:tc>
        <w:tc>
          <w:tcPr>
            <w:tcW w:w="4673" w:type="dxa"/>
            <w:shd w:val="clear" w:color="auto" w:fill="auto"/>
          </w:tcPr>
          <w:p w:rsidR="0043611A" w:rsidRPr="00E242D8" w:rsidRDefault="0043611A" w:rsidP="00D331E0">
            <w:pPr>
              <w:spacing w:line="200" w:lineRule="exact"/>
              <w:rPr>
                <w:rFonts w:ascii="Arial Narrow" w:hAnsi="Arial Narrow"/>
                <w:sz w:val="20"/>
                <w:lang w:val="en-US" w:eastAsia="en-GB"/>
              </w:rPr>
            </w:pPr>
            <w:proofErr w:type="spellStart"/>
            <w:r w:rsidRPr="00E242D8">
              <w:rPr>
                <w:rFonts w:ascii="Arial Narrow" w:hAnsi="Arial Narrow"/>
                <w:sz w:val="20"/>
                <w:lang w:val="en-US" w:eastAsia="en-GB"/>
              </w:rPr>
              <w:t>Decentralisation</w:t>
            </w:r>
            <w:proofErr w:type="spellEnd"/>
            <w:r w:rsidRPr="00E242D8">
              <w:rPr>
                <w:rFonts w:ascii="Arial Narrow" w:hAnsi="Arial Narrow"/>
                <w:sz w:val="20"/>
                <w:lang w:val="en-US" w:eastAsia="en-GB"/>
              </w:rPr>
              <w:t xml:space="preserve"> processes (including political, administrative and fiscal dimensions); intergovernmental relations and federalism; strengthening departments of regional and local government, regional and local authorities and their national associations. (Use specific sector codes for </w:t>
            </w:r>
            <w:proofErr w:type="spellStart"/>
            <w:r w:rsidRPr="00E242D8">
              <w:rPr>
                <w:rFonts w:ascii="Arial Narrow" w:hAnsi="Arial Narrow"/>
                <w:sz w:val="20"/>
                <w:lang w:val="en-US" w:eastAsia="en-GB"/>
              </w:rPr>
              <w:t>decentralisation</w:t>
            </w:r>
            <w:proofErr w:type="spellEnd"/>
            <w:r w:rsidRPr="00E242D8">
              <w:rPr>
                <w:rFonts w:ascii="Arial Narrow" w:hAnsi="Arial Narrow"/>
                <w:sz w:val="20"/>
                <w:lang w:val="en-US" w:eastAsia="en-GB"/>
              </w:rPr>
              <w:t xml:space="preserve"> of sector management and services.) </w:t>
            </w:r>
          </w:p>
        </w:tc>
      </w:tr>
      <w:tr w:rsidR="0043611A" w:rsidRPr="00174EDC" w:rsidTr="00D331E0">
        <w:trPr>
          <w:jc w:val="center"/>
        </w:trPr>
        <w:tc>
          <w:tcPr>
            <w:tcW w:w="1010" w:type="dxa"/>
            <w:tcBorders>
              <w:top w:val="nil"/>
              <w:bottom w:val="single" w:sz="6" w:space="0" w:color="808080"/>
            </w:tcBorders>
            <w:shd w:val="clear" w:color="auto" w:fill="auto"/>
          </w:tcPr>
          <w:p w:rsidR="0043611A" w:rsidRPr="00C812F0" w:rsidRDefault="0043611A" w:rsidP="00D331E0">
            <w:pPr>
              <w:rPr>
                <w:rFonts w:ascii="Arial Narrow" w:hAnsi="Arial Narrow"/>
                <w:b/>
                <w:sz w:val="20"/>
                <w:lang w:val="en-US"/>
              </w:rPr>
            </w:pPr>
          </w:p>
        </w:tc>
        <w:tc>
          <w:tcPr>
            <w:tcW w:w="804" w:type="dxa"/>
            <w:tcBorders>
              <w:bottom w:val="single" w:sz="6" w:space="0" w:color="808080"/>
            </w:tcBorders>
          </w:tcPr>
          <w:p w:rsidR="0043611A" w:rsidRPr="00B95F28" w:rsidRDefault="0043611A" w:rsidP="00D331E0">
            <w:pPr>
              <w:tabs>
                <w:tab w:val="left" w:pos="720"/>
              </w:tabs>
              <w:rPr>
                <w:rFonts w:ascii="Arial Narrow" w:hAnsi="Arial Narrow"/>
                <w:b/>
                <w:sz w:val="20"/>
              </w:rPr>
            </w:pPr>
            <w:r>
              <w:rPr>
                <w:rFonts w:ascii="Arial Narrow" w:hAnsi="Arial Narrow"/>
                <w:b/>
                <w:sz w:val="20"/>
              </w:rPr>
              <w:t>15113</w:t>
            </w:r>
          </w:p>
        </w:tc>
        <w:tc>
          <w:tcPr>
            <w:tcW w:w="2835" w:type="dxa"/>
            <w:tcBorders>
              <w:bottom w:val="single" w:sz="6" w:space="0" w:color="808080"/>
            </w:tcBorders>
          </w:tcPr>
          <w:p w:rsidR="0043611A" w:rsidRDefault="0043611A" w:rsidP="00D331E0">
            <w:pPr>
              <w:rPr>
                <w:rFonts w:ascii="Arial Narrow" w:hAnsi="Arial Narrow"/>
                <w:sz w:val="20"/>
                <w:lang w:val="en-US"/>
              </w:rPr>
            </w:pPr>
            <w:r>
              <w:rPr>
                <w:rFonts w:ascii="Arial Narrow" w:hAnsi="Arial Narrow"/>
                <w:bCs/>
                <w:sz w:val="20"/>
                <w:lang w:eastAsia="en-GB"/>
              </w:rPr>
              <w:t>Anti-</w:t>
            </w:r>
            <w:proofErr w:type="spellStart"/>
            <w:r>
              <w:rPr>
                <w:rFonts w:ascii="Arial Narrow" w:hAnsi="Arial Narrow"/>
                <w:bCs/>
                <w:sz w:val="20"/>
                <w:lang w:eastAsia="en-GB"/>
              </w:rPr>
              <w:t>corruption</w:t>
            </w:r>
            <w:proofErr w:type="spellEnd"/>
            <w:r>
              <w:rPr>
                <w:rFonts w:ascii="Arial Narrow" w:hAnsi="Arial Narrow"/>
                <w:bCs/>
                <w:sz w:val="20"/>
                <w:lang w:eastAsia="en-GB"/>
              </w:rPr>
              <w:t xml:space="preserve"> </w:t>
            </w:r>
            <w:proofErr w:type="spellStart"/>
            <w:r>
              <w:rPr>
                <w:rFonts w:ascii="Arial Narrow" w:hAnsi="Arial Narrow"/>
                <w:bCs/>
                <w:sz w:val="20"/>
                <w:lang w:eastAsia="en-GB"/>
              </w:rPr>
              <w:t>organisations</w:t>
            </w:r>
            <w:proofErr w:type="spellEnd"/>
            <w:r>
              <w:rPr>
                <w:rFonts w:ascii="Arial Narrow" w:hAnsi="Arial Narrow"/>
                <w:bCs/>
                <w:sz w:val="20"/>
                <w:lang w:eastAsia="en-GB"/>
              </w:rPr>
              <w:t xml:space="preserve"> </w:t>
            </w:r>
            <w:proofErr w:type="spellStart"/>
            <w:r>
              <w:rPr>
                <w:rFonts w:ascii="Arial Narrow" w:hAnsi="Arial Narrow"/>
                <w:bCs/>
                <w:sz w:val="20"/>
                <w:lang w:eastAsia="en-GB"/>
              </w:rPr>
              <w:t>and</w:t>
            </w:r>
            <w:proofErr w:type="spellEnd"/>
            <w:r>
              <w:rPr>
                <w:rFonts w:ascii="Arial Narrow" w:hAnsi="Arial Narrow"/>
                <w:bCs/>
                <w:sz w:val="20"/>
                <w:lang w:eastAsia="en-GB"/>
              </w:rPr>
              <w:t xml:space="preserve"> </w:t>
            </w:r>
            <w:proofErr w:type="spellStart"/>
            <w:r>
              <w:rPr>
                <w:rFonts w:ascii="Arial Narrow" w:hAnsi="Arial Narrow"/>
                <w:bCs/>
                <w:sz w:val="20"/>
                <w:lang w:eastAsia="en-GB"/>
              </w:rPr>
              <w:t>institutions</w:t>
            </w:r>
            <w:proofErr w:type="spellEnd"/>
            <w:r>
              <w:rPr>
                <w:rFonts w:ascii="Arial Narrow" w:hAnsi="Arial Narrow"/>
                <w:sz w:val="20"/>
                <w:lang w:val="en-US"/>
              </w:rPr>
              <w:t xml:space="preserve"> </w:t>
            </w:r>
          </w:p>
        </w:tc>
        <w:tc>
          <w:tcPr>
            <w:tcW w:w="4673" w:type="dxa"/>
            <w:tcBorders>
              <w:bottom w:val="single" w:sz="6" w:space="0" w:color="808080"/>
            </w:tcBorders>
          </w:tcPr>
          <w:p w:rsidR="0043611A" w:rsidRPr="00E242D8" w:rsidRDefault="0043611A" w:rsidP="00D331E0">
            <w:pPr>
              <w:spacing w:line="200" w:lineRule="exact"/>
              <w:rPr>
                <w:rFonts w:ascii="Arial Narrow" w:hAnsi="Arial Narrow"/>
                <w:sz w:val="20"/>
                <w:lang w:val="en-US"/>
              </w:rPr>
            </w:pPr>
            <w:proofErr w:type="spellStart"/>
            <w:r w:rsidRPr="00E242D8">
              <w:rPr>
                <w:rFonts w:ascii="Arial Narrow" w:hAnsi="Arial Narrow"/>
                <w:sz w:val="20"/>
                <w:lang w:val="en-US"/>
              </w:rPr>
              <w:t>Specialised</w:t>
            </w:r>
            <w:proofErr w:type="spellEnd"/>
            <w:r w:rsidRPr="00E242D8">
              <w:rPr>
                <w:rFonts w:ascii="Arial Narrow" w:hAnsi="Arial Narrow"/>
                <w:sz w:val="20"/>
                <w:lang w:val="en-US"/>
              </w:rPr>
              <w:t xml:space="preserve"> </w:t>
            </w:r>
            <w:proofErr w:type="spellStart"/>
            <w:r w:rsidRPr="00E242D8">
              <w:rPr>
                <w:rFonts w:ascii="Arial Narrow" w:hAnsi="Arial Narrow"/>
                <w:sz w:val="20"/>
                <w:lang w:val="en-US"/>
              </w:rPr>
              <w:t>organisations</w:t>
            </w:r>
            <w:proofErr w:type="spellEnd"/>
            <w:r w:rsidRPr="00E242D8">
              <w:rPr>
                <w:rFonts w:ascii="Arial Narrow" w:hAnsi="Arial Narrow"/>
                <w:sz w:val="20"/>
                <w:lang w:val="en-US"/>
              </w:rPr>
              <w:t xml:space="preserve">, institutions and frameworks for the prevention of and combat against corruption, bribery, money-laundering and other aspects of </w:t>
            </w:r>
            <w:proofErr w:type="spellStart"/>
            <w:r w:rsidRPr="00E242D8">
              <w:rPr>
                <w:rFonts w:ascii="Arial Narrow" w:hAnsi="Arial Narrow"/>
                <w:sz w:val="20"/>
                <w:lang w:val="en-US"/>
              </w:rPr>
              <w:t>organised</w:t>
            </w:r>
            <w:proofErr w:type="spellEnd"/>
            <w:r w:rsidRPr="00E242D8">
              <w:rPr>
                <w:rFonts w:ascii="Arial Narrow" w:hAnsi="Arial Narrow"/>
                <w:sz w:val="20"/>
                <w:lang w:val="en-US"/>
              </w:rPr>
              <w:t xml:space="preserve"> crime, with or without law enforcement powers, e.g. anti-corruption commissions and monitoring bodies, special investigation services, institutions and initiatives of integrity and ethics oversight, </w:t>
            </w:r>
            <w:proofErr w:type="spellStart"/>
            <w:r w:rsidRPr="00E242D8">
              <w:rPr>
                <w:rFonts w:ascii="Arial Narrow" w:hAnsi="Arial Narrow"/>
                <w:sz w:val="20"/>
                <w:lang w:val="en-US"/>
              </w:rPr>
              <w:t>specialised</w:t>
            </w:r>
            <w:proofErr w:type="spellEnd"/>
            <w:r w:rsidRPr="00E242D8">
              <w:rPr>
                <w:rFonts w:ascii="Arial Narrow" w:hAnsi="Arial Narrow"/>
                <w:sz w:val="20"/>
                <w:lang w:val="en-US"/>
              </w:rPr>
              <w:t xml:space="preserve"> NGOs, other civil society and citizens’ </w:t>
            </w:r>
            <w:proofErr w:type="spellStart"/>
            <w:r w:rsidRPr="00E242D8">
              <w:rPr>
                <w:rFonts w:ascii="Arial Narrow" w:hAnsi="Arial Narrow"/>
                <w:sz w:val="20"/>
                <w:lang w:val="en-US"/>
              </w:rPr>
              <w:t>organisations</w:t>
            </w:r>
            <w:proofErr w:type="spellEnd"/>
            <w:r w:rsidRPr="00E242D8">
              <w:rPr>
                <w:rFonts w:ascii="Arial Narrow" w:hAnsi="Arial Narrow"/>
                <w:sz w:val="20"/>
                <w:lang w:val="en-US"/>
              </w:rPr>
              <w:t xml:space="preserve"> directly concerned with corruption.</w:t>
            </w:r>
          </w:p>
        </w:tc>
      </w:tr>
      <w:tr w:rsidR="0043611A" w:rsidRPr="00174EDC" w:rsidTr="00D331E0">
        <w:trPr>
          <w:jc w:val="center"/>
        </w:trPr>
        <w:tc>
          <w:tcPr>
            <w:tcW w:w="1010" w:type="dxa"/>
            <w:tcBorders>
              <w:top w:val="single" w:sz="6" w:space="0" w:color="808080"/>
              <w:bottom w:val="single" w:sz="6" w:space="0" w:color="808080"/>
            </w:tcBorders>
            <w:shd w:val="clear" w:color="auto" w:fill="auto"/>
          </w:tcPr>
          <w:p w:rsidR="0043611A" w:rsidRPr="00C812F0" w:rsidRDefault="0043611A" w:rsidP="00D331E0">
            <w:pPr>
              <w:rPr>
                <w:rFonts w:ascii="Arial Narrow" w:hAnsi="Arial Narrow"/>
                <w:b/>
                <w:sz w:val="20"/>
                <w:lang w:val="en-US"/>
              </w:rPr>
            </w:pPr>
          </w:p>
        </w:tc>
        <w:tc>
          <w:tcPr>
            <w:tcW w:w="804" w:type="dxa"/>
          </w:tcPr>
          <w:p w:rsidR="0043611A" w:rsidRPr="001D4015" w:rsidRDefault="0043611A" w:rsidP="00D331E0">
            <w:pPr>
              <w:rPr>
                <w:rFonts w:ascii="Arial Narrow" w:hAnsi="Arial Narrow"/>
                <w:b/>
                <w:sz w:val="20"/>
              </w:rPr>
            </w:pPr>
            <w:r>
              <w:rPr>
                <w:rFonts w:ascii="Arial Narrow" w:hAnsi="Arial Narrow"/>
                <w:b/>
                <w:sz w:val="20"/>
              </w:rPr>
              <w:t>15130</w:t>
            </w:r>
          </w:p>
        </w:tc>
        <w:tc>
          <w:tcPr>
            <w:tcW w:w="2835" w:type="dxa"/>
          </w:tcPr>
          <w:p w:rsidR="0043611A" w:rsidRDefault="0043611A" w:rsidP="00D331E0">
            <w:pPr>
              <w:rPr>
                <w:rFonts w:ascii="Arial Narrow" w:hAnsi="Arial Narrow"/>
                <w:bCs/>
                <w:sz w:val="20"/>
                <w:lang w:val="es-ES" w:eastAsia="en-GB"/>
              </w:rPr>
            </w:pPr>
            <w:r>
              <w:rPr>
                <w:rFonts w:ascii="Arial Narrow" w:hAnsi="Arial Narrow"/>
                <w:sz w:val="20"/>
                <w:lang w:val="en-US"/>
              </w:rPr>
              <w:t>Legal and judicial development</w:t>
            </w:r>
          </w:p>
        </w:tc>
        <w:tc>
          <w:tcPr>
            <w:tcW w:w="4673" w:type="dxa"/>
          </w:tcPr>
          <w:p w:rsidR="0043611A" w:rsidRPr="00E242D8" w:rsidRDefault="0043611A" w:rsidP="00D331E0">
            <w:pPr>
              <w:spacing w:line="200" w:lineRule="exact"/>
              <w:rPr>
                <w:rFonts w:ascii="Arial Narrow" w:hAnsi="Arial Narrow"/>
                <w:sz w:val="20"/>
                <w:lang w:val="en-US"/>
              </w:rPr>
            </w:pPr>
            <w:r w:rsidRPr="00E242D8">
              <w:rPr>
                <w:rFonts w:ascii="Arial Narrow" w:hAnsi="Arial Narrow"/>
                <w:sz w:val="20"/>
                <w:lang w:val="en-US"/>
              </w:rPr>
              <w:t>Support to institutions, systems and procedures of the justice sector, both formal and informal; support to ministries of justice, the interior and home affairs; judges and courts; legal drafting services; bar and lawyers associations; professional legal education; maintenance of law and order and public safety; border management; law enforcement agencies, police, prisons and their supervision; ombudsmen; alternative dispute resolution, arbitration and mediation; legal aid and counsel; traditional, indigenous and paralegal practices that fall outside the formal legal system.</w:t>
            </w:r>
          </w:p>
          <w:p w:rsidR="0043611A" w:rsidRPr="00E242D8" w:rsidRDefault="0043611A" w:rsidP="00D331E0">
            <w:pPr>
              <w:spacing w:line="200" w:lineRule="exact"/>
              <w:rPr>
                <w:rFonts w:ascii="Arial Narrow" w:hAnsi="Arial Narrow"/>
                <w:sz w:val="20"/>
                <w:lang w:val="en-US"/>
              </w:rPr>
            </w:pPr>
          </w:p>
          <w:p w:rsidR="0043611A" w:rsidRPr="00E242D8" w:rsidRDefault="0043611A" w:rsidP="00D331E0">
            <w:pPr>
              <w:spacing w:line="200" w:lineRule="exact"/>
              <w:rPr>
                <w:rFonts w:ascii="Arial Narrow" w:hAnsi="Arial Narrow" w:cs="Arial"/>
                <w:sz w:val="20"/>
                <w:lang w:val="en-US"/>
              </w:rPr>
            </w:pPr>
            <w:r w:rsidRPr="00E242D8">
              <w:rPr>
                <w:rFonts w:ascii="Arial Narrow" w:hAnsi="Arial Narrow" w:cs="Arial"/>
                <w:sz w:val="20"/>
                <w:lang w:val="en-US"/>
              </w:rPr>
              <w:t xml:space="preserve">Measures that support the improvement of legal frameworks, constitutions, laws and regulations; legislative and </w:t>
            </w:r>
            <w:r w:rsidRPr="00E242D8">
              <w:rPr>
                <w:rFonts w:ascii="Arial Narrow" w:hAnsi="Arial Narrow" w:cs="Arial"/>
                <w:sz w:val="20"/>
                <w:lang w:val="en-US"/>
              </w:rPr>
              <w:lastRenderedPageBreak/>
              <w:t>constitutional drafting and review; legal reform; integration of formal and informal systems of law.</w:t>
            </w:r>
          </w:p>
          <w:p w:rsidR="0043611A" w:rsidRPr="00E242D8" w:rsidRDefault="0043611A" w:rsidP="00D331E0">
            <w:pPr>
              <w:spacing w:line="200" w:lineRule="exact"/>
              <w:rPr>
                <w:rFonts w:ascii="Arial Narrow" w:hAnsi="Arial Narrow" w:cs="Arial"/>
                <w:sz w:val="20"/>
                <w:lang w:val="en-US"/>
              </w:rPr>
            </w:pPr>
          </w:p>
          <w:p w:rsidR="0043611A" w:rsidRPr="00C812F0" w:rsidRDefault="0043611A" w:rsidP="00D331E0">
            <w:pPr>
              <w:spacing w:line="200" w:lineRule="exact"/>
              <w:rPr>
                <w:rFonts w:ascii="Arial Narrow" w:hAnsi="Arial Narrow"/>
                <w:sz w:val="20"/>
                <w:lang w:val="en-US"/>
              </w:rPr>
            </w:pPr>
            <w:r w:rsidRPr="00C812F0">
              <w:rPr>
                <w:rFonts w:ascii="Arial Narrow" w:hAnsi="Arial Narrow"/>
                <w:sz w:val="20"/>
                <w:lang w:val="en-US"/>
              </w:rPr>
              <w:t xml:space="preserve">Public legal education; dissemination of information on entitlements and remedies for injustice; awareness campaigns. </w:t>
            </w:r>
          </w:p>
          <w:p w:rsidR="0043611A" w:rsidRPr="00C812F0" w:rsidRDefault="0043611A" w:rsidP="00D331E0">
            <w:pPr>
              <w:spacing w:line="200" w:lineRule="exact"/>
              <w:rPr>
                <w:rFonts w:ascii="Arial Narrow" w:hAnsi="Arial Narrow"/>
                <w:sz w:val="20"/>
                <w:lang w:val="en-US"/>
              </w:rPr>
            </w:pPr>
          </w:p>
          <w:p w:rsidR="0043611A" w:rsidRPr="00E242D8" w:rsidRDefault="0043611A" w:rsidP="00D331E0">
            <w:pPr>
              <w:spacing w:line="200" w:lineRule="exact"/>
              <w:rPr>
                <w:rFonts w:ascii="Arial Narrow" w:hAnsi="Arial Narrow" w:cs="Arial"/>
                <w:sz w:val="20"/>
                <w:lang w:val="en-US"/>
              </w:rPr>
            </w:pPr>
            <w:r w:rsidRPr="00C812F0">
              <w:rPr>
                <w:rFonts w:ascii="Arial Narrow" w:hAnsi="Arial Narrow"/>
                <w:sz w:val="20"/>
                <w:lang w:val="en-US"/>
              </w:rPr>
              <w:t>(Use codes 152xx for activities that are primarily aimed at supporting security system reform or undertaken in connection with post-conflict and peace building activities.)</w:t>
            </w:r>
          </w:p>
          <w:p w:rsidR="0043611A" w:rsidRPr="00E242D8" w:rsidRDefault="0043611A" w:rsidP="00D331E0">
            <w:pPr>
              <w:spacing w:line="200" w:lineRule="exact"/>
              <w:rPr>
                <w:rFonts w:ascii="Arial Narrow" w:hAnsi="Arial Narrow" w:cs="Arial"/>
                <w:sz w:val="20"/>
                <w:lang w:val="en-US"/>
              </w:rPr>
            </w:pPr>
          </w:p>
          <w:p w:rsidR="0043611A" w:rsidRPr="00E242D8" w:rsidRDefault="0043611A" w:rsidP="00D331E0">
            <w:pPr>
              <w:spacing w:line="200" w:lineRule="exact"/>
              <w:rPr>
                <w:rFonts w:ascii="Arial Narrow" w:hAnsi="Arial Narrow"/>
                <w:sz w:val="20"/>
                <w:lang w:val="en-US" w:eastAsia="en-GB"/>
              </w:rPr>
            </w:pPr>
          </w:p>
        </w:tc>
      </w:tr>
      <w:tr w:rsidR="0043611A" w:rsidRPr="00174EDC" w:rsidTr="00D331E0">
        <w:trPr>
          <w:jc w:val="center"/>
        </w:trPr>
        <w:tc>
          <w:tcPr>
            <w:tcW w:w="1010" w:type="dxa"/>
            <w:tcBorders>
              <w:top w:val="nil"/>
              <w:left w:val="single" w:sz="6" w:space="0" w:color="808080"/>
              <w:bottom w:val="single" w:sz="6" w:space="0" w:color="808080"/>
              <w:right w:val="single" w:sz="6" w:space="0" w:color="808080"/>
            </w:tcBorders>
            <w:shd w:val="clear" w:color="auto" w:fill="auto"/>
          </w:tcPr>
          <w:p w:rsidR="0043611A" w:rsidRPr="00C812F0" w:rsidRDefault="0043611A" w:rsidP="00D331E0">
            <w:pPr>
              <w:jc w:val="right"/>
              <w:rPr>
                <w:rFonts w:ascii="Arial Narrow" w:hAnsi="Arial Narrow"/>
                <w:b/>
                <w:sz w:val="20"/>
                <w:lang w:val="en-US"/>
              </w:rPr>
            </w:pPr>
          </w:p>
        </w:tc>
        <w:tc>
          <w:tcPr>
            <w:tcW w:w="804" w:type="dxa"/>
            <w:tcBorders>
              <w:top w:val="single" w:sz="6" w:space="0" w:color="808080"/>
              <w:left w:val="single" w:sz="6" w:space="0" w:color="808080"/>
              <w:bottom w:val="single" w:sz="6" w:space="0" w:color="808080"/>
              <w:right w:val="single" w:sz="6" w:space="0" w:color="808080"/>
            </w:tcBorders>
          </w:tcPr>
          <w:p w:rsidR="0043611A" w:rsidRPr="001D4015" w:rsidRDefault="0043611A" w:rsidP="00D331E0">
            <w:pPr>
              <w:rPr>
                <w:rFonts w:ascii="Arial Narrow" w:hAnsi="Arial Narrow"/>
                <w:b/>
                <w:sz w:val="20"/>
              </w:rPr>
            </w:pPr>
            <w:r>
              <w:rPr>
                <w:rFonts w:ascii="Arial Narrow" w:hAnsi="Arial Narrow"/>
                <w:b/>
                <w:sz w:val="20"/>
              </w:rPr>
              <w:t>15150</w:t>
            </w:r>
          </w:p>
        </w:tc>
        <w:tc>
          <w:tcPr>
            <w:tcW w:w="2835" w:type="dxa"/>
            <w:tcBorders>
              <w:top w:val="single" w:sz="6" w:space="0" w:color="808080"/>
              <w:left w:val="single" w:sz="6" w:space="0" w:color="808080"/>
              <w:bottom w:val="single" w:sz="6" w:space="0" w:color="808080"/>
              <w:right w:val="single" w:sz="6" w:space="0" w:color="808080"/>
            </w:tcBorders>
          </w:tcPr>
          <w:p w:rsidR="0043611A" w:rsidRDefault="0043611A" w:rsidP="00D331E0">
            <w:pPr>
              <w:rPr>
                <w:rFonts w:ascii="Arial Narrow" w:hAnsi="Arial Narrow"/>
                <w:sz w:val="20"/>
                <w:lang w:val="en-US"/>
              </w:rPr>
            </w:pPr>
            <w:r>
              <w:rPr>
                <w:rFonts w:ascii="Arial Narrow" w:hAnsi="Arial Narrow"/>
                <w:sz w:val="20"/>
                <w:lang w:val="en-US"/>
              </w:rPr>
              <w:t>Democratic participation and civil society</w:t>
            </w:r>
          </w:p>
        </w:tc>
        <w:tc>
          <w:tcPr>
            <w:tcW w:w="4673" w:type="dxa"/>
            <w:tcBorders>
              <w:top w:val="single" w:sz="6" w:space="0" w:color="808080"/>
              <w:left w:val="single" w:sz="6" w:space="0" w:color="808080"/>
              <w:bottom w:val="single" w:sz="6" w:space="0" w:color="808080"/>
              <w:right w:val="single" w:sz="6" w:space="0" w:color="808080"/>
            </w:tcBorders>
          </w:tcPr>
          <w:p w:rsidR="0043611A" w:rsidRPr="00E242D8" w:rsidRDefault="0043611A" w:rsidP="00D331E0">
            <w:pPr>
              <w:spacing w:line="200" w:lineRule="exact"/>
              <w:rPr>
                <w:rFonts w:ascii="Arial Narrow" w:hAnsi="Arial Narrow" w:cs="Arial"/>
                <w:sz w:val="20"/>
                <w:lang w:val="en-US"/>
              </w:rPr>
            </w:pPr>
            <w:r w:rsidRPr="00E242D8">
              <w:rPr>
                <w:rFonts w:ascii="Arial Narrow" w:hAnsi="Arial Narrow" w:cs="Arial"/>
                <w:sz w:val="20"/>
                <w:lang w:val="en-US"/>
              </w:rPr>
              <w:t>Support to the exercise of democracy and diverse forms of participation of citizens beyond elections (151</w:t>
            </w:r>
            <w:r>
              <w:rPr>
                <w:rFonts w:ascii="Arial Narrow" w:hAnsi="Arial Narrow" w:cs="Arial"/>
                <w:sz w:val="20"/>
                <w:lang w:val="en-US"/>
              </w:rPr>
              <w:t>5</w:t>
            </w:r>
            <w:r w:rsidRPr="00E242D8">
              <w:rPr>
                <w:rFonts w:ascii="Arial Narrow" w:hAnsi="Arial Narrow" w:cs="Arial"/>
                <w:sz w:val="20"/>
                <w:lang w:val="en-US"/>
              </w:rPr>
              <w:t xml:space="preserve">1); direct democracy instruments such as referenda and citizens’ initiatives; support to </w:t>
            </w:r>
            <w:proofErr w:type="spellStart"/>
            <w:r w:rsidRPr="00E242D8">
              <w:rPr>
                <w:rFonts w:ascii="Arial Narrow" w:hAnsi="Arial Narrow" w:cs="Arial"/>
                <w:sz w:val="20"/>
                <w:lang w:val="en-US"/>
              </w:rPr>
              <w:t>organisations</w:t>
            </w:r>
            <w:proofErr w:type="spellEnd"/>
            <w:r w:rsidRPr="00E242D8">
              <w:rPr>
                <w:rFonts w:ascii="Arial Narrow" w:hAnsi="Arial Narrow" w:cs="Arial"/>
                <w:sz w:val="20"/>
                <w:lang w:val="en-US"/>
              </w:rPr>
              <w:t xml:space="preserve"> to represent and advocate for their members, to monitor, engage and hold governments to account, and to help citizens learn to act in the public sphere; curricula and teaching for civic education at various levels. (This purpose code is restricted to activities targeting governance issues. When assistance to civil society is for non-governance purposes use other appropriate purpose codes.</w:t>
            </w:r>
            <w:r>
              <w:rPr>
                <w:rFonts w:ascii="Arial Narrow" w:hAnsi="Arial Narrow" w:cs="Arial"/>
                <w:sz w:val="20"/>
                <w:lang w:val="en-US"/>
              </w:rPr>
              <w:t>)</w:t>
            </w:r>
          </w:p>
        </w:tc>
      </w:tr>
      <w:tr w:rsidR="0043611A" w:rsidRPr="00174EDC" w:rsidTr="00D331E0">
        <w:trPr>
          <w:jc w:val="center"/>
        </w:trPr>
        <w:tc>
          <w:tcPr>
            <w:tcW w:w="1010" w:type="dxa"/>
            <w:tcBorders>
              <w:top w:val="nil"/>
              <w:left w:val="single" w:sz="6" w:space="0" w:color="808080"/>
              <w:bottom w:val="single" w:sz="6" w:space="0" w:color="808080"/>
              <w:right w:val="single" w:sz="6" w:space="0" w:color="808080"/>
            </w:tcBorders>
            <w:shd w:val="clear" w:color="auto" w:fill="auto"/>
          </w:tcPr>
          <w:p w:rsidR="0043611A" w:rsidRPr="00C812F0" w:rsidRDefault="0043611A" w:rsidP="00D331E0">
            <w:pPr>
              <w:jc w:val="right"/>
              <w:rPr>
                <w:rFonts w:ascii="Arial Narrow" w:hAnsi="Arial Narrow"/>
                <w:b/>
                <w:sz w:val="20"/>
                <w:lang w:val="en-US"/>
              </w:rPr>
            </w:pPr>
          </w:p>
        </w:tc>
        <w:tc>
          <w:tcPr>
            <w:tcW w:w="804" w:type="dxa"/>
            <w:tcBorders>
              <w:top w:val="single" w:sz="6" w:space="0" w:color="808080"/>
              <w:left w:val="single" w:sz="6" w:space="0" w:color="808080"/>
              <w:bottom w:val="single" w:sz="6" w:space="0" w:color="808080"/>
              <w:right w:val="single" w:sz="6" w:space="0" w:color="808080"/>
            </w:tcBorders>
          </w:tcPr>
          <w:p w:rsidR="0043611A" w:rsidRDefault="0043611A" w:rsidP="00D331E0">
            <w:pPr>
              <w:rPr>
                <w:rFonts w:ascii="Arial Narrow" w:hAnsi="Arial Narrow"/>
                <w:b/>
                <w:sz w:val="20"/>
              </w:rPr>
            </w:pPr>
            <w:r>
              <w:rPr>
                <w:rFonts w:ascii="Arial Narrow" w:hAnsi="Arial Narrow"/>
                <w:b/>
                <w:sz w:val="20"/>
              </w:rPr>
              <w:t>15151</w:t>
            </w:r>
          </w:p>
        </w:tc>
        <w:tc>
          <w:tcPr>
            <w:tcW w:w="2835" w:type="dxa"/>
            <w:tcBorders>
              <w:top w:val="single" w:sz="6" w:space="0" w:color="808080"/>
              <w:left w:val="single" w:sz="6" w:space="0" w:color="808080"/>
              <w:bottom w:val="single" w:sz="6" w:space="0" w:color="808080"/>
              <w:right w:val="single" w:sz="6" w:space="0" w:color="808080"/>
            </w:tcBorders>
          </w:tcPr>
          <w:p w:rsidR="0043611A" w:rsidRPr="00E242D8" w:rsidRDefault="0043611A" w:rsidP="00D331E0">
            <w:pPr>
              <w:rPr>
                <w:rFonts w:ascii="Arial Narrow" w:hAnsi="Arial Narrow"/>
                <w:sz w:val="20"/>
                <w:lang w:val="en-US"/>
              </w:rPr>
            </w:pPr>
            <w:r w:rsidRPr="00E242D8">
              <w:rPr>
                <w:rFonts w:ascii="Arial Narrow" w:hAnsi="Arial Narrow"/>
                <w:sz w:val="20"/>
                <w:lang w:val="en-US"/>
              </w:rPr>
              <w:t>Elections</w:t>
            </w:r>
          </w:p>
        </w:tc>
        <w:tc>
          <w:tcPr>
            <w:tcW w:w="4673" w:type="dxa"/>
            <w:tcBorders>
              <w:top w:val="single" w:sz="6" w:space="0" w:color="808080"/>
              <w:left w:val="single" w:sz="6" w:space="0" w:color="808080"/>
              <w:bottom w:val="single" w:sz="6" w:space="0" w:color="808080"/>
              <w:right w:val="single" w:sz="6" w:space="0" w:color="808080"/>
            </w:tcBorders>
          </w:tcPr>
          <w:p w:rsidR="0043611A" w:rsidRPr="00E242D8" w:rsidRDefault="0043611A" w:rsidP="00D331E0">
            <w:pPr>
              <w:spacing w:line="200" w:lineRule="exact"/>
              <w:rPr>
                <w:rFonts w:ascii="Arial Narrow" w:hAnsi="Arial Narrow" w:cs="Arial"/>
                <w:sz w:val="20"/>
                <w:lang w:val="en-US"/>
              </w:rPr>
            </w:pPr>
            <w:r w:rsidRPr="00E242D8">
              <w:rPr>
                <w:rFonts w:ascii="Arial Narrow" w:hAnsi="Arial Narrow" w:cs="Arial"/>
                <w:sz w:val="20"/>
                <w:lang w:val="en-US"/>
              </w:rPr>
              <w:t xml:space="preserve">Electoral management bodies and processes, election observation, voters' education. </w:t>
            </w:r>
            <w:r w:rsidRPr="00C812F0">
              <w:rPr>
                <w:rFonts w:ascii="Arial Narrow" w:hAnsi="Arial Narrow"/>
                <w:sz w:val="20"/>
                <w:lang w:val="en-US"/>
              </w:rPr>
              <w:t>(Use code 15230 when in the context of an international peacekeeping operation).</w:t>
            </w:r>
          </w:p>
        </w:tc>
      </w:tr>
      <w:tr w:rsidR="0043611A" w:rsidTr="00D331E0">
        <w:trPr>
          <w:jc w:val="center"/>
        </w:trPr>
        <w:tc>
          <w:tcPr>
            <w:tcW w:w="1010" w:type="dxa"/>
            <w:tcBorders>
              <w:top w:val="nil"/>
              <w:left w:val="single" w:sz="6" w:space="0" w:color="808080"/>
              <w:bottom w:val="single" w:sz="6" w:space="0" w:color="808080"/>
              <w:right w:val="single" w:sz="6" w:space="0" w:color="808080"/>
            </w:tcBorders>
            <w:shd w:val="clear" w:color="auto" w:fill="auto"/>
          </w:tcPr>
          <w:p w:rsidR="0043611A" w:rsidRPr="00C812F0" w:rsidRDefault="0043611A" w:rsidP="00D331E0">
            <w:pPr>
              <w:jc w:val="right"/>
              <w:rPr>
                <w:rFonts w:ascii="Arial Narrow" w:hAnsi="Arial Narrow"/>
                <w:b/>
                <w:sz w:val="20"/>
                <w:lang w:val="en-US"/>
              </w:rPr>
            </w:pPr>
          </w:p>
        </w:tc>
        <w:tc>
          <w:tcPr>
            <w:tcW w:w="804" w:type="dxa"/>
            <w:tcBorders>
              <w:top w:val="single" w:sz="6" w:space="0" w:color="808080"/>
              <w:left w:val="single" w:sz="6" w:space="0" w:color="808080"/>
              <w:bottom w:val="single" w:sz="6" w:space="0" w:color="808080"/>
              <w:right w:val="single" w:sz="6" w:space="0" w:color="808080"/>
            </w:tcBorders>
          </w:tcPr>
          <w:p w:rsidR="0043611A" w:rsidRDefault="0043611A" w:rsidP="00D331E0">
            <w:pPr>
              <w:rPr>
                <w:rFonts w:ascii="Arial Narrow" w:hAnsi="Arial Narrow"/>
                <w:b/>
                <w:sz w:val="20"/>
              </w:rPr>
            </w:pPr>
            <w:r>
              <w:rPr>
                <w:rFonts w:ascii="Arial Narrow" w:hAnsi="Arial Narrow"/>
                <w:b/>
                <w:sz w:val="20"/>
              </w:rPr>
              <w:t>15152</w:t>
            </w:r>
          </w:p>
        </w:tc>
        <w:tc>
          <w:tcPr>
            <w:tcW w:w="2835" w:type="dxa"/>
            <w:tcBorders>
              <w:top w:val="single" w:sz="6" w:space="0" w:color="808080"/>
              <w:left w:val="single" w:sz="6" w:space="0" w:color="808080"/>
              <w:bottom w:val="single" w:sz="6" w:space="0" w:color="808080"/>
              <w:right w:val="single" w:sz="6" w:space="0" w:color="808080"/>
            </w:tcBorders>
          </w:tcPr>
          <w:p w:rsidR="0043611A" w:rsidRPr="00E242D8" w:rsidRDefault="0043611A" w:rsidP="00D331E0">
            <w:pPr>
              <w:rPr>
                <w:rFonts w:ascii="Arial Narrow" w:hAnsi="Arial Narrow"/>
                <w:sz w:val="20"/>
                <w:lang w:val="en-US"/>
              </w:rPr>
            </w:pPr>
            <w:r>
              <w:rPr>
                <w:rFonts w:ascii="Arial Narrow" w:hAnsi="Arial Narrow"/>
                <w:sz w:val="20"/>
                <w:lang w:val="en-US"/>
              </w:rPr>
              <w:t>Legislatures and political parties</w:t>
            </w:r>
          </w:p>
        </w:tc>
        <w:tc>
          <w:tcPr>
            <w:tcW w:w="4673" w:type="dxa"/>
            <w:tcBorders>
              <w:top w:val="single" w:sz="6" w:space="0" w:color="808080"/>
              <w:left w:val="single" w:sz="6" w:space="0" w:color="808080"/>
              <w:bottom w:val="single" w:sz="6" w:space="0" w:color="808080"/>
              <w:right w:val="single" w:sz="6" w:space="0" w:color="808080"/>
            </w:tcBorders>
          </w:tcPr>
          <w:p w:rsidR="0043611A" w:rsidRPr="00E242D8" w:rsidRDefault="0043611A" w:rsidP="00D331E0">
            <w:pPr>
              <w:spacing w:line="200" w:lineRule="exact"/>
              <w:rPr>
                <w:rFonts w:ascii="Arial Narrow" w:hAnsi="Arial Narrow" w:cs="Arial"/>
                <w:sz w:val="20"/>
                <w:lang w:val="en-US"/>
              </w:rPr>
            </w:pPr>
            <w:r>
              <w:rPr>
                <w:rFonts w:ascii="Arial Narrow" w:hAnsi="Arial Narrow" w:cs="Arial"/>
                <w:sz w:val="20"/>
                <w:lang w:val="en-US"/>
              </w:rPr>
              <w:t xml:space="preserve">Assistance to strengthen key functions of legislatures/ parliaments </w:t>
            </w:r>
            <w:r w:rsidRPr="00E242D8">
              <w:rPr>
                <w:rFonts w:ascii="Arial Narrow" w:hAnsi="Arial Narrow" w:cs="Arial"/>
                <w:sz w:val="20"/>
                <w:lang w:val="en-US"/>
              </w:rPr>
              <w:t>including subnational assemblies and councils</w:t>
            </w:r>
            <w:r>
              <w:rPr>
                <w:rFonts w:ascii="Arial Narrow" w:hAnsi="Arial Narrow" w:cs="Arial"/>
                <w:sz w:val="20"/>
                <w:lang w:val="en-US"/>
              </w:rPr>
              <w:t xml:space="preserve"> (representation; oversight; legislation), such as improving the capacity of legislative bodies, improving legislatures’ committees and administrative procedures,; research and information management systems; providing training </w:t>
            </w:r>
            <w:proofErr w:type="spellStart"/>
            <w:r>
              <w:rPr>
                <w:rFonts w:ascii="Arial Narrow" w:hAnsi="Arial Narrow" w:cs="Arial"/>
                <w:sz w:val="20"/>
                <w:lang w:val="en-US"/>
              </w:rPr>
              <w:t>programmes</w:t>
            </w:r>
            <w:proofErr w:type="spellEnd"/>
            <w:r>
              <w:rPr>
                <w:rFonts w:ascii="Arial Narrow" w:hAnsi="Arial Narrow" w:cs="Arial"/>
                <w:sz w:val="20"/>
                <w:lang w:val="en-US"/>
              </w:rPr>
              <w:t xml:space="preserve"> for legislators and support personnel. Assistance to political parties and strengthening of party systems.</w:t>
            </w:r>
          </w:p>
        </w:tc>
      </w:tr>
      <w:tr w:rsidR="0043611A" w:rsidRPr="00174EDC" w:rsidTr="00D331E0">
        <w:trPr>
          <w:jc w:val="center"/>
        </w:trPr>
        <w:tc>
          <w:tcPr>
            <w:tcW w:w="1010" w:type="dxa"/>
            <w:tcBorders>
              <w:top w:val="nil"/>
              <w:left w:val="single" w:sz="6" w:space="0" w:color="808080"/>
              <w:bottom w:val="single" w:sz="6" w:space="0" w:color="808080"/>
              <w:right w:val="single" w:sz="6" w:space="0" w:color="808080"/>
            </w:tcBorders>
            <w:shd w:val="clear" w:color="auto" w:fill="auto"/>
          </w:tcPr>
          <w:p w:rsidR="0043611A" w:rsidRPr="001D4015" w:rsidRDefault="0043611A" w:rsidP="00D331E0">
            <w:pPr>
              <w:jc w:val="right"/>
              <w:rPr>
                <w:rFonts w:ascii="Arial Narrow" w:hAnsi="Arial Narrow"/>
                <w:b/>
                <w:sz w:val="20"/>
              </w:rPr>
            </w:pPr>
          </w:p>
        </w:tc>
        <w:tc>
          <w:tcPr>
            <w:tcW w:w="804" w:type="dxa"/>
            <w:tcBorders>
              <w:top w:val="single" w:sz="6" w:space="0" w:color="808080"/>
              <w:left w:val="single" w:sz="6" w:space="0" w:color="808080"/>
              <w:bottom w:val="single" w:sz="6" w:space="0" w:color="808080"/>
              <w:right w:val="single" w:sz="6" w:space="0" w:color="808080"/>
            </w:tcBorders>
          </w:tcPr>
          <w:p w:rsidR="0043611A" w:rsidRDefault="0043611A" w:rsidP="00D331E0">
            <w:pPr>
              <w:rPr>
                <w:rFonts w:ascii="Arial Narrow" w:hAnsi="Arial Narrow"/>
                <w:b/>
                <w:sz w:val="20"/>
              </w:rPr>
            </w:pPr>
            <w:r>
              <w:rPr>
                <w:rFonts w:ascii="Arial Narrow" w:hAnsi="Arial Narrow"/>
                <w:b/>
                <w:sz w:val="20"/>
              </w:rPr>
              <w:t>15153</w:t>
            </w:r>
          </w:p>
        </w:tc>
        <w:tc>
          <w:tcPr>
            <w:tcW w:w="2835" w:type="dxa"/>
            <w:tcBorders>
              <w:top w:val="single" w:sz="6" w:space="0" w:color="808080"/>
              <w:left w:val="single" w:sz="6" w:space="0" w:color="808080"/>
              <w:bottom w:val="single" w:sz="6" w:space="0" w:color="808080"/>
              <w:right w:val="single" w:sz="6" w:space="0" w:color="808080"/>
            </w:tcBorders>
          </w:tcPr>
          <w:p w:rsidR="0043611A" w:rsidRPr="00E242D8" w:rsidRDefault="0043611A" w:rsidP="00D331E0">
            <w:pPr>
              <w:rPr>
                <w:rFonts w:ascii="Arial Narrow" w:hAnsi="Arial Narrow"/>
                <w:sz w:val="20"/>
                <w:lang w:val="en-US"/>
              </w:rPr>
            </w:pPr>
            <w:r w:rsidRPr="00E242D8">
              <w:rPr>
                <w:rFonts w:ascii="Arial Narrow" w:hAnsi="Arial Narrow"/>
                <w:sz w:val="20"/>
                <w:lang w:val="en-US"/>
              </w:rPr>
              <w:t>Media and free flow of information</w:t>
            </w:r>
          </w:p>
        </w:tc>
        <w:tc>
          <w:tcPr>
            <w:tcW w:w="4673" w:type="dxa"/>
            <w:tcBorders>
              <w:top w:val="single" w:sz="6" w:space="0" w:color="808080"/>
              <w:left w:val="single" w:sz="6" w:space="0" w:color="808080"/>
              <w:bottom w:val="single" w:sz="6" w:space="0" w:color="808080"/>
              <w:right w:val="single" w:sz="6" w:space="0" w:color="808080"/>
            </w:tcBorders>
          </w:tcPr>
          <w:p w:rsidR="0043611A" w:rsidRPr="00E242D8" w:rsidRDefault="0043611A" w:rsidP="00D331E0">
            <w:pPr>
              <w:spacing w:line="200" w:lineRule="exact"/>
              <w:rPr>
                <w:rFonts w:ascii="Arial Narrow" w:hAnsi="Arial Narrow" w:cs="Arial"/>
                <w:sz w:val="20"/>
                <w:lang w:val="en-US"/>
              </w:rPr>
            </w:pPr>
            <w:r w:rsidRPr="00E242D8">
              <w:rPr>
                <w:rFonts w:ascii="Arial Narrow" w:hAnsi="Arial Narrow" w:cs="Arial"/>
                <w:sz w:val="20"/>
                <w:lang w:val="en-US"/>
              </w:rPr>
              <w:t>Activities that support free and uncensored flow of information on public issues; activities that increase the editorial and technical skills and the integrity of the print and broadcast media, e.g. training of journalists. (Use codes 22010-22040 for provision of equipment and capital assistance to media.)</w:t>
            </w:r>
          </w:p>
        </w:tc>
      </w:tr>
      <w:tr w:rsidR="0043611A" w:rsidRPr="00174EDC" w:rsidTr="00D331E0">
        <w:trPr>
          <w:jc w:val="center"/>
        </w:trPr>
        <w:tc>
          <w:tcPr>
            <w:tcW w:w="1010" w:type="dxa"/>
            <w:tcBorders>
              <w:top w:val="nil"/>
              <w:left w:val="single" w:sz="6" w:space="0" w:color="808080"/>
              <w:bottom w:val="single" w:sz="6" w:space="0" w:color="808080"/>
              <w:right w:val="single" w:sz="6" w:space="0" w:color="808080"/>
            </w:tcBorders>
            <w:shd w:val="clear" w:color="auto" w:fill="auto"/>
          </w:tcPr>
          <w:p w:rsidR="0043611A" w:rsidRPr="00C812F0" w:rsidRDefault="0043611A" w:rsidP="00D331E0">
            <w:pPr>
              <w:jc w:val="right"/>
              <w:rPr>
                <w:rFonts w:ascii="Arial Narrow" w:hAnsi="Arial Narrow"/>
                <w:b/>
                <w:sz w:val="20"/>
                <w:lang w:val="en-US"/>
              </w:rPr>
            </w:pPr>
          </w:p>
        </w:tc>
        <w:tc>
          <w:tcPr>
            <w:tcW w:w="804" w:type="dxa"/>
            <w:tcBorders>
              <w:top w:val="single" w:sz="6" w:space="0" w:color="808080"/>
              <w:left w:val="single" w:sz="6" w:space="0" w:color="808080"/>
              <w:bottom w:val="single" w:sz="6" w:space="0" w:color="808080"/>
              <w:right w:val="single" w:sz="6" w:space="0" w:color="808080"/>
            </w:tcBorders>
          </w:tcPr>
          <w:p w:rsidR="0043611A" w:rsidRDefault="0043611A" w:rsidP="00D331E0">
            <w:pPr>
              <w:rPr>
                <w:rFonts w:ascii="Arial Narrow" w:hAnsi="Arial Narrow"/>
                <w:b/>
                <w:sz w:val="20"/>
              </w:rPr>
            </w:pPr>
            <w:r>
              <w:rPr>
                <w:rFonts w:ascii="Arial Narrow" w:hAnsi="Arial Narrow"/>
                <w:b/>
                <w:sz w:val="20"/>
              </w:rPr>
              <w:t>15160</w:t>
            </w:r>
          </w:p>
        </w:tc>
        <w:tc>
          <w:tcPr>
            <w:tcW w:w="2835" w:type="dxa"/>
            <w:tcBorders>
              <w:top w:val="single" w:sz="6" w:space="0" w:color="808080"/>
              <w:left w:val="single" w:sz="6" w:space="0" w:color="808080"/>
              <w:bottom w:val="single" w:sz="6" w:space="0" w:color="808080"/>
              <w:right w:val="single" w:sz="6" w:space="0" w:color="808080"/>
            </w:tcBorders>
          </w:tcPr>
          <w:p w:rsidR="0043611A" w:rsidRPr="00E242D8" w:rsidRDefault="0043611A" w:rsidP="00D331E0">
            <w:pPr>
              <w:rPr>
                <w:rFonts w:ascii="Arial Narrow" w:hAnsi="Arial Narrow"/>
                <w:sz w:val="20"/>
                <w:lang w:val="en-US"/>
              </w:rPr>
            </w:pPr>
            <w:r w:rsidRPr="00E242D8">
              <w:rPr>
                <w:rFonts w:ascii="Arial Narrow" w:hAnsi="Arial Narrow"/>
                <w:sz w:val="20"/>
                <w:lang w:val="en-US"/>
              </w:rPr>
              <w:t>Human rights</w:t>
            </w:r>
          </w:p>
        </w:tc>
        <w:tc>
          <w:tcPr>
            <w:tcW w:w="4673" w:type="dxa"/>
            <w:tcBorders>
              <w:top w:val="single" w:sz="6" w:space="0" w:color="808080"/>
              <w:left w:val="single" w:sz="6" w:space="0" w:color="808080"/>
              <w:bottom w:val="single" w:sz="6" w:space="0" w:color="808080"/>
              <w:right w:val="single" w:sz="6" w:space="0" w:color="808080"/>
            </w:tcBorders>
          </w:tcPr>
          <w:p w:rsidR="0043611A" w:rsidRPr="00E242D8" w:rsidRDefault="0043611A" w:rsidP="00D331E0">
            <w:pPr>
              <w:spacing w:line="200" w:lineRule="exact"/>
              <w:rPr>
                <w:rStyle w:val="HTMLTypewriter"/>
                <w:rFonts w:ascii="Arial Narrow" w:eastAsia="Times New Roman" w:hAnsi="Arial Narrow" w:cs="Arial"/>
                <w:lang w:val="en-US"/>
              </w:rPr>
            </w:pPr>
            <w:r w:rsidRPr="00E242D8">
              <w:rPr>
                <w:rFonts w:ascii="Arial Narrow" w:hAnsi="Arial Narrow" w:cs="Arial"/>
                <w:sz w:val="20"/>
                <w:lang w:val="en-US"/>
              </w:rPr>
              <w:t xml:space="preserve">Measures to support </w:t>
            </w:r>
            <w:proofErr w:type="spellStart"/>
            <w:r w:rsidRPr="00E242D8">
              <w:rPr>
                <w:rFonts w:ascii="Arial Narrow" w:hAnsi="Arial Narrow" w:cs="Arial"/>
                <w:sz w:val="20"/>
                <w:lang w:val="en-US"/>
              </w:rPr>
              <w:t>specialised</w:t>
            </w:r>
            <w:proofErr w:type="spellEnd"/>
            <w:r w:rsidRPr="00E242D8">
              <w:rPr>
                <w:rFonts w:ascii="Arial Narrow" w:hAnsi="Arial Narrow" w:cs="Arial"/>
                <w:sz w:val="20"/>
                <w:lang w:val="en-US"/>
              </w:rPr>
              <w:t xml:space="preserve"> official human rights institutions and mechanisms at universal, regional, national and local levels in their statutory roles to promote and protect civil and political, economic, social and cultural rights as defined in international conventions and covenants; translation of international human rights commitments into </w:t>
            </w:r>
            <w:r w:rsidRPr="00E242D8">
              <w:rPr>
                <w:rFonts w:ascii="Arial Narrow" w:hAnsi="Arial Narrow" w:cs="Arial"/>
                <w:sz w:val="20"/>
                <w:lang w:val="en-US"/>
              </w:rPr>
              <w:lastRenderedPageBreak/>
              <w:t>national legislation; reporting and follow-up;</w:t>
            </w:r>
            <w:r w:rsidRPr="00E242D8">
              <w:rPr>
                <w:rStyle w:val="HTMLTypewriter"/>
                <w:rFonts w:ascii="Arial Narrow" w:eastAsia="Times New Roman" w:hAnsi="Arial Narrow" w:cs="Arial"/>
                <w:lang w:val="en-US"/>
              </w:rPr>
              <w:t xml:space="preserve"> human rights dialogue.</w:t>
            </w:r>
          </w:p>
          <w:p w:rsidR="0043611A" w:rsidRPr="00E242D8" w:rsidRDefault="0043611A" w:rsidP="00D331E0">
            <w:pPr>
              <w:spacing w:line="200" w:lineRule="exact"/>
              <w:rPr>
                <w:rStyle w:val="HTMLTypewriter"/>
                <w:rFonts w:ascii="Arial Narrow" w:eastAsia="Times New Roman" w:hAnsi="Arial Narrow" w:cs="Arial"/>
                <w:lang w:val="en-US"/>
              </w:rPr>
            </w:pPr>
          </w:p>
          <w:p w:rsidR="0043611A" w:rsidRPr="00E242D8" w:rsidRDefault="0043611A" w:rsidP="00D331E0">
            <w:pPr>
              <w:spacing w:line="200" w:lineRule="exact"/>
              <w:rPr>
                <w:rFonts w:ascii="Arial Narrow" w:hAnsi="Arial Narrow" w:cs="Arial"/>
                <w:sz w:val="20"/>
                <w:lang w:val="en-US"/>
              </w:rPr>
            </w:pPr>
            <w:r w:rsidRPr="00E242D8">
              <w:rPr>
                <w:rFonts w:ascii="Arial Narrow" w:hAnsi="Arial Narrow" w:cs="Arial"/>
                <w:sz w:val="20"/>
                <w:lang w:val="en-US"/>
              </w:rPr>
              <w:t xml:space="preserve">Human rights defenders and human rights NGOs; human rights advocacy, activism, </w:t>
            </w:r>
            <w:proofErr w:type="spellStart"/>
            <w:r w:rsidRPr="00E242D8">
              <w:rPr>
                <w:rFonts w:ascii="Arial Narrow" w:hAnsi="Arial Narrow" w:cs="Arial"/>
                <w:sz w:val="20"/>
                <w:lang w:val="en-US"/>
              </w:rPr>
              <w:t>mobilisation</w:t>
            </w:r>
            <w:proofErr w:type="spellEnd"/>
            <w:r w:rsidRPr="00E242D8">
              <w:rPr>
                <w:rFonts w:ascii="Arial Narrow" w:hAnsi="Arial Narrow" w:cs="Arial"/>
                <w:sz w:val="20"/>
                <w:lang w:val="en-US"/>
              </w:rPr>
              <w:t>; awareness raising and public human rights education.</w:t>
            </w:r>
          </w:p>
          <w:p w:rsidR="0043611A" w:rsidRPr="00E242D8" w:rsidRDefault="0043611A" w:rsidP="00D331E0">
            <w:pPr>
              <w:spacing w:line="200" w:lineRule="exact"/>
              <w:rPr>
                <w:rFonts w:ascii="Arial Narrow" w:hAnsi="Arial Narrow" w:cs="Arial"/>
                <w:sz w:val="20"/>
                <w:lang w:val="en-US"/>
              </w:rPr>
            </w:pPr>
          </w:p>
          <w:p w:rsidR="0043611A" w:rsidRPr="00E242D8" w:rsidRDefault="0043611A" w:rsidP="00D331E0">
            <w:pPr>
              <w:spacing w:line="200" w:lineRule="exact"/>
              <w:rPr>
                <w:rFonts w:ascii="Arial Narrow" w:hAnsi="Arial Narrow" w:cs="Arial"/>
                <w:sz w:val="20"/>
                <w:lang w:val="en-US"/>
              </w:rPr>
            </w:pPr>
            <w:r w:rsidRPr="00E242D8">
              <w:rPr>
                <w:rFonts w:ascii="Arial Narrow" w:hAnsi="Arial Narrow" w:cs="Arial"/>
                <w:sz w:val="20"/>
                <w:lang w:val="en-US"/>
              </w:rPr>
              <w:t xml:space="preserve">Human rights programming targeting specific groups, e.g. children, persons with disabilities, migrants, ethnic, religious, linguistic and sexual minorities, indigenous people and those suffering from caste discrimination, victims of trafficking, victims of torture. </w:t>
            </w:r>
          </w:p>
          <w:p w:rsidR="0043611A" w:rsidRPr="00E242D8" w:rsidRDefault="0043611A" w:rsidP="00D331E0">
            <w:pPr>
              <w:spacing w:line="200" w:lineRule="exact"/>
              <w:rPr>
                <w:rFonts w:ascii="Arial Narrow" w:hAnsi="Arial Narrow" w:cs="Arial"/>
                <w:sz w:val="20"/>
                <w:lang w:val="en-US"/>
              </w:rPr>
            </w:pPr>
          </w:p>
          <w:p w:rsidR="0043611A" w:rsidRPr="00E242D8" w:rsidRDefault="0043611A" w:rsidP="00D331E0">
            <w:pPr>
              <w:spacing w:line="200" w:lineRule="exact"/>
              <w:rPr>
                <w:rFonts w:ascii="Arial Narrow" w:hAnsi="Arial Narrow" w:cs="Arial"/>
                <w:sz w:val="20"/>
                <w:lang w:val="en-US"/>
              </w:rPr>
            </w:pPr>
            <w:r w:rsidRPr="00E242D8">
              <w:rPr>
                <w:rFonts w:ascii="Arial Narrow" w:hAnsi="Arial Narrow" w:cs="Arial"/>
                <w:sz w:val="20"/>
                <w:lang w:val="en-US"/>
              </w:rPr>
              <w:t>(Use code 15230 when</w:t>
            </w:r>
            <w:r>
              <w:rPr>
                <w:rFonts w:ascii="Arial Narrow" w:hAnsi="Arial Narrow" w:cs="Arial"/>
                <w:sz w:val="20"/>
                <w:lang w:val="en-US"/>
              </w:rPr>
              <w:t xml:space="preserve"> in the context of an international peacekeeping operation.</w:t>
            </w:r>
            <w:r w:rsidRPr="00E242D8">
              <w:rPr>
                <w:rFonts w:ascii="Arial Narrow" w:hAnsi="Arial Narrow" w:cs="Arial"/>
                <w:sz w:val="20"/>
                <w:lang w:val="en-US"/>
              </w:rPr>
              <w:t>)</w:t>
            </w:r>
          </w:p>
        </w:tc>
      </w:tr>
      <w:tr w:rsidR="0043611A" w:rsidRPr="00174EDC" w:rsidTr="00D331E0">
        <w:trPr>
          <w:jc w:val="center"/>
        </w:trPr>
        <w:tc>
          <w:tcPr>
            <w:tcW w:w="1010" w:type="dxa"/>
            <w:tcBorders>
              <w:top w:val="nil"/>
              <w:left w:val="single" w:sz="6" w:space="0" w:color="808080"/>
              <w:bottom w:val="single" w:sz="6" w:space="0" w:color="808080"/>
              <w:right w:val="single" w:sz="6" w:space="0" w:color="808080"/>
            </w:tcBorders>
            <w:shd w:val="clear" w:color="auto" w:fill="auto"/>
          </w:tcPr>
          <w:p w:rsidR="0043611A" w:rsidRPr="00C812F0" w:rsidRDefault="0043611A" w:rsidP="00D331E0">
            <w:pPr>
              <w:jc w:val="right"/>
              <w:rPr>
                <w:rFonts w:ascii="Arial Narrow" w:hAnsi="Arial Narrow"/>
                <w:b/>
                <w:sz w:val="20"/>
                <w:lang w:val="en-US"/>
              </w:rPr>
            </w:pPr>
          </w:p>
        </w:tc>
        <w:tc>
          <w:tcPr>
            <w:tcW w:w="804" w:type="dxa"/>
            <w:tcBorders>
              <w:top w:val="single" w:sz="6" w:space="0" w:color="808080"/>
              <w:left w:val="single" w:sz="6" w:space="0" w:color="808080"/>
              <w:bottom w:val="single" w:sz="6" w:space="0" w:color="808080"/>
              <w:right w:val="single" w:sz="6" w:space="0" w:color="808080"/>
            </w:tcBorders>
          </w:tcPr>
          <w:p w:rsidR="0043611A" w:rsidRDefault="0043611A" w:rsidP="00D331E0">
            <w:pPr>
              <w:rPr>
                <w:rFonts w:ascii="Arial Narrow" w:hAnsi="Arial Narrow"/>
                <w:b/>
                <w:sz w:val="20"/>
              </w:rPr>
            </w:pPr>
            <w:r>
              <w:rPr>
                <w:rFonts w:ascii="Arial Narrow" w:hAnsi="Arial Narrow"/>
                <w:b/>
                <w:sz w:val="20"/>
              </w:rPr>
              <w:t>15170</w:t>
            </w:r>
          </w:p>
        </w:tc>
        <w:tc>
          <w:tcPr>
            <w:tcW w:w="2835" w:type="dxa"/>
            <w:tcBorders>
              <w:top w:val="single" w:sz="6" w:space="0" w:color="808080"/>
              <w:left w:val="single" w:sz="6" w:space="0" w:color="808080"/>
              <w:bottom w:val="single" w:sz="6" w:space="0" w:color="808080"/>
              <w:right w:val="single" w:sz="6" w:space="0" w:color="808080"/>
            </w:tcBorders>
          </w:tcPr>
          <w:p w:rsidR="0043611A" w:rsidRPr="00E242D8" w:rsidRDefault="0043611A" w:rsidP="00D331E0">
            <w:pPr>
              <w:rPr>
                <w:rFonts w:ascii="Arial Narrow" w:hAnsi="Arial Narrow"/>
                <w:sz w:val="20"/>
                <w:lang w:val="en-US"/>
              </w:rPr>
            </w:pPr>
            <w:r w:rsidRPr="00E242D8">
              <w:rPr>
                <w:rFonts w:ascii="Arial Narrow" w:hAnsi="Arial Narrow"/>
                <w:sz w:val="20"/>
                <w:lang w:val="en-US"/>
              </w:rPr>
              <w:t xml:space="preserve">Women’s equality </w:t>
            </w:r>
            <w:proofErr w:type="spellStart"/>
            <w:r w:rsidRPr="00E242D8">
              <w:rPr>
                <w:rFonts w:ascii="Arial Narrow" w:hAnsi="Arial Narrow"/>
                <w:sz w:val="20"/>
                <w:lang w:val="en-US"/>
              </w:rPr>
              <w:t>organisations</w:t>
            </w:r>
            <w:proofErr w:type="spellEnd"/>
            <w:r w:rsidRPr="00E242D8">
              <w:rPr>
                <w:rFonts w:ascii="Arial Narrow" w:hAnsi="Arial Narrow"/>
                <w:sz w:val="20"/>
                <w:lang w:val="en-US"/>
              </w:rPr>
              <w:t xml:space="preserve"> and institutions</w:t>
            </w:r>
          </w:p>
        </w:tc>
        <w:tc>
          <w:tcPr>
            <w:tcW w:w="4673" w:type="dxa"/>
            <w:tcBorders>
              <w:top w:val="single" w:sz="6" w:space="0" w:color="808080"/>
              <w:left w:val="single" w:sz="6" w:space="0" w:color="808080"/>
              <w:bottom w:val="single" w:sz="6" w:space="0" w:color="808080"/>
              <w:right w:val="single" w:sz="6" w:space="0" w:color="808080"/>
            </w:tcBorders>
          </w:tcPr>
          <w:p w:rsidR="0043611A" w:rsidRPr="00E242D8" w:rsidRDefault="0043611A" w:rsidP="00D331E0">
            <w:pPr>
              <w:spacing w:line="200" w:lineRule="exact"/>
              <w:rPr>
                <w:rFonts w:ascii="Arial Narrow" w:hAnsi="Arial Narrow" w:cs="Arial"/>
                <w:sz w:val="20"/>
                <w:lang w:val="en-US"/>
              </w:rPr>
            </w:pPr>
            <w:r w:rsidRPr="00E242D8">
              <w:rPr>
                <w:rFonts w:ascii="Arial Narrow" w:hAnsi="Arial Narrow" w:cs="Arial"/>
                <w:sz w:val="20"/>
                <w:lang w:val="en-US"/>
              </w:rPr>
              <w:t xml:space="preserve">Support for institutions and </w:t>
            </w:r>
            <w:proofErr w:type="spellStart"/>
            <w:r w:rsidRPr="00E242D8">
              <w:rPr>
                <w:rFonts w:ascii="Arial Narrow" w:hAnsi="Arial Narrow" w:cs="Arial"/>
                <w:sz w:val="20"/>
                <w:lang w:val="en-US"/>
              </w:rPr>
              <w:t>organisations</w:t>
            </w:r>
            <w:proofErr w:type="spellEnd"/>
            <w:r w:rsidRPr="00E242D8">
              <w:rPr>
                <w:rFonts w:ascii="Arial Narrow" w:hAnsi="Arial Narrow" w:cs="Arial"/>
                <w:sz w:val="20"/>
                <w:lang w:val="en-US"/>
              </w:rPr>
              <w:t xml:space="preserve"> (governmental and non-governmental) working for gender equality and women’s empowerment.</w:t>
            </w:r>
          </w:p>
        </w:tc>
      </w:tr>
    </w:tbl>
    <w:p w:rsidR="0043611A" w:rsidRPr="00C812F0" w:rsidRDefault="0043611A" w:rsidP="0043611A">
      <w:pPr>
        <w:rPr>
          <w:lang w:val="en-US"/>
        </w:rPr>
      </w:pPr>
      <w:r w:rsidRPr="00C812F0">
        <w:rPr>
          <w:lang w:val="en-US"/>
        </w:rPr>
        <w:br w:type="page"/>
      </w:r>
    </w:p>
    <w:tbl>
      <w:tblPr>
        <w:tblW w:w="0" w:type="auto"/>
        <w:jc w:val="center"/>
        <w:tblInd w:w="28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1021"/>
        <w:gridCol w:w="770"/>
        <w:gridCol w:w="2750"/>
        <w:gridCol w:w="4768"/>
      </w:tblGrid>
      <w:tr w:rsidR="0043611A" w:rsidRPr="001D4015" w:rsidTr="00D331E0">
        <w:trPr>
          <w:jc w:val="center"/>
        </w:trPr>
        <w:tc>
          <w:tcPr>
            <w:tcW w:w="1021" w:type="dxa"/>
            <w:tcBorders>
              <w:top w:val="nil"/>
              <w:left w:val="single" w:sz="6" w:space="0" w:color="808080"/>
              <w:bottom w:val="nil"/>
              <w:right w:val="single" w:sz="6" w:space="0" w:color="808080"/>
            </w:tcBorders>
            <w:shd w:val="clear" w:color="auto" w:fill="737373"/>
          </w:tcPr>
          <w:p w:rsidR="0043611A" w:rsidRPr="001D4015" w:rsidRDefault="0043611A" w:rsidP="00D331E0">
            <w:pPr>
              <w:jc w:val="center"/>
              <w:rPr>
                <w:rFonts w:ascii="Arial Narrow" w:hAnsi="Arial Narrow"/>
                <w:b/>
                <w:color w:val="FFFFFF"/>
                <w:sz w:val="20"/>
              </w:rPr>
            </w:pPr>
            <w:r w:rsidRPr="00C812F0">
              <w:rPr>
                <w:rFonts w:ascii="Arial Narrow" w:hAnsi="Arial Narrow"/>
                <w:b/>
                <w:color w:val="FFFFFF"/>
                <w:sz w:val="20"/>
                <w:lang w:val="en-US"/>
              </w:rPr>
              <w:lastRenderedPageBreak/>
              <w:br w:type="page"/>
            </w:r>
            <w:r w:rsidRPr="00C812F0">
              <w:rPr>
                <w:rFonts w:ascii="Arial Narrow" w:hAnsi="Arial Narrow"/>
                <w:b/>
                <w:color w:val="FFFFFF"/>
                <w:sz w:val="20"/>
                <w:lang w:val="en-US"/>
              </w:rPr>
              <w:br w:type="page"/>
            </w:r>
            <w:r w:rsidRPr="00C812F0">
              <w:rPr>
                <w:rFonts w:ascii="Arial Narrow" w:hAnsi="Arial Narrow"/>
                <w:b/>
                <w:color w:val="FFFFFF"/>
                <w:sz w:val="20"/>
                <w:lang w:val="en-US"/>
              </w:rPr>
              <w:br w:type="page"/>
            </w:r>
            <w:r w:rsidRPr="00C812F0">
              <w:rPr>
                <w:rFonts w:ascii="Arial Narrow" w:hAnsi="Arial Narrow"/>
                <w:b/>
                <w:color w:val="FFFFFF"/>
                <w:sz w:val="20"/>
                <w:lang w:val="en-US"/>
              </w:rPr>
              <w:br w:type="page"/>
            </w:r>
            <w:r w:rsidRPr="001D4015">
              <w:rPr>
                <w:rFonts w:ascii="Arial Narrow" w:hAnsi="Arial Narrow"/>
                <w:b/>
                <w:color w:val="FFFFFF"/>
                <w:sz w:val="20"/>
              </w:rPr>
              <w:t xml:space="preserve">DAC 5 CODE  </w:t>
            </w:r>
          </w:p>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 xml:space="preserve">             </w:t>
            </w:r>
          </w:p>
        </w:tc>
        <w:tc>
          <w:tcPr>
            <w:tcW w:w="770" w:type="dxa"/>
            <w:tcBorders>
              <w:top w:val="single" w:sz="6" w:space="0" w:color="808080"/>
              <w:left w:val="single" w:sz="6" w:space="0" w:color="808080"/>
              <w:bottom w:val="single" w:sz="6" w:space="0" w:color="808080"/>
              <w:right w:val="single" w:sz="6" w:space="0" w:color="808080"/>
            </w:tcBorders>
            <w:shd w:val="clear" w:color="auto" w:fill="737373"/>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CRS CODE</w:t>
            </w:r>
          </w:p>
        </w:tc>
        <w:tc>
          <w:tcPr>
            <w:tcW w:w="2750" w:type="dxa"/>
            <w:tcBorders>
              <w:top w:val="single" w:sz="6" w:space="0" w:color="808080"/>
              <w:left w:val="single" w:sz="6" w:space="0" w:color="808080"/>
              <w:bottom w:val="single" w:sz="6" w:space="0" w:color="808080"/>
              <w:right w:val="single" w:sz="6" w:space="0" w:color="808080"/>
            </w:tcBorders>
            <w:shd w:val="clear" w:color="auto" w:fill="737373"/>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DESCRIPTION</w:t>
            </w:r>
          </w:p>
        </w:tc>
        <w:tc>
          <w:tcPr>
            <w:tcW w:w="4768" w:type="dxa"/>
            <w:tcBorders>
              <w:top w:val="single" w:sz="6" w:space="0" w:color="808080"/>
              <w:left w:val="single" w:sz="6" w:space="0" w:color="808080"/>
              <w:bottom w:val="single" w:sz="6" w:space="0" w:color="808080"/>
              <w:right w:val="single" w:sz="6" w:space="0" w:color="808080"/>
            </w:tcBorders>
            <w:shd w:val="clear" w:color="auto" w:fill="737373"/>
          </w:tcPr>
          <w:p w:rsidR="0043611A" w:rsidRPr="001D4015" w:rsidRDefault="0043611A" w:rsidP="00D331E0">
            <w:pPr>
              <w:jc w:val="center"/>
              <w:rPr>
                <w:rFonts w:ascii="Arial Narrow" w:hAnsi="Arial Narrow"/>
                <w:b/>
                <w:color w:val="FFFFFF"/>
                <w:sz w:val="20"/>
              </w:rPr>
            </w:pPr>
            <w:proofErr w:type="spellStart"/>
            <w:r w:rsidRPr="001D4015">
              <w:rPr>
                <w:rFonts w:ascii="Arial Narrow" w:hAnsi="Arial Narrow"/>
                <w:b/>
                <w:color w:val="FFFFFF"/>
                <w:sz w:val="20"/>
              </w:rPr>
              <w:t>Clarifications</w:t>
            </w:r>
            <w:proofErr w:type="spellEnd"/>
            <w:r w:rsidRPr="001D4015">
              <w:rPr>
                <w:rFonts w:ascii="Arial Narrow" w:hAnsi="Arial Narrow"/>
                <w:b/>
                <w:color w:val="FFFFFF"/>
                <w:sz w:val="20"/>
              </w:rPr>
              <w:t xml:space="preserve"> / </w:t>
            </w:r>
            <w:proofErr w:type="spellStart"/>
            <w:r w:rsidRPr="001D4015">
              <w:rPr>
                <w:rFonts w:ascii="Arial Narrow" w:hAnsi="Arial Narrow"/>
                <w:b/>
                <w:color w:val="FFFFFF"/>
                <w:sz w:val="20"/>
              </w:rPr>
              <w:t>Additional</w:t>
            </w:r>
            <w:proofErr w:type="spellEnd"/>
            <w:r w:rsidRPr="001D4015">
              <w:rPr>
                <w:rFonts w:ascii="Arial Narrow" w:hAnsi="Arial Narrow"/>
                <w:b/>
                <w:color w:val="FFFFFF"/>
                <w:sz w:val="20"/>
              </w:rPr>
              <w:t xml:space="preserve"> </w:t>
            </w:r>
            <w:proofErr w:type="spellStart"/>
            <w:r w:rsidRPr="001D4015">
              <w:rPr>
                <w:rFonts w:ascii="Arial Narrow" w:hAnsi="Arial Narrow"/>
                <w:b/>
                <w:color w:val="FFFFFF"/>
                <w:sz w:val="20"/>
              </w:rPr>
              <w:t>notes</w:t>
            </w:r>
            <w:proofErr w:type="spellEnd"/>
            <w:r w:rsidRPr="001D4015">
              <w:rPr>
                <w:rFonts w:ascii="Arial Narrow" w:hAnsi="Arial Narrow"/>
                <w:b/>
                <w:color w:val="FFFFFF"/>
                <w:sz w:val="20"/>
              </w:rPr>
              <w:t xml:space="preserve"> on </w:t>
            </w:r>
            <w:proofErr w:type="spellStart"/>
            <w:r w:rsidRPr="001D4015">
              <w:rPr>
                <w:rFonts w:ascii="Arial Narrow" w:hAnsi="Arial Narrow"/>
                <w:b/>
                <w:color w:val="FFFFFF"/>
                <w:sz w:val="20"/>
              </w:rPr>
              <w:t>coverage</w:t>
            </w:r>
            <w:proofErr w:type="spellEnd"/>
          </w:p>
          <w:p w:rsidR="0043611A" w:rsidRPr="001D4015" w:rsidRDefault="0043611A" w:rsidP="00D331E0">
            <w:pPr>
              <w:jc w:val="center"/>
              <w:rPr>
                <w:rFonts w:ascii="Arial Narrow" w:hAnsi="Arial Narrow"/>
                <w:b/>
                <w:color w:val="FFFFFF"/>
                <w:sz w:val="20"/>
              </w:rPr>
            </w:pPr>
          </w:p>
        </w:tc>
      </w:tr>
      <w:tr w:rsidR="0043611A" w:rsidRPr="00174EDC" w:rsidTr="00D331E0">
        <w:trPr>
          <w:jc w:val="center"/>
        </w:trPr>
        <w:tc>
          <w:tcPr>
            <w:tcW w:w="1021" w:type="dxa"/>
            <w:tcBorders>
              <w:top w:val="nil"/>
              <w:left w:val="single" w:sz="6" w:space="0" w:color="808080"/>
              <w:bottom w:val="single" w:sz="6" w:space="0" w:color="808080"/>
              <w:right w:val="single" w:sz="6" w:space="0" w:color="808080"/>
            </w:tcBorders>
            <w:shd w:val="clear" w:color="auto" w:fill="auto"/>
          </w:tcPr>
          <w:p w:rsidR="0043611A" w:rsidRPr="001D4015" w:rsidRDefault="0043611A" w:rsidP="00D331E0">
            <w:pPr>
              <w:rPr>
                <w:rFonts w:ascii="Arial Narrow" w:hAnsi="Arial Narrow"/>
                <w:b/>
                <w:sz w:val="20"/>
              </w:rPr>
            </w:pPr>
            <w:r w:rsidRPr="001D4015">
              <w:rPr>
                <w:rFonts w:ascii="Arial Narrow" w:hAnsi="Arial Narrow"/>
                <w:b/>
                <w:sz w:val="20"/>
              </w:rPr>
              <w:t xml:space="preserve">  152</w:t>
            </w:r>
          </w:p>
        </w:tc>
        <w:tc>
          <w:tcPr>
            <w:tcW w:w="770" w:type="dxa"/>
            <w:tcBorders>
              <w:top w:val="single" w:sz="6" w:space="0" w:color="808080"/>
              <w:left w:val="single" w:sz="6" w:space="0" w:color="808080"/>
              <w:bottom w:val="single" w:sz="6" w:space="0" w:color="808080"/>
              <w:right w:val="single" w:sz="6" w:space="0" w:color="808080"/>
            </w:tcBorders>
          </w:tcPr>
          <w:p w:rsidR="0043611A" w:rsidRPr="001D4015" w:rsidRDefault="0043611A" w:rsidP="00D331E0">
            <w:pPr>
              <w:rPr>
                <w:rFonts w:ascii="Arial Narrow" w:hAnsi="Arial Narrow"/>
                <w:b/>
                <w:sz w:val="20"/>
              </w:rPr>
            </w:pPr>
          </w:p>
        </w:tc>
        <w:tc>
          <w:tcPr>
            <w:tcW w:w="2750" w:type="dxa"/>
            <w:tcBorders>
              <w:top w:val="single" w:sz="6" w:space="0" w:color="808080"/>
              <w:left w:val="single" w:sz="6" w:space="0" w:color="808080"/>
              <w:bottom w:val="single" w:sz="6" w:space="0" w:color="808080"/>
              <w:right w:val="single" w:sz="6" w:space="0" w:color="808080"/>
            </w:tcBorders>
          </w:tcPr>
          <w:p w:rsidR="0043611A" w:rsidRPr="00C812F0" w:rsidRDefault="0043611A" w:rsidP="00D331E0">
            <w:pPr>
              <w:rPr>
                <w:rFonts w:ascii="Arial Narrow" w:hAnsi="Arial Narrow"/>
                <w:b/>
                <w:sz w:val="20"/>
                <w:lang w:val="en-US"/>
              </w:rPr>
            </w:pPr>
            <w:r w:rsidRPr="00C812F0">
              <w:rPr>
                <w:rFonts w:ascii="Arial Narrow" w:hAnsi="Arial Narrow"/>
                <w:b/>
                <w:sz w:val="20"/>
                <w:lang w:val="en-US"/>
              </w:rPr>
              <w:t>Conflict prevention and resolution, peace and security</w:t>
            </w:r>
          </w:p>
          <w:p w:rsidR="0043611A" w:rsidRPr="00C812F0" w:rsidRDefault="0043611A" w:rsidP="00D331E0">
            <w:pPr>
              <w:rPr>
                <w:rFonts w:ascii="Arial Narrow" w:hAnsi="Arial Narrow"/>
                <w:sz w:val="20"/>
                <w:lang w:val="en-US"/>
              </w:rPr>
            </w:pPr>
          </w:p>
        </w:tc>
        <w:tc>
          <w:tcPr>
            <w:tcW w:w="4768" w:type="dxa"/>
            <w:tcBorders>
              <w:top w:val="single" w:sz="6" w:space="0" w:color="808080"/>
              <w:left w:val="single" w:sz="6" w:space="0" w:color="808080"/>
              <w:bottom w:val="single" w:sz="6" w:space="0" w:color="808080"/>
              <w:right w:val="single" w:sz="6" w:space="0" w:color="808080"/>
            </w:tcBorders>
          </w:tcPr>
          <w:p w:rsidR="0043611A" w:rsidRPr="00C812F0" w:rsidRDefault="0043611A" w:rsidP="00D331E0">
            <w:pPr>
              <w:rPr>
                <w:rFonts w:ascii="Arial Narrow" w:hAnsi="Arial Narrow"/>
                <w:i/>
                <w:sz w:val="20"/>
                <w:lang w:val="en-US"/>
              </w:rPr>
            </w:pPr>
            <w:r w:rsidRPr="00C812F0">
              <w:rPr>
                <w:rFonts w:ascii="Arial Narrow" w:hAnsi="Arial Narrow"/>
                <w:b/>
                <w:i/>
                <w:sz w:val="20"/>
                <w:lang w:val="en-US"/>
              </w:rPr>
              <w:t>N.B.</w:t>
            </w:r>
            <w:r w:rsidRPr="00C812F0">
              <w:rPr>
                <w:rFonts w:ascii="Arial Narrow" w:hAnsi="Arial Narrow"/>
                <w:i/>
                <w:sz w:val="20"/>
                <w:lang w:val="en-US"/>
              </w:rPr>
              <w:t xml:space="preserve">  Further notes on ODA eligibility (and exclusions) of conflict, peace and security related activities are given in paragraphs 41-46 of the DAC Statistical Reporting Directives.</w:t>
            </w:r>
          </w:p>
        </w:tc>
      </w:tr>
      <w:tr w:rsidR="0043611A" w:rsidRPr="00174EDC" w:rsidTr="00D331E0">
        <w:trPr>
          <w:jc w:val="center"/>
        </w:trPr>
        <w:tc>
          <w:tcPr>
            <w:tcW w:w="1021" w:type="dxa"/>
            <w:tcBorders>
              <w:top w:val="single" w:sz="6" w:space="0" w:color="808080"/>
              <w:left w:val="single" w:sz="6" w:space="0" w:color="808080"/>
              <w:bottom w:val="single" w:sz="6" w:space="0" w:color="808080"/>
              <w:right w:val="single" w:sz="6" w:space="0" w:color="808080"/>
            </w:tcBorders>
            <w:shd w:val="clear" w:color="auto" w:fill="auto"/>
          </w:tcPr>
          <w:p w:rsidR="0043611A" w:rsidRPr="00C812F0" w:rsidRDefault="0043611A" w:rsidP="00D331E0">
            <w:pPr>
              <w:jc w:val="right"/>
              <w:rPr>
                <w:rFonts w:ascii="Arial Narrow" w:hAnsi="Arial Narrow"/>
                <w:b/>
                <w:sz w:val="20"/>
                <w:lang w:val="en-US"/>
              </w:rPr>
            </w:pPr>
          </w:p>
        </w:tc>
        <w:tc>
          <w:tcPr>
            <w:tcW w:w="770" w:type="dxa"/>
            <w:tcBorders>
              <w:top w:val="single" w:sz="6" w:space="0" w:color="808080"/>
              <w:left w:val="single" w:sz="6" w:space="0" w:color="808080"/>
              <w:bottom w:val="single" w:sz="6" w:space="0" w:color="808080"/>
              <w:right w:val="single" w:sz="6" w:space="0" w:color="808080"/>
            </w:tcBorders>
          </w:tcPr>
          <w:p w:rsidR="0043611A" w:rsidRPr="001D4015" w:rsidRDefault="0043611A" w:rsidP="00D331E0">
            <w:pPr>
              <w:rPr>
                <w:rFonts w:ascii="Arial Narrow" w:hAnsi="Arial Narrow"/>
                <w:b/>
                <w:sz w:val="20"/>
              </w:rPr>
            </w:pPr>
            <w:r w:rsidRPr="001D4015">
              <w:rPr>
                <w:rFonts w:ascii="Arial Narrow" w:hAnsi="Arial Narrow"/>
                <w:b/>
                <w:sz w:val="20"/>
              </w:rPr>
              <w:t>15210</w:t>
            </w:r>
          </w:p>
        </w:tc>
        <w:tc>
          <w:tcPr>
            <w:tcW w:w="2750" w:type="dxa"/>
            <w:tcBorders>
              <w:top w:val="single" w:sz="6" w:space="0" w:color="808080"/>
              <w:left w:val="single" w:sz="6" w:space="0" w:color="808080"/>
              <w:bottom w:val="single" w:sz="6" w:space="0" w:color="808080"/>
              <w:right w:val="single" w:sz="6" w:space="0" w:color="808080"/>
            </w:tcBorders>
          </w:tcPr>
          <w:p w:rsidR="0043611A" w:rsidRPr="00C812F0" w:rsidRDefault="0043611A" w:rsidP="00D331E0">
            <w:pPr>
              <w:rPr>
                <w:rFonts w:ascii="Arial Narrow" w:hAnsi="Arial Narrow"/>
                <w:sz w:val="20"/>
                <w:lang w:val="en-US"/>
              </w:rPr>
            </w:pPr>
            <w:r w:rsidRPr="00C812F0">
              <w:rPr>
                <w:rFonts w:ascii="Arial Narrow" w:hAnsi="Arial Narrow"/>
                <w:sz w:val="20"/>
                <w:lang w:val="en-US"/>
              </w:rPr>
              <w:t>Security system management and reform</w:t>
            </w:r>
          </w:p>
        </w:tc>
        <w:tc>
          <w:tcPr>
            <w:tcW w:w="4768" w:type="dxa"/>
            <w:tcBorders>
              <w:top w:val="single" w:sz="6" w:space="0" w:color="808080"/>
              <w:left w:val="single" w:sz="6" w:space="0" w:color="808080"/>
              <w:bottom w:val="single" w:sz="6" w:space="0" w:color="808080"/>
              <w:right w:val="single" w:sz="6" w:space="0" w:color="808080"/>
            </w:tcBorders>
          </w:tcPr>
          <w:p w:rsidR="0043611A" w:rsidRPr="00C812F0" w:rsidRDefault="0043611A" w:rsidP="00D331E0">
            <w:pPr>
              <w:spacing w:after="80"/>
              <w:rPr>
                <w:rFonts w:ascii="Arial Narrow" w:hAnsi="Arial Narrow"/>
                <w:sz w:val="20"/>
                <w:lang w:val="en-US"/>
              </w:rPr>
            </w:pPr>
            <w:r w:rsidRPr="00C812F0">
              <w:rPr>
                <w:rFonts w:ascii="Arial Narrow" w:hAnsi="Arial Narrow"/>
                <w:sz w:val="20"/>
                <w:lang w:val="en-US"/>
              </w:rPr>
              <w:t xml:space="preserve">Technical co-operation provided to parliament, government ministries, law enforcement agencies and the judiciary to assist review and reform of the security system to improve democratic governance and civilian control; </w:t>
            </w:r>
          </w:p>
          <w:p w:rsidR="0043611A" w:rsidRPr="00C812F0" w:rsidRDefault="0043611A" w:rsidP="00D331E0">
            <w:pPr>
              <w:spacing w:after="80"/>
              <w:rPr>
                <w:rFonts w:ascii="Arial Narrow" w:hAnsi="Arial Narrow"/>
                <w:sz w:val="20"/>
                <w:lang w:val="en-US"/>
              </w:rPr>
            </w:pPr>
            <w:r w:rsidRPr="00C812F0">
              <w:rPr>
                <w:rFonts w:ascii="Arial Narrow" w:hAnsi="Arial Narrow"/>
                <w:sz w:val="20"/>
                <w:lang w:val="en-US"/>
              </w:rPr>
              <w:t xml:space="preserve">technical co-operation provided to government to improve civilian oversight and democratic control of budgeting, management, accountability and auditing of security expenditure, including military budgets, as part of a public expenditure management </w:t>
            </w:r>
            <w:proofErr w:type="spellStart"/>
            <w:r w:rsidRPr="00C812F0">
              <w:rPr>
                <w:rFonts w:ascii="Arial Narrow" w:hAnsi="Arial Narrow"/>
                <w:sz w:val="20"/>
                <w:lang w:val="en-US"/>
              </w:rPr>
              <w:t>programme</w:t>
            </w:r>
            <w:proofErr w:type="spellEnd"/>
            <w:r w:rsidRPr="00C812F0">
              <w:rPr>
                <w:rFonts w:ascii="Arial Narrow" w:hAnsi="Arial Narrow"/>
                <w:sz w:val="20"/>
                <w:lang w:val="en-US"/>
              </w:rPr>
              <w:t xml:space="preserve">; </w:t>
            </w:r>
          </w:p>
          <w:p w:rsidR="0043611A" w:rsidRPr="00C812F0" w:rsidRDefault="0043611A" w:rsidP="00D331E0">
            <w:pPr>
              <w:spacing w:after="80"/>
              <w:rPr>
                <w:rFonts w:ascii="Arial Narrow" w:hAnsi="Arial Narrow"/>
                <w:sz w:val="20"/>
                <w:lang w:val="en-US"/>
              </w:rPr>
            </w:pPr>
            <w:r w:rsidRPr="00C812F0">
              <w:rPr>
                <w:rFonts w:ascii="Arial Narrow" w:hAnsi="Arial Narrow"/>
                <w:sz w:val="20"/>
                <w:lang w:val="en-US"/>
              </w:rPr>
              <w:t xml:space="preserve">assistance to civil society to enhance its competence and capacity to </w:t>
            </w:r>
            <w:proofErr w:type="spellStart"/>
            <w:r w:rsidRPr="00C812F0">
              <w:rPr>
                <w:rFonts w:ascii="Arial Narrow" w:hAnsi="Arial Narrow"/>
                <w:sz w:val="20"/>
                <w:lang w:val="en-US"/>
              </w:rPr>
              <w:t>scrutinise</w:t>
            </w:r>
            <w:proofErr w:type="spellEnd"/>
            <w:r w:rsidRPr="00C812F0">
              <w:rPr>
                <w:rFonts w:ascii="Arial Narrow" w:hAnsi="Arial Narrow"/>
                <w:sz w:val="20"/>
                <w:lang w:val="en-US"/>
              </w:rPr>
              <w:t xml:space="preserve"> the security system so that it is managed in accordance with democratic norms and principles of accountability, transparency and good governance. [Other than in the context of an international peacekeeping operation (15230).]</w:t>
            </w:r>
          </w:p>
        </w:tc>
      </w:tr>
      <w:tr w:rsidR="0043611A" w:rsidRPr="00174EDC" w:rsidTr="00D331E0">
        <w:trPr>
          <w:jc w:val="center"/>
        </w:trPr>
        <w:tc>
          <w:tcPr>
            <w:tcW w:w="1021" w:type="dxa"/>
            <w:tcBorders>
              <w:top w:val="single" w:sz="6" w:space="0" w:color="808080"/>
              <w:left w:val="single" w:sz="6" w:space="0" w:color="808080"/>
              <w:bottom w:val="nil"/>
              <w:right w:val="single" w:sz="6" w:space="0" w:color="808080"/>
            </w:tcBorders>
            <w:shd w:val="clear" w:color="auto" w:fill="auto"/>
          </w:tcPr>
          <w:p w:rsidR="0043611A" w:rsidRPr="00C812F0" w:rsidRDefault="0043611A" w:rsidP="00D331E0">
            <w:pPr>
              <w:jc w:val="right"/>
              <w:rPr>
                <w:rFonts w:ascii="Arial Narrow" w:hAnsi="Arial Narrow"/>
                <w:b/>
                <w:sz w:val="20"/>
                <w:lang w:val="en-US"/>
              </w:rPr>
            </w:pPr>
          </w:p>
        </w:tc>
        <w:tc>
          <w:tcPr>
            <w:tcW w:w="770" w:type="dxa"/>
            <w:tcBorders>
              <w:top w:val="single" w:sz="6" w:space="0" w:color="808080"/>
              <w:left w:val="single" w:sz="6" w:space="0" w:color="808080"/>
              <w:bottom w:val="single" w:sz="6" w:space="0" w:color="808080"/>
              <w:right w:val="single" w:sz="6" w:space="0" w:color="808080"/>
            </w:tcBorders>
          </w:tcPr>
          <w:p w:rsidR="0043611A" w:rsidRPr="001D4015" w:rsidRDefault="0043611A" w:rsidP="00D331E0">
            <w:pPr>
              <w:rPr>
                <w:rFonts w:ascii="Arial Narrow" w:hAnsi="Arial Narrow"/>
                <w:b/>
                <w:sz w:val="20"/>
              </w:rPr>
            </w:pPr>
            <w:r w:rsidRPr="001D4015">
              <w:rPr>
                <w:rFonts w:ascii="Arial Narrow" w:hAnsi="Arial Narrow"/>
                <w:b/>
                <w:sz w:val="20"/>
              </w:rPr>
              <w:t>15220</w:t>
            </w:r>
          </w:p>
        </w:tc>
        <w:tc>
          <w:tcPr>
            <w:tcW w:w="2750" w:type="dxa"/>
            <w:tcBorders>
              <w:top w:val="single" w:sz="6" w:space="0" w:color="808080"/>
              <w:left w:val="single" w:sz="6" w:space="0" w:color="808080"/>
              <w:bottom w:val="single" w:sz="6" w:space="0" w:color="808080"/>
              <w:right w:val="single" w:sz="6" w:space="0" w:color="808080"/>
            </w:tcBorders>
          </w:tcPr>
          <w:p w:rsidR="0043611A" w:rsidRPr="00C812F0" w:rsidRDefault="0043611A" w:rsidP="00D331E0">
            <w:pPr>
              <w:rPr>
                <w:rFonts w:ascii="Arial Narrow" w:hAnsi="Arial Narrow"/>
                <w:sz w:val="20"/>
                <w:lang w:val="en-US"/>
              </w:rPr>
            </w:pPr>
            <w:r w:rsidRPr="00C812F0">
              <w:rPr>
                <w:rFonts w:ascii="Arial Narrow" w:hAnsi="Arial Narrow"/>
                <w:sz w:val="20"/>
                <w:lang w:val="en-US"/>
              </w:rPr>
              <w:t>Civilian peace-building, conflict prevention and resolution</w:t>
            </w:r>
          </w:p>
        </w:tc>
        <w:tc>
          <w:tcPr>
            <w:tcW w:w="4768" w:type="dxa"/>
            <w:tcBorders>
              <w:top w:val="single" w:sz="6" w:space="0" w:color="808080"/>
              <w:left w:val="single" w:sz="6" w:space="0" w:color="808080"/>
              <w:bottom w:val="single" w:sz="6" w:space="0" w:color="808080"/>
              <w:right w:val="single" w:sz="6" w:space="0" w:color="808080"/>
            </w:tcBorders>
          </w:tcPr>
          <w:p w:rsidR="0043611A" w:rsidRPr="00C812F0" w:rsidRDefault="0043611A" w:rsidP="00D331E0">
            <w:pPr>
              <w:spacing w:after="80"/>
              <w:rPr>
                <w:rFonts w:ascii="Arial Narrow" w:hAnsi="Arial Narrow"/>
                <w:sz w:val="20"/>
                <w:lang w:val="en-US"/>
              </w:rPr>
            </w:pPr>
            <w:r w:rsidRPr="00C812F0">
              <w:rPr>
                <w:rFonts w:ascii="Arial Narrow" w:hAnsi="Arial Narrow"/>
                <w:sz w:val="20"/>
                <w:lang w:val="en-US"/>
              </w:rPr>
              <w:t>Support for civilian activities related to peace building, conflict prevention and resolution, including capacity building, monitoring, dialogue and information exchange.</w:t>
            </w:r>
          </w:p>
          <w:p w:rsidR="0043611A" w:rsidRPr="00C812F0" w:rsidRDefault="0043611A" w:rsidP="00D331E0">
            <w:pPr>
              <w:spacing w:after="80"/>
              <w:rPr>
                <w:rFonts w:ascii="Arial Narrow" w:hAnsi="Arial Narrow"/>
                <w:sz w:val="20"/>
                <w:lang w:val="en-US"/>
              </w:rPr>
            </w:pPr>
            <w:r w:rsidRPr="00C812F0">
              <w:rPr>
                <w:rFonts w:ascii="Arial Narrow" w:hAnsi="Arial Narrow"/>
                <w:sz w:val="20"/>
                <w:lang w:val="en-US"/>
              </w:rPr>
              <w:t xml:space="preserve">Bilateral participation in international civilian peace missions such as those conducted by the UN Department of Political Affairs (UNDPA) or the European Union (European Security and </w:t>
            </w:r>
            <w:proofErr w:type="spellStart"/>
            <w:r w:rsidRPr="00C812F0">
              <w:rPr>
                <w:rFonts w:ascii="Arial Narrow" w:hAnsi="Arial Narrow"/>
                <w:sz w:val="20"/>
                <w:lang w:val="en-US"/>
              </w:rPr>
              <w:t>Defence</w:t>
            </w:r>
            <w:proofErr w:type="spellEnd"/>
            <w:r w:rsidRPr="00C812F0">
              <w:rPr>
                <w:rFonts w:ascii="Arial Narrow" w:hAnsi="Arial Narrow"/>
                <w:sz w:val="20"/>
                <w:lang w:val="en-US"/>
              </w:rPr>
              <w:t xml:space="preserve"> Policy), and contributions to civilian peace funds or commissions (e.g. Peacebuilding Commission, Peacebuilding thematic window of the MDG achievement fund etc.). The contributions can take the form of financing or provision of equipment or civilian or military personnel (e.g. for training civilians).</w:t>
            </w:r>
          </w:p>
          <w:p w:rsidR="0043611A" w:rsidRPr="00C812F0" w:rsidRDefault="0043611A" w:rsidP="00D331E0">
            <w:pPr>
              <w:spacing w:after="80"/>
              <w:rPr>
                <w:rFonts w:ascii="Arial Narrow" w:hAnsi="Arial Narrow"/>
                <w:sz w:val="20"/>
                <w:lang w:val="en-US"/>
              </w:rPr>
            </w:pPr>
            <w:r w:rsidRPr="00C812F0">
              <w:rPr>
                <w:rFonts w:ascii="Arial Narrow" w:hAnsi="Arial Narrow"/>
                <w:sz w:val="20"/>
                <w:lang w:val="en-US"/>
              </w:rPr>
              <w:t>(Use code 15230 for bilateral participation in international peacekeeping operations).</w:t>
            </w:r>
          </w:p>
        </w:tc>
      </w:tr>
      <w:tr w:rsidR="0043611A" w:rsidRPr="00174EDC" w:rsidTr="00D331E0">
        <w:trPr>
          <w:jc w:val="center"/>
        </w:trPr>
        <w:tc>
          <w:tcPr>
            <w:tcW w:w="1021" w:type="dxa"/>
            <w:tcBorders>
              <w:top w:val="nil"/>
              <w:left w:val="single" w:sz="6" w:space="0" w:color="808080"/>
              <w:bottom w:val="nil"/>
              <w:right w:val="single" w:sz="6" w:space="0" w:color="808080"/>
            </w:tcBorders>
            <w:shd w:val="clear" w:color="auto" w:fill="auto"/>
          </w:tcPr>
          <w:p w:rsidR="0043611A" w:rsidRPr="00C812F0" w:rsidRDefault="0043611A" w:rsidP="00D331E0">
            <w:pPr>
              <w:jc w:val="right"/>
              <w:rPr>
                <w:rFonts w:ascii="Arial Narrow" w:hAnsi="Arial Narrow"/>
                <w:b/>
                <w:sz w:val="20"/>
                <w:lang w:val="en-US"/>
              </w:rPr>
            </w:pPr>
          </w:p>
        </w:tc>
        <w:tc>
          <w:tcPr>
            <w:tcW w:w="770" w:type="dxa"/>
            <w:tcBorders>
              <w:top w:val="single" w:sz="6" w:space="0" w:color="808080"/>
              <w:left w:val="single" w:sz="6" w:space="0" w:color="808080"/>
              <w:bottom w:val="single" w:sz="6" w:space="0" w:color="808080"/>
              <w:right w:val="single" w:sz="6" w:space="0" w:color="808080"/>
            </w:tcBorders>
          </w:tcPr>
          <w:p w:rsidR="0043611A" w:rsidRPr="001D4015" w:rsidRDefault="0043611A" w:rsidP="00D331E0">
            <w:pPr>
              <w:rPr>
                <w:rFonts w:ascii="Arial Narrow" w:hAnsi="Arial Narrow"/>
                <w:b/>
                <w:sz w:val="20"/>
              </w:rPr>
            </w:pPr>
            <w:r w:rsidRPr="001D4015">
              <w:rPr>
                <w:rFonts w:ascii="Arial Narrow" w:hAnsi="Arial Narrow"/>
                <w:b/>
                <w:sz w:val="20"/>
              </w:rPr>
              <w:t>15230</w:t>
            </w:r>
          </w:p>
          <w:p w:rsidR="0043611A" w:rsidRPr="001D4015" w:rsidRDefault="0043611A" w:rsidP="00D331E0">
            <w:pPr>
              <w:rPr>
                <w:rFonts w:ascii="Arial Narrow" w:hAnsi="Arial Narrow"/>
                <w:b/>
                <w:sz w:val="20"/>
              </w:rPr>
            </w:pPr>
          </w:p>
        </w:tc>
        <w:tc>
          <w:tcPr>
            <w:tcW w:w="2750" w:type="dxa"/>
            <w:tcBorders>
              <w:top w:val="single" w:sz="6" w:space="0" w:color="808080"/>
              <w:left w:val="single" w:sz="6" w:space="0" w:color="808080"/>
              <w:bottom w:val="single" w:sz="6" w:space="0" w:color="808080"/>
              <w:right w:val="single" w:sz="6" w:space="0" w:color="808080"/>
            </w:tcBorders>
          </w:tcPr>
          <w:p w:rsidR="0043611A" w:rsidRPr="00C812F0" w:rsidRDefault="0043611A" w:rsidP="00D331E0">
            <w:pPr>
              <w:rPr>
                <w:rFonts w:ascii="Arial Narrow" w:hAnsi="Arial Narrow"/>
                <w:sz w:val="20"/>
                <w:lang w:val="en-US"/>
              </w:rPr>
            </w:pPr>
            <w:r w:rsidRPr="00C812F0">
              <w:rPr>
                <w:rFonts w:ascii="Arial Narrow" w:hAnsi="Arial Narrow"/>
                <w:sz w:val="20"/>
                <w:lang w:val="en-US"/>
              </w:rPr>
              <w:t>Participation in international peacekeeping operations</w:t>
            </w:r>
          </w:p>
        </w:tc>
        <w:tc>
          <w:tcPr>
            <w:tcW w:w="4768" w:type="dxa"/>
            <w:tcBorders>
              <w:top w:val="single" w:sz="6" w:space="0" w:color="808080"/>
              <w:left w:val="single" w:sz="6" w:space="0" w:color="808080"/>
              <w:bottom w:val="single" w:sz="6" w:space="0" w:color="808080"/>
              <w:right w:val="single" w:sz="6" w:space="0" w:color="808080"/>
            </w:tcBorders>
          </w:tcPr>
          <w:p w:rsidR="0043611A" w:rsidRPr="00C812F0" w:rsidRDefault="0043611A" w:rsidP="00D331E0">
            <w:pPr>
              <w:spacing w:after="80"/>
              <w:rPr>
                <w:rFonts w:ascii="Arial Narrow" w:hAnsi="Arial Narrow"/>
                <w:sz w:val="20"/>
                <w:lang w:val="en-US"/>
              </w:rPr>
            </w:pPr>
            <w:r w:rsidRPr="00C812F0">
              <w:rPr>
                <w:rFonts w:ascii="Arial Narrow" w:hAnsi="Arial Narrow"/>
                <w:sz w:val="20"/>
                <w:lang w:val="en-US"/>
              </w:rPr>
              <w:t xml:space="preserve">Bilateral participation in peacekeeping operations mandated or </w:t>
            </w:r>
            <w:proofErr w:type="spellStart"/>
            <w:r w:rsidRPr="00C812F0">
              <w:rPr>
                <w:rFonts w:ascii="Arial Narrow" w:hAnsi="Arial Narrow"/>
                <w:sz w:val="20"/>
                <w:lang w:val="en-US"/>
              </w:rPr>
              <w:t>authorised</w:t>
            </w:r>
            <w:proofErr w:type="spellEnd"/>
            <w:r w:rsidRPr="00C812F0">
              <w:rPr>
                <w:rFonts w:ascii="Arial Narrow" w:hAnsi="Arial Narrow"/>
                <w:sz w:val="20"/>
                <w:lang w:val="en-US"/>
              </w:rPr>
              <w:t xml:space="preserve"> by the United Nations (UN) through Security Council resolutions, and conducted by international </w:t>
            </w:r>
            <w:proofErr w:type="spellStart"/>
            <w:r w:rsidRPr="00C812F0">
              <w:rPr>
                <w:rFonts w:ascii="Arial Narrow" w:hAnsi="Arial Narrow"/>
                <w:sz w:val="20"/>
                <w:lang w:val="en-US"/>
              </w:rPr>
              <w:t>organisations</w:t>
            </w:r>
            <w:proofErr w:type="spellEnd"/>
            <w:r w:rsidRPr="00C812F0">
              <w:rPr>
                <w:rFonts w:ascii="Arial Narrow" w:hAnsi="Arial Narrow"/>
                <w:sz w:val="20"/>
                <w:lang w:val="en-US"/>
              </w:rPr>
              <w:t xml:space="preserve">, e.g. UN, NATO, the European Union (Security and </w:t>
            </w:r>
            <w:proofErr w:type="spellStart"/>
            <w:r w:rsidRPr="00C812F0">
              <w:rPr>
                <w:rFonts w:ascii="Arial Narrow" w:hAnsi="Arial Narrow"/>
                <w:sz w:val="20"/>
                <w:lang w:val="en-US"/>
              </w:rPr>
              <w:t>Defence</w:t>
            </w:r>
            <w:proofErr w:type="spellEnd"/>
            <w:r w:rsidRPr="00C812F0">
              <w:rPr>
                <w:rFonts w:ascii="Arial Narrow" w:hAnsi="Arial Narrow"/>
                <w:sz w:val="20"/>
                <w:lang w:val="en-US"/>
              </w:rPr>
              <w:t xml:space="preserve"> Policy security-related operations), or regional groupings of developing countries.</w:t>
            </w:r>
          </w:p>
          <w:p w:rsidR="0043611A" w:rsidRPr="00C812F0" w:rsidRDefault="0043611A" w:rsidP="00D331E0">
            <w:pPr>
              <w:spacing w:after="80"/>
              <w:rPr>
                <w:rFonts w:ascii="Arial Narrow" w:hAnsi="Arial Narrow"/>
                <w:sz w:val="20"/>
                <w:lang w:val="en-US"/>
              </w:rPr>
            </w:pPr>
            <w:r w:rsidRPr="00C812F0">
              <w:rPr>
                <w:rFonts w:ascii="Arial Narrow" w:hAnsi="Arial Narrow"/>
                <w:sz w:val="20"/>
                <w:lang w:val="en-US"/>
              </w:rPr>
              <w:t xml:space="preserve">Direct contributions to the UN Department for Peacekeeping Operations (UNDPKO) budget are excluded from bilateral </w:t>
            </w:r>
            <w:r w:rsidRPr="00C812F0">
              <w:rPr>
                <w:rFonts w:ascii="Arial Narrow" w:hAnsi="Arial Narrow"/>
                <w:sz w:val="20"/>
                <w:lang w:val="en-US"/>
              </w:rPr>
              <w:lastRenderedPageBreak/>
              <w:t>ODA (they are reportable in part as multilateral ODA, see Annex 2 of DAC Directives).</w:t>
            </w:r>
          </w:p>
          <w:p w:rsidR="0043611A" w:rsidRPr="00C812F0" w:rsidRDefault="0043611A" w:rsidP="00D331E0">
            <w:pPr>
              <w:spacing w:after="80"/>
              <w:rPr>
                <w:rFonts w:ascii="Arial Narrow" w:hAnsi="Arial Narrow"/>
                <w:sz w:val="20"/>
                <w:lang w:val="en-US"/>
              </w:rPr>
            </w:pPr>
            <w:r w:rsidRPr="00C812F0">
              <w:rPr>
                <w:rFonts w:ascii="Arial Narrow" w:hAnsi="Arial Narrow"/>
                <w:sz w:val="20"/>
                <w:lang w:val="en-US"/>
              </w:rPr>
              <w:t xml:space="preserve">The activities that can be reported as bilateral ODA under this code are limited to: human rights and election monitoring; reintegration of </w:t>
            </w:r>
            <w:proofErr w:type="spellStart"/>
            <w:r w:rsidRPr="00C812F0">
              <w:rPr>
                <w:rFonts w:ascii="Arial Narrow" w:hAnsi="Arial Narrow"/>
                <w:sz w:val="20"/>
                <w:lang w:val="en-US"/>
              </w:rPr>
              <w:t>demobilised</w:t>
            </w:r>
            <w:proofErr w:type="spellEnd"/>
            <w:r w:rsidRPr="00C812F0">
              <w:rPr>
                <w:rFonts w:ascii="Arial Narrow" w:hAnsi="Arial Narrow"/>
                <w:sz w:val="20"/>
                <w:lang w:val="en-US"/>
              </w:rPr>
              <w:t xml:space="preserve"> soldiers; rehabilitation of basic national infrastructure; monitoring or retraining of civil administrators and policy forces; security sector reform and other rule of law-related activities; training in customs and border control procedures; advice or training in fiscal or macroeconomic </w:t>
            </w:r>
            <w:proofErr w:type="spellStart"/>
            <w:r w:rsidRPr="00C812F0">
              <w:rPr>
                <w:rFonts w:ascii="Arial Narrow" w:hAnsi="Arial Narrow"/>
                <w:sz w:val="20"/>
                <w:lang w:val="en-US"/>
              </w:rPr>
              <w:t>stabilisation</w:t>
            </w:r>
            <w:proofErr w:type="spellEnd"/>
            <w:r w:rsidRPr="00C812F0">
              <w:rPr>
                <w:rFonts w:ascii="Arial Narrow" w:hAnsi="Arial Narrow"/>
                <w:sz w:val="20"/>
                <w:lang w:val="en-US"/>
              </w:rPr>
              <w:t xml:space="preserve"> policy; repatriation and </w:t>
            </w:r>
            <w:proofErr w:type="spellStart"/>
            <w:r w:rsidRPr="00C812F0">
              <w:rPr>
                <w:rFonts w:ascii="Arial Narrow" w:hAnsi="Arial Narrow"/>
                <w:sz w:val="20"/>
                <w:lang w:val="en-US"/>
              </w:rPr>
              <w:t>demobilisation</w:t>
            </w:r>
            <w:proofErr w:type="spellEnd"/>
            <w:r w:rsidRPr="00C812F0">
              <w:rPr>
                <w:rFonts w:ascii="Arial Narrow" w:hAnsi="Arial Narrow"/>
                <w:sz w:val="20"/>
                <w:lang w:val="en-US"/>
              </w:rPr>
              <w:t xml:space="preserve"> of armed factions, and disposal of their weapons; explosive mine removal. The enforcement aspects of international peacekeeping operations are not reportable as ODA.</w:t>
            </w:r>
          </w:p>
          <w:p w:rsidR="0043611A" w:rsidRPr="00C812F0" w:rsidRDefault="0043611A" w:rsidP="00D331E0">
            <w:pPr>
              <w:spacing w:after="80"/>
              <w:rPr>
                <w:rFonts w:ascii="Arial Narrow" w:hAnsi="Arial Narrow"/>
                <w:sz w:val="20"/>
                <w:lang w:val="en-US"/>
              </w:rPr>
            </w:pPr>
            <w:r w:rsidRPr="00C812F0">
              <w:rPr>
                <w:rFonts w:ascii="Arial Narrow" w:hAnsi="Arial Narrow"/>
                <w:sz w:val="20"/>
                <w:lang w:val="en-US"/>
              </w:rPr>
              <w:t>ODA-eligible bilateral participation in peacekeeping operations can take the form of financing or provision of equipment or military or civilian personnel (e.g. police officers). The reportable cost is calculated as the excess over what the personnel and equipment would have cost to maintain had they not been assigned to take part in a peace operation.</w:t>
            </w:r>
          </w:p>
          <w:p w:rsidR="0043611A" w:rsidRPr="00C812F0" w:rsidRDefault="0043611A" w:rsidP="00D331E0">
            <w:pPr>
              <w:spacing w:after="80"/>
              <w:rPr>
                <w:rFonts w:ascii="Arial Narrow" w:hAnsi="Arial Narrow"/>
                <w:sz w:val="20"/>
                <w:lang w:val="en-US"/>
              </w:rPr>
            </w:pPr>
            <w:r w:rsidRPr="00C812F0">
              <w:rPr>
                <w:rFonts w:ascii="Arial Narrow" w:hAnsi="Arial Narrow"/>
                <w:sz w:val="20"/>
                <w:lang w:val="en-US"/>
              </w:rPr>
              <w:t>International peacekeeping operations may include humanitarian-type activities (contributions to the form of equipment or personnel), as described in paragraphs 184 and 185 of DAC Directives. These should be included under code 15230 if they are an integrated part of the activities above, otherwise they should be reported as humanitarian aid.</w:t>
            </w:r>
          </w:p>
          <w:p w:rsidR="0043611A" w:rsidRPr="00C812F0" w:rsidRDefault="0043611A" w:rsidP="00D331E0">
            <w:pPr>
              <w:spacing w:after="80"/>
              <w:rPr>
                <w:rFonts w:ascii="Arial Narrow" w:hAnsi="Arial Narrow"/>
                <w:sz w:val="20"/>
                <w:lang w:val="en-US"/>
              </w:rPr>
            </w:pPr>
            <w:r w:rsidRPr="00C812F0">
              <w:rPr>
                <w:rFonts w:ascii="Arial Narrow" w:hAnsi="Arial Narrow"/>
                <w:sz w:val="20"/>
                <w:lang w:val="en-US"/>
              </w:rPr>
              <w:t>NB: When using this code, indicate the name of the operation in the short description of the activity reported.</w:t>
            </w:r>
          </w:p>
        </w:tc>
      </w:tr>
      <w:tr w:rsidR="0043611A" w:rsidRPr="00174EDC" w:rsidTr="00D331E0">
        <w:trPr>
          <w:jc w:val="center"/>
        </w:trPr>
        <w:tc>
          <w:tcPr>
            <w:tcW w:w="1021" w:type="dxa"/>
            <w:tcBorders>
              <w:top w:val="nil"/>
              <w:left w:val="single" w:sz="6" w:space="0" w:color="808080"/>
              <w:bottom w:val="nil"/>
              <w:right w:val="single" w:sz="6" w:space="0" w:color="808080"/>
            </w:tcBorders>
            <w:shd w:val="clear" w:color="auto" w:fill="auto"/>
          </w:tcPr>
          <w:p w:rsidR="0043611A" w:rsidRPr="00C812F0" w:rsidRDefault="0043611A" w:rsidP="00D331E0">
            <w:pPr>
              <w:jc w:val="right"/>
              <w:rPr>
                <w:rFonts w:ascii="Arial Narrow" w:hAnsi="Arial Narrow"/>
                <w:b/>
                <w:sz w:val="20"/>
                <w:lang w:val="en-US"/>
              </w:rPr>
            </w:pPr>
          </w:p>
        </w:tc>
        <w:tc>
          <w:tcPr>
            <w:tcW w:w="770" w:type="dxa"/>
            <w:tcBorders>
              <w:top w:val="single" w:sz="6" w:space="0" w:color="808080"/>
              <w:left w:val="single" w:sz="6" w:space="0" w:color="808080"/>
              <w:bottom w:val="single" w:sz="6" w:space="0" w:color="808080"/>
              <w:right w:val="single" w:sz="6" w:space="0" w:color="808080"/>
            </w:tcBorders>
          </w:tcPr>
          <w:p w:rsidR="0043611A" w:rsidRPr="001D4015" w:rsidRDefault="0043611A" w:rsidP="00D331E0">
            <w:pPr>
              <w:rPr>
                <w:rFonts w:ascii="Arial Narrow" w:hAnsi="Arial Narrow"/>
                <w:b/>
                <w:sz w:val="20"/>
              </w:rPr>
            </w:pPr>
            <w:r w:rsidRPr="001D4015">
              <w:rPr>
                <w:rFonts w:ascii="Arial Narrow" w:hAnsi="Arial Narrow"/>
                <w:b/>
                <w:sz w:val="20"/>
              </w:rPr>
              <w:t>15240</w:t>
            </w:r>
          </w:p>
        </w:tc>
        <w:tc>
          <w:tcPr>
            <w:tcW w:w="2750" w:type="dxa"/>
            <w:tcBorders>
              <w:top w:val="single" w:sz="6" w:space="0" w:color="808080"/>
              <w:left w:val="single" w:sz="6" w:space="0" w:color="808080"/>
              <w:bottom w:val="single" w:sz="6" w:space="0" w:color="808080"/>
              <w:right w:val="single" w:sz="6" w:space="0" w:color="808080"/>
            </w:tcBorders>
          </w:tcPr>
          <w:p w:rsidR="0043611A" w:rsidRPr="001D4015" w:rsidRDefault="0043611A" w:rsidP="00D331E0">
            <w:pPr>
              <w:rPr>
                <w:rFonts w:ascii="Arial Narrow" w:hAnsi="Arial Narrow"/>
                <w:sz w:val="20"/>
              </w:rPr>
            </w:pPr>
            <w:proofErr w:type="spellStart"/>
            <w:r w:rsidRPr="001D4015">
              <w:rPr>
                <w:rFonts w:ascii="Arial Narrow" w:hAnsi="Arial Narrow"/>
                <w:sz w:val="20"/>
              </w:rPr>
              <w:t>Reintegration</w:t>
            </w:r>
            <w:proofErr w:type="spellEnd"/>
            <w:r w:rsidRPr="001D4015">
              <w:rPr>
                <w:rFonts w:ascii="Arial Narrow" w:hAnsi="Arial Narrow"/>
                <w:sz w:val="20"/>
              </w:rPr>
              <w:t xml:space="preserve"> </w:t>
            </w:r>
            <w:proofErr w:type="spellStart"/>
            <w:r w:rsidRPr="001D4015">
              <w:rPr>
                <w:rFonts w:ascii="Arial Narrow" w:hAnsi="Arial Narrow"/>
                <w:sz w:val="20"/>
              </w:rPr>
              <w:t>and</w:t>
            </w:r>
            <w:proofErr w:type="spellEnd"/>
            <w:r w:rsidRPr="001D4015">
              <w:rPr>
                <w:rFonts w:ascii="Arial Narrow" w:hAnsi="Arial Narrow"/>
                <w:sz w:val="20"/>
              </w:rPr>
              <w:t xml:space="preserve"> SALW control</w:t>
            </w:r>
          </w:p>
        </w:tc>
        <w:tc>
          <w:tcPr>
            <w:tcW w:w="4768" w:type="dxa"/>
            <w:tcBorders>
              <w:top w:val="single" w:sz="6" w:space="0" w:color="808080"/>
              <w:left w:val="single" w:sz="6" w:space="0" w:color="808080"/>
              <w:bottom w:val="single" w:sz="6" w:space="0" w:color="808080"/>
              <w:right w:val="single" w:sz="6" w:space="0" w:color="808080"/>
            </w:tcBorders>
          </w:tcPr>
          <w:p w:rsidR="0043611A" w:rsidRPr="00C812F0" w:rsidRDefault="0043611A" w:rsidP="00D331E0">
            <w:pPr>
              <w:spacing w:after="80"/>
              <w:rPr>
                <w:rFonts w:ascii="Arial Narrow" w:hAnsi="Arial Narrow"/>
                <w:sz w:val="20"/>
                <w:lang w:val="en-US"/>
              </w:rPr>
            </w:pPr>
            <w:r w:rsidRPr="00C812F0">
              <w:rPr>
                <w:rFonts w:ascii="Arial Narrow" w:hAnsi="Arial Narrow"/>
                <w:sz w:val="20"/>
                <w:lang w:val="en-US"/>
              </w:rPr>
              <w:t xml:space="preserve">Reintegration of </w:t>
            </w:r>
            <w:proofErr w:type="spellStart"/>
            <w:r w:rsidRPr="00C812F0">
              <w:rPr>
                <w:rFonts w:ascii="Arial Narrow" w:hAnsi="Arial Narrow"/>
                <w:sz w:val="20"/>
                <w:lang w:val="en-US"/>
              </w:rPr>
              <w:t>demobilised</w:t>
            </w:r>
            <w:proofErr w:type="spellEnd"/>
            <w:r w:rsidRPr="00C812F0">
              <w:rPr>
                <w:rFonts w:ascii="Arial Narrow" w:hAnsi="Arial Narrow"/>
                <w:sz w:val="20"/>
                <w:lang w:val="en-US"/>
              </w:rPr>
              <w:t xml:space="preserve"> military personnel into the economy; conversion of production facilities from military to civilian outputs; technical co-operation to control, prevent and/or reduce the proliferation of small arms and light weapons (SALW) – see para. 45 of the DAC Statistical Reporting Directives for definition of SALW activities covered. [Other than in the context of an international peacekeeping operation (15230) or child soldiers (15261)].</w:t>
            </w:r>
          </w:p>
        </w:tc>
      </w:tr>
      <w:tr w:rsidR="0043611A" w:rsidRPr="001D4015" w:rsidTr="00D331E0">
        <w:trPr>
          <w:jc w:val="center"/>
        </w:trPr>
        <w:tc>
          <w:tcPr>
            <w:tcW w:w="1021" w:type="dxa"/>
            <w:tcBorders>
              <w:top w:val="nil"/>
              <w:left w:val="single" w:sz="6" w:space="0" w:color="808080"/>
              <w:bottom w:val="single" w:sz="6" w:space="0" w:color="808080"/>
              <w:right w:val="single" w:sz="6" w:space="0" w:color="808080"/>
            </w:tcBorders>
            <w:shd w:val="clear" w:color="auto" w:fill="auto"/>
          </w:tcPr>
          <w:p w:rsidR="0043611A" w:rsidRPr="00C812F0" w:rsidRDefault="0043611A" w:rsidP="00D331E0">
            <w:pPr>
              <w:jc w:val="right"/>
              <w:rPr>
                <w:rFonts w:ascii="Arial Narrow" w:hAnsi="Arial Narrow"/>
                <w:b/>
                <w:sz w:val="20"/>
                <w:lang w:val="en-US"/>
              </w:rPr>
            </w:pPr>
          </w:p>
        </w:tc>
        <w:tc>
          <w:tcPr>
            <w:tcW w:w="770" w:type="dxa"/>
            <w:tcBorders>
              <w:top w:val="single" w:sz="6" w:space="0" w:color="808080"/>
              <w:left w:val="single" w:sz="6" w:space="0" w:color="808080"/>
              <w:bottom w:val="single" w:sz="6" w:space="0" w:color="808080"/>
              <w:right w:val="single" w:sz="6" w:space="0" w:color="808080"/>
            </w:tcBorders>
          </w:tcPr>
          <w:p w:rsidR="0043611A" w:rsidRPr="001D4015" w:rsidRDefault="0043611A" w:rsidP="00D331E0">
            <w:pPr>
              <w:rPr>
                <w:rFonts w:ascii="Arial Narrow" w:hAnsi="Arial Narrow"/>
                <w:b/>
                <w:sz w:val="20"/>
              </w:rPr>
            </w:pPr>
            <w:r w:rsidRPr="001D4015">
              <w:rPr>
                <w:rFonts w:ascii="Arial Narrow" w:hAnsi="Arial Narrow"/>
                <w:b/>
                <w:sz w:val="20"/>
              </w:rPr>
              <w:t>15250</w:t>
            </w:r>
          </w:p>
        </w:tc>
        <w:tc>
          <w:tcPr>
            <w:tcW w:w="2750" w:type="dxa"/>
            <w:tcBorders>
              <w:top w:val="single" w:sz="6" w:space="0" w:color="808080"/>
              <w:left w:val="single" w:sz="6" w:space="0" w:color="808080"/>
              <w:bottom w:val="single" w:sz="6" w:space="0" w:color="808080"/>
              <w:right w:val="single" w:sz="6" w:space="0" w:color="808080"/>
            </w:tcBorders>
          </w:tcPr>
          <w:p w:rsidR="0043611A" w:rsidRPr="00C812F0" w:rsidRDefault="0043611A" w:rsidP="00D331E0">
            <w:pPr>
              <w:rPr>
                <w:rFonts w:ascii="Arial Narrow" w:hAnsi="Arial Narrow"/>
                <w:sz w:val="20"/>
                <w:lang w:val="en-US"/>
              </w:rPr>
            </w:pPr>
            <w:r w:rsidRPr="00C812F0">
              <w:rPr>
                <w:rFonts w:ascii="Arial Narrow" w:hAnsi="Arial Narrow"/>
                <w:sz w:val="20"/>
                <w:lang w:val="en-US"/>
              </w:rPr>
              <w:t>Removal of land mines and explosive remnants of war</w:t>
            </w:r>
          </w:p>
        </w:tc>
        <w:tc>
          <w:tcPr>
            <w:tcW w:w="4768" w:type="dxa"/>
            <w:tcBorders>
              <w:top w:val="single" w:sz="6" w:space="0" w:color="808080"/>
              <w:left w:val="single" w:sz="6" w:space="0" w:color="808080"/>
              <w:bottom w:val="single" w:sz="6" w:space="0" w:color="808080"/>
              <w:right w:val="single" w:sz="6" w:space="0" w:color="808080"/>
            </w:tcBorders>
          </w:tcPr>
          <w:p w:rsidR="0043611A" w:rsidRPr="001D4015" w:rsidRDefault="0043611A" w:rsidP="00D331E0">
            <w:pPr>
              <w:spacing w:after="80"/>
              <w:rPr>
                <w:rFonts w:ascii="Arial Narrow" w:hAnsi="Arial Narrow"/>
                <w:sz w:val="20"/>
              </w:rPr>
            </w:pPr>
            <w:r w:rsidRPr="00C812F0">
              <w:rPr>
                <w:rFonts w:ascii="Arial Narrow" w:hAnsi="Arial Narrow"/>
                <w:sz w:val="20"/>
                <w:lang w:val="en-US"/>
              </w:rPr>
              <w:t xml:space="preserve">All activities related to land mines and explosive remnants of war which have benefits to developing countries as their main objective, including removal of land mines and explosive remnants of war, and stockpile destruction for developmental purposes [other than in the context of an international peacekeeping operation (15230)]; risk education and awareness raising; rehabilitation, reintegration and assistance to victims, and research and development on demining and clearance. </w:t>
            </w:r>
            <w:proofErr w:type="spellStart"/>
            <w:r w:rsidRPr="00DC2719">
              <w:rPr>
                <w:rFonts w:ascii="Arial Narrow" w:hAnsi="Arial Narrow"/>
                <w:sz w:val="20"/>
              </w:rPr>
              <w:t>Only</w:t>
            </w:r>
            <w:proofErr w:type="spellEnd"/>
            <w:r w:rsidRPr="00DC2719">
              <w:rPr>
                <w:rFonts w:ascii="Arial Narrow" w:hAnsi="Arial Narrow"/>
                <w:sz w:val="20"/>
              </w:rPr>
              <w:t xml:space="preserve"> </w:t>
            </w:r>
            <w:proofErr w:type="spellStart"/>
            <w:r w:rsidRPr="00DC2719">
              <w:rPr>
                <w:rFonts w:ascii="Arial Narrow" w:hAnsi="Arial Narrow"/>
                <w:sz w:val="20"/>
              </w:rPr>
              <w:t>activities</w:t>
            </w:r>
            <w:proofErr w:type="spellEnd"/>
            <w:r w:rsidRPr="00DC2719">
              <w:rPr>
                <w:rFonts w:ascii="Arial Narrow" w:hAnsi="Arial Narrow"/>
                <w:sz w:val="20"/>
              </w:rPr>
              <w:t xml:space="preserve"> for </w:t>
            </w:r>
            <w:proofErr w:type="spellStart"/>
            <w:r w:rsidRPr="00DC2719">
              <w:rPr>
                <w:rFonts w:ascii="Arial Narrow" w:hAnsi="Arial Narrow"/>
                <w:sz w:val="20"/>
              </w:rPr>
              <w:t>civilian</w:t>
            </w:r>
            <w:proofErr w:type="spellEnd"/>
            <w:r w:rsidRPr="00DC2719">
              <w:rPr>
                <w:rFonts w:ascii="Arial Narrow" w:hAnsi="Arial Narrow"/>
                <w:sz w:val="20"/>
              </w:rPr>
              <w:t xml:space="preserve"> </w:t>
            </w:r>
            <w:proofErr w:type="spellStart"/>
            <w:r w:rsidRPr="00DC2719">
              <w:rPr>
                <w:rFonts w:ascii="Arial Narrow" w:hAnsi="Arial Narrow"/>
                <w:sz w:val="20"/>
              </w:rPr>
              <w:t>purposes</w:t>
            </w:r>
            <w:proofErr w:type="spellEnd"/>
            <w:r w:rsidRPr="00DC2719">
              <w:rPr>
                <w:rFonts w:ascii="Arial Narrow" w:hAnsi="Arial Narrow"/>
                <w:sz w:val="20"/>
              </w:rPr>
              <w:t xml:space="preserve"> are ODA-</w:t>
            </w:r>
            <w:proofErr w:type="spellStart"/>
            <w:r w:rsidRPr="00DC2719">
              <w:rPr>
                <w:rFonts w:ascii="Arial Narrow" w:hAnsi="Arial Narrow"/>
                <w:sz w:val="20"/>
              </w:rPr>
              <w:t>eligible</w:t>
            </w:r>
            <w:proofErr w:type="spellEnd"/>
            <w:r w:rsidRPr="00DC2719">
              <w:rPr>
                <w:rFonts w:ascii="Arial Narrow" w:hAnsi="Arial Narrow"/>
                <w:sz w:val="20"/>
              </w:rPr>
              <w:t>.</w:t>
            </w:r>
          </w:p>
        </w:tc>
      </w:tr>
      <w:tr w:rsidR="0043611A" w:rsidRPr="00174EDC" w:rsidTr="00D331E0">
        <w:trPr>
          <w:jc w:val="center"/>
        </w:trPr>
        <w:tc>
          <w:tcPr>
            <w:tcW w:w="1021" w:type="dxa"/>
            <w:tcBorders>
              <w:top w:val="single" w:sz="6" w:space="0" w:color="808080"/>
              <w:left w:val="single" w:sz="6" w:space="0" w:color="808080"/>
              <w:bottom w:val="single" w:sz="6" w:space="0" w:color="808080"/>
              <w:right w:val="single" w:sz="6" w:space="0" w:color="808080"/>
            </w:tcBorders>
            <w:shd w:val="clear" w:color="auto" w:fill="auto"/>
          </w:tcPr>
          <w:p w:rsidR="0043611A" w:rsidRPr="001D4015" w:rsidRDefault="0043611A" w:rsidP="00D331E0">
            <w:pPr>
              <w:jc w:val="right"/>
              <w:rPr>
                <w:rFonts w:ascii="Arial Narrow" w:hAnsi="Arial Narrow"/>
                <w:b/>
                <w:sz w:val="20"/>
              </w:rPr>
            </w:pPr>
          </w:p>
        </w:tc>
        <w:tc>
          <w:tcPr>
            <w:tcW w:w="770" w:type="dxa"/>
            <w:tcBorders>
              <w:top w:val="single" w:sz="6" w:space="0" w:color="808080"/>
              <w:left w:val="single" w:sz="6" w:space="0" w:color="808080"/>
              <w:bottom w:val="single" w:sz="6" w:space="0" w:color="808080"/>
              <w:right w:val="single" w:sz="6" w:space="0" w:color="808080"/>
            </w:tcBorders>
          </w:tcPr>
          <w:p w:rsidR="0043611A" w:rsidRPr="001D4015" w:rsidRDefault="0043611A" w:rsidP="00D331E0">
            <w:pPr>
              <w:rPr>
                <w:rFonts w:ascii="Arial Narrow" w:hAnsi="Arial Narrow"/>
                <w:b/>
                <w:sz w:val="20"/>
              </w:rPr>
            </w:pPr>
            <w:r w:rsidRPr="001D4015">
              <w:rPr>
                <w:rFonts w:ascii="Arial Narrow" w:hAnsi="Arial Narrow"/>
                <w:b/>
                <w:sz w:val="20"/>
              </w:rPr>
              <w:t>15261</w:t>
            </w:r>
          </w:p>
        </w:tc>
        <w:tc>
          <w:tcPr>
            <w:tcW w:w="2750" w:type="dxa"/>
            <w:tcBorders>
              <w:top w:val="single" w:sz="6" w:space="0" w:color="808080"/>
              <w:left w:val="single" w:sz="6" w:space="0" w:color="808080"/>
              <w:bottom w:val="single" w:sz="6" w:space="0" w:color="808080"/>
              <w:right w:val="single" w:sz="6" w:space="0" w:color="808080"/>
            </w:tcBorders>
          </w:tcPr>
          <w:p w:rsidR="0043611A" w:rsidRPr="00C812F0" w:rsidRDefault="0043611A" w:rsidP="00D331E0">
            <w:pPr>
              <w:rPr>
                <w:rFonts w:ascii="Arial Narrow" w:hAnsi="Arial Narrow"/>
                <w:sz w:val="20"/>
                <w:lang w:val="en-US"/>
              </w:rPr>
            </w:pPr>
            <w:r w:rsidRPr="00C812F0">
              <w:rPr>
                <w:rFonts w:ascii="Arial Narrow" w:hAnsi="Arial Narrow"/>
                <w:sz w:val="20"/>
                <w:lang w:val="en-US"/>
              </w:rPr>
              <w:t xml:space="preserve">Child soldiers (Prevention and </w:t>
            </w:r>
            <w:proofErr w:type="spellStart"/>
            <w:r w:rsidRPr="00C812F0">
              <w:rPr>
                <w:rFonts w:ascii="Arial Narrow" w:hAnsi="Arial Narrow"/>
                <w:sz w:val="20"/>
                <w:lang w:val="en-US"/>
              </w:rPr>
              <w:t>demobilisation</w:t>
            </w:r>
            <w:proofErr w:type="spellEnd"/>
            <w:r w:rsidRPr="00C812F0">
              <w:rPr>
                <w:rFonts w:ascii="Arial Narrow" w:hAnsi="Arial Narrow"/>
                <w:sz w:val="20"/>
                <w:lang w:val="en-US"/>
              </w:rPr>
              <w:t xml:space="preserve">) </w:t>
            </w:r>
          </w:p>
        </w:tc>
        <w:tc>
          <w:tcPr>
            <w:tcW w:w="4768" w:type="dxa"/>
            <w:tcBorders>
              <w:top w:val="single" w:sz="6" w:space="0" w:color="808080"/>
              <w:left w:val="single" w:sz="6" w:space="0" w:color="808080"/>
              <w:bottom w:val="single" w:sz="6" w:space="0" w:color="808080"/>
              <w:right w:val="single" w:sz="6" w:space="0" w:color="808080"/>
            </w:tcBorders>
          </w:tcPr>
          <w:p w:rsidR="0043611A" w:rsidRPr="00C812F0" w:rsidRDefault="0043611A" w:rsidP="00D331E0">
            <w:pPr>
              <w:spacing w:after="80"/>
              <w:rPr>
                <w:rFonts w:ascii="Arial Narrow" w:hAnsi="Arial Narrow"/>
                <w:sz w:val="20"/>
                <w:lang w:val="en-US"/>
              </w:rPr>
            </w:pPr>
            <w:r w:rsidRPr="00C812F0">
              <w:rPr>
                <w:rFonts w:ascii="Arial Narrow" w:hAnsi="Arial Narrow"/>
                <w:sz w:val="20"/>
                <w:lang w:val="en-US"/>
              </w:rPr>
              <w:t xml:space="preserve">Technical co-operation provided to government – and assistance to civil society </w:t>
            </w:r>
            <w:proofErr w:type="spellStart"/>
            <w:r w:rsidRPr="00C812F0">
              <w:rPr>
                <w:rFonts w:ascii="Arial Narrow" w:hAnsi="Arial Narrow"/>
                <w:sz w:val="20"/>
                <w:lang w:val="en-US"/>
              </w:rPr>
              <w:t>organisations</w:t>
            </w:r>
            <w:proofErr w:type="spellEnd"/>
            <w:r w:rsidRPr="00C812F0">
              <w:rPr>
                <w:rFonts w:ascii="Arial Narrow" w:hAnsi="Arial Narrow"/>
                <w:sz w:val="20"/>
                <w:lang w:val="en-US"/>
              </w:rPr>
              <w:t xml:space="preserve"> – to support and apply legislation designed to prevent the recruitment of child soldiers, and to </w:t>
            </w:r>
            <w:proofErr w:type="spellStart"/>
            <w:r w:rsidRPr="00C812F0">
              <w:rPr>
                <w:rFonts w:ascii="Arial Narrow" w:hAnsi="Arial Narrow"/>
                <w:sz w:val="20"/>
                <w:lang w:val="en-US"/>
              </w:rPr>
              <w:t>demobilise</w:t>
            </w:r>
            <w:proofErr w:type="spellEnd"/>
            <w:r w:rsidRPr="00C812F0">
              <w:rPr>
                <w:rFonts w:ascii="Arial Narrow" w:hAnsi="Arial Narrow"/>
                <w:sz w:val="20"/>
                <w:lang w:val="en-US"/>
              </w:rPr>
              <w:t>, disarm, reintegrate, repatriate and resettle (DDR) child soldiers.</w:t>
            </w:r>
          </w:p>
        </w:tc>
      </w:tr>
    </w:tbl>
    <w:p w:rsidR="0043611A" w:rsidRPr="00C812F0" w:rsidRDefault="0043611A" w:rsidP="0043611A">
      <w:pPr>
        <w:rPr>
          <w:rFonts w:ascii="Arial Narrow" w:hAnsi="Arial Narrow"/>
          <w:sz w:val="20"/>
          <w:lang w:val="en-US"/>
        </w:rPr>
      </w:pPr>
      <w:r w:rsidRPr="00C812F0">
        <w:rPr>
          <w:rFonts w:ascii="Arial Narrow" w:hAnsi="Arial Narrow"/>
          <w:sz w:val="20"/>
          <w:lang w:val="en-US"/>
        </w:rPr>
        <w:br w:type="page"/>
      </w:r>
    </w:p>
    <w:tbl>
      <w:tblPr>
        <w:tblW w:w="0" w:type="auto"/>
        <w:jc w:val="center"/>
        <w:tblInd w:w="17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853"/>
        <w:gridCol w:w="785"/>
        <w:gridCol w:w="2835"/>
        <w:gridCol w:w="4582"/>
      </w:tblGrid>
      <w:tr w:rsidR="0043611A" w:rsidRPr="001D4015" w:rsidTr="00D331E0">
        <w:trPr>
          <w:tblHeader/>
          <w:jc w:val="center"/>
        </w:trPr>
        <w:tc>
          <w:tcPr>
            <w:tcW w:w="853" w:type="dxa"/>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lastRenderedPageBreak/>
              <w:t xml:space="preserve">DAC 5 CODE  </w:t>
            </w:r>
          </w:p>
          <w:p w:rsidR="0043611A" w:rsidRPr="001D4015" w:rsidRDefault="0043611A" w:rsidP="00D331E0">
            <w:pPr>
              <w:rPr>
                <w:rFonts w:ascii="Arial Narrow" w:hAnsi="Arial Narrow"/>
                <w:b/>
                <w:color w:val="FFFFFF"/>
                <w:sz w:val="20"/>
              </w:rPr>
            </w:pPr>
            <w:r w:rsidRPr="001D4015">
              <w:rPr>
                <w:rFonts w:ascii="Arial Narrow" w:hAnsi="Arial Narrow"/>
                <w:b/>
                <w:color w:val="FFFFFF"/>
                <w:sz w:val="20"/>
              </w:rPr>
              <w:t xml:space="preserve">             </w:t>
            </w:r>
          </w:p>
        </w:tc>
        <w:tc>
          <w:tcPr>
            <w:tcW w:w="785" w:type="dxa"/>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CRS CODE</w:t>
            </w:r>
          </w:p>
        </w:tc>
        <w:tc>
          <w:tcPr>
            <w:tcW w:w="2835" w:type="dxa"/>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DESCRIPTION</w:t>
            </w:r>
          </w:p>
        </w:tc>
        <w:tc>
          <w:tcPr>
            <w:tcW w:w="4582" w:type="dxa"/>
            <w:shd w:val="pct60" w:color="000000" w:fill="FFFFFF"/>
          </w:tcPr>
          <w:p w:rsidR="0043611A" w:rsidRPr="001D4015" w:rsidRDefault="0043611A" w:rsidP="00D331E0">
            <w:pPr>
              <w:jc w:val="center"/>
              <w:rPr>
                <w:rFonts w:ascii="Arial Narrow" w:hAnsi="Arial Narrow"/>
                <w:b/>
                <w:color w:val="FFFFFF"/>
                <w:sz w:val="20"/>
              </w:rPr>
            </w:pPr>
            <w:proofErr w:type="spellStart"/>
            <w:r w:rsidRPr="001D4015">
              <w:rPr>
                <w:rFonts w:ascii="Arial Narrow" w:hAnsi="Arial Narrow"/>
                <w:b/>
                <w:color w:val="FFFFFF"/>
                <w:sz w:val="20"/>
              </w:rPr>
              <w:t>Clarifications</w:t>
            </w:r>
            <w:proofErr w:type="spellEnd"/>
            <w:r w:rsidRPr="001D4015">
              <w:rPr>
                <w:rFonts w:ascii="Arial Narrow" w:hAnsi="Arial Narrow"/>
                <w:b/>
                <w:color w:val="FFFFFF"/>
                <w:sz w:val="20"/>
              </w:rPr>
              <w:t xml:space="preserve"> / </w:t>
            </w:r>
            <w:proofErr w:type="spellStart"/>
            <w:r w:rsidRPr="001D4015">
              <w:rPr>
                <w:rFonts w:ascii="Arial Narrow" w:hAnsi="Arial Narrow"/>
                <w:b/>
                <w:color w:val="FFFFFF"/>
                <w:sz w:val="20"/>
              </w:rPr>
              <w:t>Additional</w:t>
            </w:r>
            <w:proofErr w:type="spellEnd"/>
            <w:r w:rsidRPr="001D4015">
              <w:rPr>
                <w:rFonts w:ascii="Arial Narrow" w:hAnsi="Arial Narrow"/>
                <w:b/>
                <w:color w:val="FFFFFF"/>
                <w:sz w:val="20"/>
              </w:rPr>
              <w:t xml:space="preserve"> </w:t>
            </w:r>
            <w:proofErr w:type="spellStart"/>
            <w:r w:rsidRPr="001D4015">
              <w:rPr>
                <w:rFonts w:ascii="Arial Narrow" w:hAnsi="Arial Narrow"/>
                <w:b/>
                <w:color w:val="FFFFFF"/>
                <w:sz w:val="20"/>
              </w:rPr>
              <w:t>notes</w:t>
            </w:r>
            <w:proofErr w:type="spellEnd"/>
            <w:r w:rsidRPr="001D4015">
              <w:rPr>
                <w:rFonts w:ascii="Arial Narrow" w:hAnsi="Arial Narrow"/>
                <w:b/>
                <w:color w:val="FFFFFF"/>
                <w:sz w:val="20"/>
              </w:rPr>
              <w:t xml:space="preserve"> on </w:t>
            </w:r>
            <w:proofErr w:type="spellStart"/>
            <w:r w:rsidRPr="001D4015">
              <w:rPr>
                <w:rFonts w:ascii="Arial Narrow" w:hAnsi="Arial Narrow"/>
                <w:b/>
                <w:color w:val="FFFFFF"/>
                <w:sz w:val="20"/>
              </w:rPr>
              <w:t>coverage</w:t>
            </w:r>
            <w:proofErr w:type="spellEnd"/>
          </w:p>
          <w:p w:rsidR="0043611A" w:rsidRPr="001D4015" w:rsidRDefault="0043611A" w:rsidP="00D331E0">
            <w:pPr>
              <w:jc w:val="center"/>
              <w:rPr>
                <w:rFonts w:ascii="Arial Narrow" w:hAnsi="Arial Narrow"/>
                <w:b/>
                <w:color w:val="FFFFFF"/>
                <w:sz w:val="20"/>
              </w:rPr>
            </w:pPr>
          </w:p>
        </w:tc>
      </w:tr>
      <w:tr w:rsidR="0043611A" w:rsidRPr="001D4015" w:rsidTr="00D331E0">
        <w:trPr>
          <w:jc w:val="center"/>
        </w:trPr>
        <w:tc>
          <w:tcPr>
            <w:tcW w:w="853" w:type="dxa"/>
          </w:tcPr>
          <w:p w:rsidR="0043611A" w:rsidRPr="001D4015" w:rsidRDefault="0043611A" w:rsidP="00D331E0">
            <w:pPr>
              <w:rPr>
                <w:rFonts w:ascii="Arial Narrow" w:hAnsi="Arial Narrow"/>
                <w:b/>
                <w:sz w:val="20"/>
              </w:rPr>
            </w:pPr>
            <w:r w:rsidRPr="001D4015">
              <w:rPr>
                <w:rFonts w:ascii="Arial Narrow" w:hAnsi="Arial Narrow"/>
                <w:b/>
                <w:sz w:val="20"/>
              </w:rPr>
              <w:t xml:space="preserve">  160 </w:t>
            </w:r>
          </w:p>
        </w:tc>
        <w:tc>
          <w:tcPr>
            <w:tcW w:w="785" w:type="dxa"/>
          </w:tcPr>
          <w:p w:rsidR="0043611A" w:rsidRPr="001D4015" w:rsidRDefault="0043611A" w:rsidP="00D331E0">
            <w:pPr>
              <w:rPr>
                <w:rFonts w:ascii="Arial Narrow" w:hAnsi="Arial Narrow"/>
                <w:b/>
                <w:sz w:val="20"/>
              </w:rPr>
            </w:pPr>
          </w:p>
        </w:tc>
        <w:tc>
          <w:tcPr>
            <w:tcW w:w="2835" w:type="dxa"/>
          </w:tcPr>
          <w:p w:rsidR="0043611A" w:rsidRPr="001D4015" w:rsidRDefault="0043611A" w:rsidP="00D331E0">
            <w:pPr>
              <w:rPr>
                <w:rFonts w:ascii="Arial Narrow" w:hAnsi="Arial Narrow"/>
                <w:b/>
                <w:sz w:val="20"/>
              </w:rPr>
            </w:pPr>
            <w:r w:rsidRPr="001D4015">
              <w:rPr>
                <w:rFonts w:ascii="Arial Narrow" w:hAnsi="Arial Narrow"/>
                <w:b/>
                <w:sz w:val="20"/>
              </w:rPr>
              <w:t>OTHER SOCIAL</w:t>
            </w:r>
          </w:p>
          <w:p w:rsidR="0043611A" w:rsidRPr="001D4015" w:rsidRDefault="0043611A" w:rsidP="00D331E0">
            <w:pPr>
              <w:rPr>
                <w:rFonts w:ascii="Arial Narrow" w:hAnsi="Arial Narrow"/>
                <w:b/>
                <w:sz w:val="20"/>
              </w:rPr>
            </w:pPr>
            <w:r w:rsidRPr="001D4015">
              <w:rPr>
                <w:rFonts w:ascii="Arial Narrow" w:hAnsi="Arial Narrow"/>
                <w:b/>
                <w:sz w:val="20"/>
              </w:rPr>
              <w:t>INFRASTRUCTURE AND</w:t>
            </w:r>
          </w:p>
          <w:p w:rsidR="0043611A" w:rsidRPr="001D4015" w:rsidRDefault="0043611A" w:rsidP="00D331E0">
            <w:pPr>
              <w:rPr>
                <w:rFonts w:ascii="Arial Narrow" w:hAnsi="Arial Narrow"/>
                <w:b/>
                <w:sz w:val="20"/>
              </w:rPr>
            </w:pPr>
            <w:r w:rsidRPr="001D4015">
              <w:rPr>
                <w:rFonts w:ascii="Arial Narrow" w:hAnsi="Arial Narrow"/>
                <w:b/>
                <w:sz w:val="20"/>
              </w:rPr>
              <w:t>SERVICES</w:t>
            </w:r>
          </w:p>
        </w:tc>
        <w:tc>
          <w:tcPr>
            <w:tcW w:w="4582" w:type="dxa"/>
          </w:tcPr>
          <w:p w:rsidR="0043611A" w:rsidRPr="001D4015" w:rsidRDefault="0043611A" w:rsidP="00D331E0">
            <w:pPr>
              <w:rPr>
                <w:rFonts w:ascii="Arial Narrow" w:hAnsi="Arial Narrow"/>
                <w:b/>
                <w:sz w:val="20"/>
              </w:rPr>
            </w:pPr>
          </w:p>
        </w:tc>
      </w:tr>
      <w:tr w:rsidR="0043611A" w:rsidRPr="00174EDC" w:rsidTr="00D331E0">
        <w:trPr>
          <w:jc w:val="center"/>
        </w:trPr>
        <w:tc>
          <w:tcPr>
            <w:tcW w:w="853" w:type="dxa"/>
            <w:tcBorders>
              <w:top w:val="single" w:sz="6" w:space="0" w:color="808080"/>
              <w:bottom w:val="single" w:sz="6" w:space="0" w:color="808080"/>
            </w:tcBorders>
            <w:shd w:val="clear" w:color="auto" w:fill="auto"/>
          </w:tcPr>
          <w:p w:rsidR="0043611A" w:rsidRPr="001D4015" w:rsidRDefault="0043611A" w:rsidP="00D331E0">
            <w:pPr>
              <w:jc w:val="right"/>
              <w:rPr>
                <w:rFonts w:ascii="Arial Narrow" w:hAnsi="Arial Narrow"/>
                <w:b/>
                <w:sz w:val="20"/>
              </w:rPr>
            </w:pPr>
          </w:p>
        </w:tc>
        <w:tc>
          <w:tcPr>
            <w:tcW w:w="785" w:type="dxa"/>
            <w:tcBorders>
              <w:bottom w:val="single" w:sz="6" w:space="0" w:color="808080"/>
            </w:tcBorders>
          </w:tcPr>
          <w:p w:rsidR="0043611A" w:rsidRPr="001D4015" w:rsidRDefault="0043611A" w:rsidP="00D331E0">
            <w:pPr>
              <w:rPr>
                <w:rFonts w:ascii="Arial Narrow" w:hAnsi="Arial Narrow"/>
                <w:b/>
                <w:sz w:val="20"/>
              </w:rPr>
            </w:pPr>
            <w:r w:rsidRPr="001D4015">
              <w:rPr>
                <w:rFonts w:ascii="Arial Narrow" w:hAnsi="Arial Narrow"/>
                <w:b/>
                <w:sz w:val="20"/>
              </w:rPr>
              <w:t>16010</w:t>
            </w:r>
          </w:p>
        </w:tc>
        <w:tc>
          <w:tcPr>
            <w:tcW w:w="2835" w:type="dxa"/>
            <w:tcBorders>
              <w:bottom w:val="single" w:sz="6" w:space="0" w:color="808080"/>
            </w:tcBorders>
          </w:tcPr>
          <w:p w:rsidR="0043611A" w:rsidRPr="001D4015" w:rsidRDefault="0043611A" w:rsidP="00D331E0">
            <w:pPr>
              <w:rPr>
                <w:rFonts w:ascii="Arial Narrow" w:hAnsi="Arial Narrow"/>
                <w:sz w:val="20"/>
              </w:rPr>
            </w:pPr>
            <w:proofErr w:type="spellStart"/>
            <w:r w:rsidRPr="001D4015">
              <w:rPr>
                <w:rFonts w:ascii="Arial Narrow" w:hAnsi="Arial Narrow"/>
                <w:sz w:val="20"/>
              </w:rPr>
              <w:t>Social</w:t>
            </w:r>
            <w:proofErr w:type="spellEnd"/>
            <w:r w:rsidRPr="001D4015">
              <w:rPr>
                <w:rFonts w:ascii="Arial Narrow" w:hAnsi="Arial Narrow"/>
                <w:sz w:val="20"/>
              </w:rPr>
              <w:t>/ welfare services</w:t>
            </w:r>
          </w:p>
        </w:tc>
        <w:tc>
          <w:tcPr>
            <w:tcW w:w="4582" w:type="dxa"/>
            <w:tcBorders>
              <w:bottom w:val="single" w:sz="6" w:space="0" w:color="808080"/>
            </w:tcBorders>
          </w:tcPr>
          <w:p w:rsidR="0043611A" w:rsidRPr="00C812F0" w:rsidRDefault="0043611A" w:rsidP="00D331E0">
            <w:pPr>
              <w:rPr>
                <w:rFonts w:ascii="Arial Narrow" w:hAnsi="Arial Narrow"/>
                <w:sz w:val="20"/>
                <w:lang w:val="en-US"/>
              </w:rPr>
            </w:pPr>
            <w:r w:rsidRPr="00C812F0">
              <w:rPr>
                <w:rFonts w:ascii="Arial Narrow" w:hAnsi="Arial Narrow"/>
                <w:sz w:val="20"/>
                <w:lang w:val="en-US"/>
              </w:rPr>
              <w:t xml:space="preserve">Social legislation and administration; institution capacity building and advice; social security and other social schemes; special </w:t>
            </w:r>
            <w:proofErr w:type="spellStart"/>
            <w:r w:rsidRPr="00C812F0">
              <w:rPr>
                <w:rFonts w:ascii="Arial Narrow" w:hAnsi="Arial Narrow"/>
                <w:sz w:val="20"/>
                <w:lang w:val="en-US"/>
              </w:rPr>
              <w:t>programmes</w:t>
            </w:r>
            <w:proofErr w:type="spellEnd"/>
            <w:r w:rsidRPr="00C812F0">
              <w:rPr>
                <w:rFonts w:ascii="Arial Narrow" w:hAnsi="Arial Narrow"/>
                <w:sz w:val="20"/>
                <w:lang w:val="en-US"/>
              </w:rPr>
              <w:t xml:space="preserve"> for the elderly, orphans, the disabled, street children; social dimensions of structural adjustment; unspecified social infrastructure and services, including consumer protection.</w:t>
            </w:r>
          </w:p>
        </w:tc>
      </w:tr>
      <w:tr w:rsidR="0043611A" w:rsidRPr="00174EDC" w:rsidTr="00D331E0">
        <w:trPr>
          <w:jc w:val="center"/>
        </w:trPr>
        <w:tc>
          <w:tcPr>
            <w:tcW w:w="853" w:type="dxa"/>
            <w:tcBorders>
              <w:top w:val="single" w:sz="6" w:space="0" w:color="808080"/>
              <w:bottom w:val="nil"/>
            </w:tcBorders>
            <w:shd w:val="clear" w:color="auto" w:fill="auto"/>
          </w:tcPr>
          <w:p w:rsidR="0043611A" w:rsidRPr="00C812F0" w:rsidRDefault="0043611A" w:rsidP="00D331E0">
            <w:pPr>
              <w:jc w:val="center"/>
              <w:rPr>
                <w:rFonts w:ascii="Arial Narrow" w:hAnsi="Arial Narrow"/>
                <w:b/>
                <w:sz w:val="20"/>
                <w:lang w:val="en-US"/>
              </w:rPr>
            </w:pPr>
          </w:p>
        </w:tc>
        <w:tc>
          <w:tcPr>
            <w:tcW w:w="785" w:type="dxa"/>
            <w:tcBorders>
              <w:top w:val="single" w:sz="6" w:space="0" w:color="808080"/>
              <w:bottom w:val="single" w:sz="6" w:space="0" w:color="808080"/>
            </w:tcBorders>
            <w:shd w:val="clear" w:color="auto" w:fill="auto"/>
          </w:tcPr>
          <w:p w:rsidR="0043611A" w:rsidRPr="001D4015" w:rsidRDefault="0043611A" w:rsidP="00D331E0">
            <w:pPr>
              <w:rPr>
                <w:rFonts w:ascii="Arial Narrow" w:hAnsi="Arial Narrow"/>
                <w:b/>
                <w:sz w:val="20"/>
              </w:rPr>
            </w:pPr>
            <w:r w:rsidRPr="001D4015">
              <w:rPr>
                <w:rFonts w:ascii="Arial Narrow" w:hAnsi="Arial Narrow"/>
                <w:b/>
                <w:sz w:val="20"/>
              </w:rPr>
              <w:t>16020</w:t>
            </w:r>
          </w:p>
        </w:tc>
        <w:tc>
          <w:tcPr>
            <w:tcW w:w="2835" w:type="dxa"/>
            <w:tcBorders>
              <w:top w:val="single" w:sz="6" w:space="0" w:color="808080"/>
              <w:bottom w:val="single" w:sz="6" w:space="0" w:color="808080"/>
            </w:tcBorders>
            <w:shd w:val="clear" w:color="auto" w:fill="auto"/>
          </w:tcPr>
          <w:p w:rsidR="0043611A" w:rsidRPr="00C812F0" w:rsidRDefault="0043611A" w:rsidP="00D331E0">
            <w:pPr>
              <w:rPr>
                <w:rFonts w:ascii="Arial Narrow" w:hAnsi="Arial Narrow"/>
                <w:sz w:val="20"/>
                <w:lang w:val="en-US"/>
              </w:rPr>
            </w:pPr>
            <w:r w:rsidRPr="00C812F0">
              <w:rPr>
                <w:rFonts w:ascii="Arial Narrow" w:hAnsi="Arial Narrow"/>
                <w:sz w:val="20"/>
                <w:lang w:val="en-US"/>
              </w:rPr>
              <w:t>Employment policy and</w:t>
            </w:r>
          </w:p>
          <w:p w:rsidR="0043611A" w:rsidRPr="00C812F0" w:rsidRDefault="0043611A" w:rsidP="00D331E0">
            <w:pPr>
              <w:rPr>
                <w:rFonts w:ascii="Arial Narrow" w:hAnsi="Arial Narrow"/>
                <w:sz w:val="20"/>
                <w:lang w:val="en-US"/>
              </w:rPr>
            </w:pPr>
            <w:r w:rsidRPr="00C812F0">
              <w:rPr>
                <w:rFonts w:ascii="Arial Narrow" w:hAnsi="Arial Narrow"/>
                <w:sz w:val="20"/>
                <w:lang w:val="en-US"/>
              </w:rPr>
              <w:t>administrative management</w:t>
            </w:r>
          </w:p>
        </w:tc>
        <w:tc>
          <w:tcPr>
            <w:tcW w:w="4582" w:type="dxa"/>
            <w:tcBorders>
              <w:top w:val="single" w:sz="6" w:space="0" w:color="808080"/>
              <w:bottom w:val="single" w:sz="6" w:space="0" w:color="808080"/>
            </w:tcBorders>
            <w:shd w:val="clear" w:color="auto" w:fill="auto"/>
          </w:tcPr>
          <w:p w:rsidR="0043611A" w:rsidRPr="00C812F0" w:rsidRDefault="0043611A" w:rsidP="00D331E0">
            <w:pPr>
              <w:rPr>
                <w:rFonts w:ascii="Arial Narrow" w:hAnsi="Arial Narrow"/>
                <w:sz w:val="20"/>
                <w:lang w:val="en-US"/>
              </w:rPr>
            </w:pPr>
            <w:r w:rsidRPr="00C812F0">
              <w:rPr>
                <w:rFonts w:ascii="Arial Narrow" w:hAnsi="Arial Narrow"/>
                <w:sz w:val="20"/>
                <w:lang w:val="en-US"/>
              </w:rPr>
              <w:t xml:space="preserve">Employment policy and planning; </w:t>
            </w:r>
            <w:proofErr w:type="spellStart"/>
            <w:r w:rsidRPr="00C812F0">
              <w:rPr>
                <w:rFonts w:ascii="Arial Narrow" w:hAnsi="Arial Narrow"/>
                <w:sz w:val="20"/>
                <w:lang w:val="en-US"/>
              </w:rPr>
              <w:t>labour</w:t>
            </w:r>
            <w:proofErr w:type="spellEnd"/>
            <w:r w:rsidRPr="00C812F0">
              <w:rPr>
                <w:rFonts w:ascii="Arial Narrow" w:hAnsi="Arial Narrow"/>
                <w:sz w:val="20"/>
                <w:lang w:val="en-US"/>
              </w:rPr>
              <w:t xml:space="preserve"> law; </w:t>
            </w:r>
            <w:proofErr w:type="spellStart"/>
            <w:r w:rsidRPr="00C812F0">
              <w:rPr>
                <w:rFonts w:ascii="Arial Narrow" w:hAnsi="Arial Narrow"/>
                <w:sz w:val="20"/>
                <w:lang w:val="en-US"/>
              </w:rPr>
              <w:t>labour</w:t>
            </w:r>
            <w:proofErr w:type="spellEnd"/>
            <w:r w:rsidRPr="00C812F0">
              <w:rPr>
                <w:rFonts w:ascii="Arial Narrow" w:hAnsi="Arial Narrow"/>
                <w:sz w:val="20"/>
                <w:lang w:val="en-US"/>
              </w:rPr>
              <w:t xml:space="preserve"> unions; institution capacity building and advice; support </w:t>
            </w:r>
            <w:proofErr w:type="spellStart"/>
            <w:r w:rsidRPr="00C812F0">
              <w:rPr>
                <w:rFonts w:ascii="Arial Narrow" w:hAnsi="Arial Narrow"/>
                <w:sz w:val="20"/>
                <w:lang w:val="en-US"/>
              </w:rPr>
              <w:t>programmes</w:t>
            </w:r>
            <w:proofErr w:type="spellEnd"/>
            <w:r w:rsidRPr="00C812F0">
              <w:rPr>
                <w:rFonts w:ascii="Arial Narrow" w:hAnsi="Arial Narrow"/>
                <w:sz w:val="20"/>
                <w:lang w:val="en-US"/>
              </w:rPr>
              <w:t xml:space="preserve"> for unemployed; employment creation and income generation </w:t>
            </w:r>
            <w:proofErr w:type="spellStart"/>
            <w:r w:rsidRPr="00C812F0">
              <w:rPr>
                <w:rFonts w:ascii="Arial Narrow" w:hAnsi="Arial Narrow"/>
                <w:sz w:val="20"/>
                <w:lang w:val="en-US"/>
              </w:rPr>
              <w:t>programmes</w:t>
            </w:r>
            <w:proofErr w:type="spellEnd"/>
            <w:r w:rsidRPr="00C812F0">
              <w:rPr>
                <w:rFonts w:ascii="Arial Narrow" w:hAnsi="Arial Narrow"/>
                <w:sz w:val="20"/>
                <w:lang w:val="en-US"/>
              </w:rPr>
              <w:t xml:space="preserve">; occupational safety and health; combating child </w:t>
            </w:r>
            <w:proofErr w:type="spellStart"/>
            <w:r w:rsidRPr="00C812F0">
              <w:rPr>
                <w:rFonts w:ascii="Arial Narrow" w:hAnsi="Arial Narrow"/>
                <w:sz w:val="20"/>
                <w:lang w:val="en-US"/>
              </w:rPr>
              <w:t>labour</w:t>
            </w:r>
            <w:proofErr w:type="spellEnd"/>
            <w:r w:rsidRPr="00C812F0">
              <w:rPr>
                <w:rFonts w:ascii="Arial Narrow" w:hAnsi="Arial Narrow"/>
                <w:sz w:val="20"/>
                <w:lang w:val="en-US"/>
              </w:rPr>
              <w:t>.</w:t>
            </w:r>
          </w:p>
        </w:tc>
      </w:tr>
      <w:tr w:rsidR="0043611A" w:rsidRPr="00174EDC" w:rsidTr="00D331E0">
        <w:trPr>
          <w:jc w:val="center"/>
        </w:trPr>
        <w:tc>
          <w:tcPr>
            <w:tcW w:w="853" w:type="dxa"/>
            <w:tcBorders>
              <w:top w:val="nil"/>
              <w:bottom w:val="nil"/>
            </w:tcBorders>
            <w:shd w:val="clear" w:color="auto" w:fill="auto"/>
          </w:tcPr>
          <w:p w:rsidR="0043611A" w:rsidRPr="00C812F0" w:rsidRDefault="0043611A" w:rsidP="00D331E0">
            <w:pPr>
              <w:jc w:val="center"/>
              <w:rPr>
                <w:rFonts w:ascii="Arial Narrow" w:hAnsi="Arial Narrow"/>
                <w:b/>
                <w:sz w:val="20"/>
                <w:lang w:val="en-US"/>
              </w:rPr>
            </w:pPr>
          </w:p>
        </w:tc>
        <w:tc>
          <w:tcPr>
            <w:tcW w:w="785" w:type="dxa"/>
            <w:tcBorders>
              <w:top w:val="single" w:sz="6" w:space="0" w:color="808080"/>
              <w:bottom w:val="single" w:sz="6" w:space="0" w:color="808080"/>
            </w:tcBorders>
            <w:shd w:val="clear" w:color="auto" w:fill="auto"/>
          </w:tcPr>
          <w:p w:rsidR="0043611A" w:rsidRPr="001D4015" w:rsidRDefault="0043611A" w:rsidP="00D331E0">
            <w:pPr>
              <w:rPr>
                <w:rFonts w:ascii="Arial Narrow" w:hAnsi="Arial Narrow"/>
                <w:b/>
                <w:sz w:val="20"/>
              </w:rPr>
            </w:pPr>
            <w:r w:rsidRPr="001D4015">
              <w:rPr>
                <w:rFonts w:ascii="Arial Narrow" w:hAnsi="Arial Narrow"/>
                <w:b/>
                <w:sz w:val="20"/>
              </w:rPr>
              <w:t>16030</w:t>
            </w:r>
          </w:p>
        </w:tc>
        <w:tc>
          <w:tcPr>
            <w:tcW w:w="2835" w:type="dxa"/>
            <w:tcBorders>
              <w:top w:val="single" w:sz="6" w:space="0" w:color="808080"/>
              <w:bottom w:val="single" w:sz="6" w:space="0" w:color="808080"/>
            </w:tcBorders>
            <w:shd w:val="clear" w:color="auto" w:fill="auto"/>
          </w:tcPr>
          <w:p w:rsidR="0043611A" w:rsidRPr="00C812F0" w:rsidRDefault="0043611A" w:rsidP="00D331E0">
            <w:pPr>
              <w:rPr>
                <w:rFonts w:ascii="Arial Narrow" w:hAnsi="Arial Narrow"/>
                <w:sz w:val="20"/>
                <w:lang w:val="en-US"/>
              </w:rPr>
            </w:pPr>
            <w:r w:rsidRPr="00C812F0">
              <w:rPr>
                <w:rFonts w:ascii="Arial Narrow" w:hAnsi="Arial Narrow"/>
                <w:sz w:val="20"/>
                <w:lang w:val="en-US"/>
              </w:rPr>
              <w:t>Housing policy and administrative management</w:t>
            </w:r>
          </w:p>
        </w:tc>
        <w:tc>
          <w:tcPr>
            <w:tcW w:w="4582" w:type="dxa"/>
            <w:tcBorders>
              <w:top w:val="single" w:sz="6" w:space="0" w:color="808080"/>
              <w:bottom w:val="single" w:sz="6" w:space="0" w:color="808080"/>
            </w:tcBorders>
            <w:shd w:val="clear" w:color="auto" w:fill="auto"/>
          </w:tcPr>
          <w:p w:rsidR="0043611A" w:rsidRPr="00C812F0" w:rsidRDefault="0043611A" w:rsidP="00D331E0">
            <w:pPr>
              <w:rPr>
                <w:rFonts w:ascii="Arial Narrow" w:hAnsi="Arial Narrow"/>
                <w:sz w:val="20"/>
                <w:lang w:val="en-US"/>
              </w:rPr>
            </w:pPr>
            <w:r w:rsidRPr="00C812F0">
              <w:rPr>
                <w:rFonts w:ascii="Arial Narrow" w:hAnsi="Arial Narrow"/>
                <w:sz w:val="20"/>
                <w:lang w:val="en-US"/>
              </w:rPr>
              <w:t xml:space="preserve">Housing sector policy, planning and </w:t>
            </w:r>
            <w:proofErr w:type="spellStart"/>
            <w:r w:rsidRPr="00C812F0">
              <w:rPr>
                <w:rFonts w:ascii="Arial Narrow" w:hAnsi="Arial Narrow"/>
                <w:sz w:val="20"/>
                <w:lang w:val="en-US"/>
              </w:rPr>
              <w:t>programmes</w:t>
            </w:r>
            <w:proofErr w:type="spellEnd"/>
            <w:r w:rsidRPr="00C812F0">
              <w:rPr>
                <w:rFonts w:ascii="Arial Narrow" w:hAnsi="Arial Narrow"/>
                <w:sz w:val="20"/>
                <w:lang w:val="en-US"/>
              </w:rPr>
              <w:t>;  excluding low-cost housing and slum clearance (16040).</w:t>
            </w:r>
          </w:p>
        </w:tc>
      </w:tr>
      <w:tr w:rsidR="0043611A" w:rsidRPr="001D4015" w:rsidTr="00D331E0">
        <w:trPr>
          <w:jc w:val="center"/>
        </w:trPr>
        <w:tc>
          <w:tcPr>
            <w:tcW w:w="853" w:type="dxa"/>
            <w:tcBorders>
              <w:top w:val="nil"/>
              <w:bottom w:val="nil"/>
            </w:tcBorders>
            <w:shd w:val="clear" w:color="auto" w:fill="auto"/>
          </w:tcPr>
          <w:p w:rsidR="0043611A" w:rsidRPr="00C812F0" w:rsidRDefault="0043611A" w:rsidP="00D331E0">
            <w:pPr>
              <w:jc w:val="center"/>
              <w:rPr>
                <w:rFonts w:ascii="Arial Narrow" w:hAnsi="Arial Narrow"/>
                <w:b/>
                <w:sz w:val="20"/>
                <w:lang w:val="en-US"/>
              </w:rPr>
            </w:pPr>
          </w:p>
        </w:tc>
        <w:tc>
          <w:tcPr>
            <w:tcW w:w="785" w:type="dxa"/>
            <w:tcBorders>
              <w:top w:val="single" w:sz="6" w:space="0" w:color="808080"/>
              <w:bottom w:val="single" w:sz="6" w:space="0" w:color="808080"/>
            </w:tcBorders>
            <w:shd w:val="clear" w:color="auto" w:fill="auto"/>
          </w:tcPr>
          <w:p w:rsidR="0043611A" w:rsidRPr="001D4015" w:rsidRDefault="0043611A" w:rsidP="00D331E0">
            <w:pPr>
              <w:rPr>
                <w:rFonts w:ascii="Arial Narrow" w:hAnsi="Arial Narrow"/>
                <w:b/>
                <w:sz w:val="20"/>
              </w:rPr>
            </w:pPr>
            <w:r w:rsidRPr="001D4015">
              <w:rPr>
                <w:rFonts w:ascii="Arial Narrow" w:hAnsi="Arial Narrow"/>
                <w:b/>
                <w:sz w:val="20"/>
              </w:rPr>
              <w:t>16040</w:t>
            </w:r>
          </w:p>
        </w:tc>
        <w:tc>
          <w:tcPr>
            <w:tcW w:w="2835" w:type="dxa"/>
            <w:tcBorders>
              <w:top w:val="single" w:sz="6" w:space="0" w:color="808080"/>
              <w:bottom w:val="single" w:sz="6" w:space="0" w:color="808080"/>
            </w:tcBorders>
            <w:shd w:val="clear" w:color="auto" w:fill="auto"/>
          </w:tcPr>
          <w:p w:rsidR="0043611A" w:rsidRPr="001D4015" w:rsidRDefault="0043611A" w:rsidP="00D331E0">
            <w:pPr>
              <w:rPr>
                <w:rFonts w:ascii="Arial Narrow" w:hAnsi="Arial Narrow"/>
                <w:sz w:val="20"/>
              </w:rPr>
            </w:pPr>
            <w:r w:rsidRPr="001D4015">
              <w:rPr>
                <w:rFonts w:ascii="Arial Narrow" w:hAnsi="Arial Narrow"/>
                <w:sz w:val="20"/>
              </w:rPr>
              <w:t>Low-</w:t>
            </w:r>
            <w:proofErr w:type="spellStart"/>
            <w:r w:rsidRPr="001D4015">
              <w:rPr>
                <w:rFonts w:ascii="Arial Narrow" w:hAnsi="Arial Narrow"/>
                <w:sz w:val="20"/>
              </w:rPr>
              <w:t>cost</w:t>
            </w:r>
            <w:proofErr w:type="spellEnd"/>
            <w:r w:rsidRPr="001D4015">
              <w:rPr>
                <w:rFonts w:ascii="Arial Narrow" w:hAnsi="Arial Narrow"/>
                <w:sz w:val="20"/>
              </w:rPr>
              <w:t xml:space="preserve"> </w:t>
            </w:r>
            <w:proofErr w:type="spellStart"/>
            <w:r w:rsidRPr="001D4015">
              <w:rPr>
                <w:rFonts w:ascii="Arial Narrow" w:hAnsi="Arial Narrow"/>
                <w:sz w:val="20"/>
              </w:rPr>
              <w:t>housing</w:t>
            </w:r>
            <w:proofErr w:type="spellEnd"/>
          </w:p>
        </w:tc>
        <w:tc>
          <w:tcPr>
            <w:tcW w:w="4582" w:type="dxa"/>
            <w:tcBorders>
              <w:top w:val="single" w:sz="6" w:space="0" w:color="808080"/>
              <w:bottom w:val="single" w:sz="6" w:space="0" w:color="808080"/>
            </w:tcBorders>
            <w:shd w:val="clear" w:color="auto" w:fill="auto"/>
          </w:tcPr>
          <w:p w:rsidR="0043611A" w:rsidRPr="001D4015" w:rsidRDefault="0043611A" w:rsidP="00D331E0">
            <w:pPr>
              <w:rPr>
                <w:rFonts w:ascii="Arial Narrow" w:hAnsi="Arial Narrow"/>
                <w:sz w:val="20"/>
              </w:rPr>
            </w:pPr>
            <w:proofErr w:type="spellStart"/>
            <w:r w:rsidRPr="001D4015">
              <w:rPr>
                <w:rFonts w:ascii="Arial Narrow" w:hAnsi="Arial Narrow"/>
                <w:sz w:val="20"/>
              </w:rPr>
              <w:t>Including</w:t>
            </w:r>
            <w:proofErr w:type="spellEnd"/>
            <w:r w:rsidRPr="001D4015">
              <w:rPr>
                <w:rFonts w:ascii="Arial Narrow" w:hAnsi="Arial Narrow"/>
                <w:sz w:val="20"/>
              </w:rPr>
              <w:t xml:space="preserve"> slum clearance.</w:t>
            </w:r>
          </w:p>
          <w:p w:rsidR="0043611A" w:rsidRPr="001D4015" w:rsidRDefault="0043611A" w:rsidP="00D331E0">
            <w:pPr>
              <w:rPr>
                <w:rFonts w:ascii="Arial Narrow" w:hAnsi="Arial Narrow"/>
                <w:sz w:val="20"/>
              </w:rPr>
            </w:pPr>
          </w:p>
        </w:tc>
      </w:tr>
      <w:tr w:rsidR="0043611A" w:rsidRPr="00174EDC" w:rsidTr="00D331E0">
        <w:trPr>
          <w:jc w:val="center"/>
        </w:trPr>
        <w:tc>
          <w:tcPr>
            <w:tcW w:w="853" w:type="dxa"/>
            <w:tcBorders>
              <w:top w:val="nil"/>
              <w:bottom w:val="single" w:sz="6" w:space="0" w:color="808080"/>
            </w:tcBorders>
            <w:shd w:val="clear" w:color="auto" w:fill="auto"/>
          </w:tcPr>
          <w:p w:rsidR="0043611A" w:rsidRPr="001D4015" w:rsidRDefault="0043611A" w:rsidP="00D331E0">
            <w:pPr>
              <w:jc w:val="center"/>
              <w:rPr>
                <w:rFonts w:ascii="Arial Narrow" w:hAnsi="Arial Narrow"/>
                <w:b/>
                <w:sz w:val="20"/>
              </w:rPr>
            </w:pPr>
          </w:p>
        </w:tc>
        <w:tc>
          <w:tcPr>
            <w:tcW w:w="785" w:type="dxa"/>
            <w:tcBorders>
              <w:top w:val="single" w:sz="6" w:space="0" w:color="808080"/>
              <w:bottom w:val="single" w:sz="6" w:space="0" w:color="808080"/>
            </w:tcBorders>
            <w:shd w:val="clear" w:color="auto" w:fill="auto"/>
          </w:tcPr>
          <w:p w:rsidR="0043611A" w:rsidRPr="001D4015" w:rsidRDefault="0043611A" w:rsidP="00D331E0">
            <w:pPr>
              <w:rPr>
                <w:rFonts w:ascii="Arial Narrow" w:hAnsi="Arial Narrow"/>
                <w:b/>
                <w:sz w:val="20"/>
              </w:rPr>
            </w:pPr>
            <w:r w:rsidRPr="001D4015">
              <w:rPr>
                <w:rFonts w:ascii="Arial Narrow" w:hAnsi="Arial Narrow"/>
                <w:b/>
                <w:sz w:val="20"/>
              </w:rPr>
              <w:t>16050</w:t>
            </w:r>
          </w:p>
          <w:p w:rsidR="0043611A" w:rsidRPr="001D4015" w:rsidRDefault="0043611A" w:rsidP="00D331E0">
            <w:pPr>
              <w:rPr>
                <w:rFonts w:ascii="Arial Narrow" w:hAnsi="Arial Narrow"/>
                <w:b/>
                <w:sz w:val="20"/>
              </w:rPr>
            </w:pPr>
          </w:p>
        </w:tc>
        <w:tc>
          <w:tcPr>
            <w:tcW w:w="2835" w:type="dxa"/>
            <w:tcBorders>
              <w:top w:val="single" w:sz="6" w:space="0" w:color="808080"/>
              <w:bottom w:val="single" w:sz="6" w:space="0" w:color="808080"/>
            </w:tcBorders>
            <w:shd w:val="clear" w:color="auto" w:fill="auto"/>
          </w:tcPr>
          <w:p w:rsidR="0043611A" w:rsidRPr="00C812F0" w:rsidRDefault="0043611A" w:rsidP="00D331E0">
            <w:pPr>
              <w:rPr>
                <w:rFonts w:ascii="Arial Narrow" w:hAnsi="Arial Narrow"/>
                <w:sz w:val="20"/>
                <w:lang w:val="en-US"/>
              </w:rPr>
            </w:pPr>
            <w:proofErr w:type="spellStart"/>
            <w:r w:rsidRPr="00C812F0">
              <w:rPr>
                <w:rFonts w:ascii="Arial Narrow" w:hAnsi="Arial Narrow"/>
                <w:sz w:val="20"/>
                <w:lang w:val="en-US"/>
              </w:rPr>
              <w:t>Multisector</w:t>
            </w:r>
            <w:proofErr w:type="spellEnd"/>
            <w:r w:rsidRPr="00C812F0">
              <w:rPr>
                <w:rFonts w:ascii="Arial Narrow" w:hAnsi="Arial Narrow"/>
                <w:sz w:val="20"/>
                <w:lang w:val="en-US"/>
              </w:rPr>
              <w:t xml:space="preserve"> aid for basic social services </w:t>
            </w:r>
          </w:p>
        </w:tc>
        <w:tc>
          <w:tcPr>
            <w:tcW w:w="4582" w:type="dxa"/>
            <w:tcBorders>
              <w:top w:val="single" w:sz="6" w:space="0" w:color="808080"/>
              <w:bottom w:val="single" w:sz="6" w:space="0" w:color="808080"/>
            </w:tcBorders>
            <w:shd w:val="clear" w:color="auto" w:fill="auto"/>
          </w:tcPr>
          <w:p w:rsidR="0043611A" w:rsidRPr="00C812F0" w:rsidRDefault="0043611A" w:rsidP="00D331E0">
            <w:pPr>
              <w:rPr>
                <w:rFonts w:ascii="Arial Narrow" w:hAnsi="Arial Narrow"/>
                <w:sz w:val="20"/>
                <w:lang w:val="en-US"/>
              </w:rPr>
            </w:pPr>
            <w:r w:rsidRPr="00C812F0">
              <w:rPr>
                <w:rFonts w:ascii="Arial Narrow" w:hAnsi="Arial Narrow"/>
                <w:sz w:val="20"/>
                <w:lang w:val="en-US"/>
              </w:rPr>
              <w:t>Basic social services are defined to include basic education, basic health, basic nutrition, population/reproductive health and basic drinking water supply and basic sanitation.</w:t>
            </w:r>
          </w:p>
        </w:tc>
      </w:tr>
      <w:tr w:rsidR="0043611A" w:rsidRPr="001D4015" w:rsidTr="00D331E0">
        <w:trPr>
          <w:jc w:val="center"/>
        </w:trPr>
        <w:tc>
          <w:tcPr>
            <w:tcW w:w="853" w:type="dxa"/>
            <w:tcBorders>
              <w:top w:val="single" w:sz="6" w:space="0" w:color="808080"/>
              <w:bottom w:val="nil"/>
            </w:tcBorders>
            <w:shd w:val="clear" w:color="auto" w:fill="auto"/>
          </w:tcPr>
          <w:p w:rsidR="0043611A" w:rsidRPr="00C812F0" w:rsidRDefault="0043611A" w:rsidP="00D331E0">
            <w:pPr>
              <w:jc w:val="center"/>
              <w:rPr>
                <w:rFonts w:ascii="Arial Narrow" w:hAnsi="Arial Narrow"/>
                <w:b/>
                <w:sz w:val="19"/>
                <w:szCs w:val="19"/>
                <w:lang w:val="en-US"/>
              </w:rPr>
            </w:pPr>
          </w:p>
        </w:tc>
        <w:tc>
          <w:tcPr>
            <w:tcW w:w="785" w:type="dxa"/>
            <w:tcBorders>
              <w:bottom w:val="single" w:sz="6" w:space="0" w:color="808080"/>
            </w:tcBorders>
            <w:shd w:val="clear" w:color="auto" w:fill="auto"/>
          </w:tcPr>
          <w:p w:rsidR="0043611A" w:rsidRPr="001D4015" w:rsidRDefault="0043611A" w:rsidP="00D331E0">
            <w:pPr>
              <w:rPr>
                <w:rFonts w:ascii="Arial Narrow" w:hAnsi="Arial Narrow"/>
                <w:b/>
                <w:sz w:val="20"/>
              </w:rPr>
            </w:pPr>
            <w:r w:rsidRPr="001D4015">
              <w:rPr>
                <w:rFonts w:ascii="Arial Narrow" w:hAnsi="Arial Narrow"/>
                <w:b/>
                <w:sz w:val="20"/>
              </w:rPr>
              <w:t>16061</w:t>
            </w:r>
          </w:p>
        </w:tc>
        <w:tc>
          <w:tcPr>
            <w:tcW w:w="2835" w:type="dxa"/>
            <w:tcBorders>
              <w:bottom w:val="single" w:sz="6" w:space="0" w:color="808080"/>
            </w:tcBorders>
            <w:shd w:val="clear" w:color="auto" w:fill="auto"/>
          </w:tcPr>
          <w:p w:rsidR="0043611A" w:rsidRPr="001D4015" w:rsidRDefault="0043611A" w:rsidP="00D331E0">
            <w:pPr>
              <w:rPr>
                <w:rFonts w:ascii="Arial Narrow" w:hAnsi="Arial Narrow"/>
                <w:sz w:val="20"/>
              </w:rPr>
            </w:pPr>
            <w:r w:rsidRPr="001D4015">
              <w:rPr>
                <w:rFonts w:ascii="Arial Narrow" w:hAnsi="Arial Narrow"/>
                <w:sz w:val="20"/>
              </w:rPr>
              <w:t xml:space="preserve">Culture </w:t>
            </w:r>
            <w:proofErr w:type="spellStart"/>
            <w:r w:rsidRPr="001D4015">
              <w:rPr>
                <w:rFonts w:ascii="Arial Narrow" w:hAnsi="Arial Narrow"/>
                <w:sz w:val="20"/>
              </w:rPr>
              <w:t>and</w:t>
            </w:r>
            <w:proofErr w:type="spellEnd"/>
            <w:r w:rsidRPr="001D4015">
              <w:rPr>
                <w:rFonts w:ascii="Arial Narrow" w:hAnsi="Arial Narrow"/>
                <w:sz w:val="20"/>
              </w:rPr>
              <w:t xml:space="preserve"> </w:t>
            </w:r>
            <w:proofErr w:type="spellStart"/>
            <w:r w:rsidRPr="001D4015">
              <w:rPr>
                <w:rFonts w:ascii="Arial Narrow" w:hAnsi="Arial Narrow"/>
                <w:sz w:val="20"/>
              </w:rPr>
              <w:t>recreation</w:t>
            </w:r>
            <w:proofErr w:type="spellEnd"/>
          </w:p>
          <w:p w:rsidR="0043611A" w:rsidRPr="001D4015" w:rsidRDefault="0043611A" w:rsidP="00D331E0">
            <w:pPr>
              <w:rPr>
                <w:rFonts w:ascii="Arial Narrow" w:hAnsi="Arial Narrow"/>
                <w:sz w:val="20"/>
              </w:rPr>
            </w:pPr>
          </w:p>
        </w:tc>
        <w:tc>
          <w:tcPr>
            <w:tcW w:w="4582" w:type="dxa"/>
            <w:tcBorders>
              <w:bottom w:val="single" w:sz="6" w:space="0" w:color="808080"/>
            </w:tcBorders>
            <w:shd w:val="clear" w:color="auto" w:fill="auto"/>
          </w:tcPr>
          <w:p w:rsidR="0043611A" w:rsidRPr="001D4015" w:rsidRDefault="0043611A" w:rsidP="00D331E0">
            <w:pPr>
              <w:rPr>
                <w:rFonts w:ascii="Arial Narrow" w:hAnsi="Arial Narrow"/>
                <w:sz w:val="20"/>
              </w:rPr>
            </w:pPr>
            <w:proofErr w:type="spellStart"/>
            <w:r w:rsidRPr="001D4015">
              <w:rPr>
                <w:rFonts w:ascii="Arial Narrow" w:hAnsi="Arial Narrow"/>
                <w:sz w:val="20"/>
              </w:rPr>
              <w:t>Including</w:t>
            </w:r>
            <w:proofErr w:type="spellEnd"/>
            <w:r w:rsidRPr="001D4015">
              <w:rPr>
                <w:rFonts w:ascii="Arial Narrow" w:hAnsi="Arial Narrow"/>
                <w:sz w:val="20"/>
              </w:rPr>
              <w:t xml:space="preserve"> </w:t>
            </w:r>
            <w:proofErr w:type="spellStart"/>
            <w:r w:rsidRPr="001D4015">
              <w:rPr>
                <w:rFonts w:ascii="Arial Narrow" w:hAnsi="Arial Narrow"/>
                <w:sz w:val="20"/>
              </w:rPr>
              <w:t>libraries</w:t>
            </w:r>
            <w:proofErr w:type="spellEnd"/>
            <w:r w:rsidRPr="001D4015">
              <w:rPr>
                <w:rFonts w:ascii="Arial Narrow" w:hAnsi="Arial Narrow"/>
                <w:sz w:val="20"/>
              </w:rPr>
              <w:t xml:space="preserve"> </w:t>
            </w:r>
            <w:proofErr w:type="spellStart"/>
            <w:r w:rsidRPr="001D4015">
              <w:rPr>
                <w:rFonts w:ascii="Arial Narrow" w:hAnsi="Arial Narrow"/>
                <w:sz w:val="20"/>
              </w:rPr>
              <w:t>and</w:t>
            </w:r>
            <w:proofErr w:type="spellEnd"/>
            <w:r w:rsidRPr="001D4015">
              <w:rPr>
                <w:rFonts w:ascii="Arial Narrow" w:hAnsi="Arial Narrow"/>
                <w:sz w:val="20"/>
              </w:rPr>
              <w:t xml:space="preserve"> museums.</w:t>
            </w:r>
          </w:p>
        </w:tc>
      </w:tr>
      <w:tr w:rsidR="0043611A" w:rsidRPr="00174EDC" w:rsidTr="00D331E0">
        <w:trPr>
          <w:jc w:val="center"/>
        </w:trPr>
        <w:tc>
          <w:tcPr>
            <w:tcW w:w="853" w:type="dxa"/>
            <w:tcBorders>
              <w:top w:val="nil"/>
              <w:bottom w:val="nil"/>
            </w:tcBorders>
            <w:shd w:val="clear" w:color="auto" w:fill="auto"/>
          </w:tcPr>
          <w:p w:rsidR="0043611A" w:rsidRPr="001D4015" w:rsidRDefault="0043611A" w:rsidP="00D331E0">
            <w:pPr>
              <w:jc w:val="center"/>
              <w:rPr>
                <w:rFonts w:ascii="Arial Narrow" w:hAnsi="Arial Narrow"/>
                <w:b/>
                <w:sz w:val="20"/>
              </w:rPr>
            </w:pPr>
          </w:p>
        </w:tc>
        <w:tc>
          <w:tcPr>
            <w:tcW w:w="785" w:type="dxa"/>
            <w:tcBorders>
              <w:top w:val="single" w:sz="6" w:space="0" w:color="808080"/>
            </w:tcBorders>
            <w:shd w:val="clear" w:color="auto" w:fill="auto"/>
          </w:tcPr>
          <w:p w:rsidR="0043611A" w:rsidRPr="001D4015" w:rsidRDefault="0043611A" w:rsidP="00D331E0">
            <w:pPr>
              <w:rPr>
                <w:rFonts w:ascii="Arial Narrow" w:hAnsi="Arial Narrow"/>
                <w:b/>
                <w:sz w:val="20"/>
              </w:rPr>
            </w:pPr>
            <w:r w:rsidRPr="001D4015">
              <w:rPr>
                <w:rFonts w:ascii="Arial Narrow" w:hAnsi="Arial Narrow"/>
                <w:b/>
                <w:sz w:val="20"/>
              </w:rPr>
              <w:t>16062</w:t>
            </w:r>
          </w:p>
        </w:tc>
        <w:tc>
          <w:tcPr>
            <w:tcW w:w="2835" w:type="dxa"/>
            <w:tcBorders>
              <w:top w:val="single" w:sz="6" w:space="0" w:color="808080"/>
            </w:tcBorders>
            <w:shd w:val="clear" w:color="auto" w:fill="auto"/>
          </w:tcPr>
          <w:p w:rsidR="0043611A" w:rsidRPr="001D4015" w:rsidRDefault="0043611A" w:rsidP="00D331E0">
            <w:pPr>
              <w:rPr>
                <w:rFonts w:ascii="Arial Narrow" w:hAnsi="Arial Narrow"/>
                <w:sz w:val="20"/>
              </w:rPr>
            </w:pPr>
            <w:r w:rsidRPr="001D4015">
              <w:rPr>
                <w:rFonts w:ascii="Arial Narrow" w:hAnsi="Arial Narrow"/>
                <w:sz w:val="20"/>
              </w:rPr>
              <w:t xml:space="preserve">Statistical </w:t>
            </w:r>
            <w:proofErr w:type="spellStart"/>
            <w:r w:rsidRPr="001D4015">
              <w:rPr>
                <w:rFonts w:ascii="Arial Narrow" w:hAnsi="Arial Narrow"/>
                <w:sz w:val="20"/>
              </w:rPr>
              <w:t>capacity</w:t>
            </w:r>
            <w:proofErr w:type="spellEnd"/>
            <w:r w:rsidRPr="001D4015">
              <w:rPr>
                <w:rFonts w:ascii="Arial Narrow" w:hAnsi="Arial Narrow"/>
                <w:sz w:val="20"/>
              </w:rPr>
              <w:t xml:space="preserve"> building</w:t>
            </w:r>
          </w:p>
        </w:tc>
        <w:tc>
          <w:tcPr>
            <w:tcW w:w="4582" w:type="dxa"/>
            <w:tcBorders>
              <w:top w:val="single" w:sz="6" w:space="0" w:color="808080"/>
            </w:tcBorders>
            <w:shd w:val="clear" w:color="auto" w:fill="auto"/>
          </w:tcPr>
          <w:p w:rsidR="0043611A" w:rsidRPr="00C812F0" w:rsidRDefault="0043611A" w:rsidP="00D331E0">
            <w:pPr>
              <w:rPr>
                <w:rFonts w:ascii="Arial Narrow" w:hAnsi="Arial Narrow"/>
                <w:sz w:val="20"/>
                <w:lang w:val="en-US"/>
              </w:rPr>
            </w:pPr>
            <w:r w:rsidRPr="00C812F0">
              <w:rPr>
                <w:rFonts w:ascii="Arial Narrow" w:hAnsi="Arial Narrow"/>
                <w:sz w:val="20"/>
                <w:lang w:val="en-US"/>
              </w:rPr>
              <w:t>Both in national statistical offices and any other government ministries.</w:t>
            </w:r>
          </w:p>
        </w:tc>
      </w:tr>
      <w:tr w:rsidR="0043611A" w:rsidRPr="00174EDC" w:rsidTr="00D331E0">
        <w:trPr>
          <w:jc w:val="center"/>
        </w:trPr>
        <w:tc>
          <w:tcPr>
            <w:tcW w:w="853" w:type="dxa"/>
            <w:tcBorders>
              <w:top w:val="nil"/>
              <w:bottom w:val="nil"/>
            </w:tcBorders>
            <w:shd w:val="clear" w:color="auto" w:fill="auto"/>
          </w:tcPr>
          <w:p w:rsidR="0043611A" w:rsidRPr="00C812F0" w:rsidRDefault="0043611A" w:rsidP="00D331E0">
            <w:pPr>
              <w:jc w:val="center"/>
              <w:rPr>
                <w:rFonts w:ascii="Arial Narrow" w:hAnsi="Arial Narrow"/>
                <w:b/>
                <w:sz w:val="20"/>
                <w:lang w:val="en-US"/>
              </w:rPr>
            </w:pPr>
          </w:p>
        </w:tc>
        <w:tc>
          <w:tcPr>
            <w:tcW w:w="785" w:type="dxa"/>
            <w:tcBorders>
              <w:top w:val="single" w:sz="6" w:space="0" w:color="808080"/>
            </w:tcBorders>
            <w:shd w:val="clear" w:color="auto" w:fill="auto"/>
          </w:tcPr>
          <w:p w:rsidR="0043611A" w:rsidRPr="001D4015" w:rsidRDefault="0043611A" w:rsidP="00D331E0">
            <w:pPr>
              <w:rPr>
                <w:rFonts w:ascii="Arial Narrow" w:hAnsi="Arial Narrow"/>
                <w:b/>
                <w:sz w:val="20"/>
              </w:rPr>
            </w:pPr>
            <w:r w:rsidRPr="001D4015">
              <w:rPr>
                <w:rFonts w:ascii="Arial Narrow" w:hAnsi="Arial Narrow"/>
                <w:b/>
                <w:sz w:val="20"/>
              </w:rPr>
              <w:t>16063</w:t>
            </w:r>
          </w:p>
        </w:tc>
        <w:tc>
          <w:tcPr>
            <w:tcW w:w="2835" w:type="dxa"/>
            <w:tcBorders>
              <w:top w:val="single" w:sz="6" w:space="0" w:color="808080"/>
            </w:tcBorders>
            <w:shd w:val="clear" w:color="auto" w:fill="auto"/>
          </w:tcPr>
          <w:p w:rsidR="0043611A" w:rsidRPr="001D4015" w:rsidRDefault="0043611A" w:rsidP="00D331E0">
            <w:pPr>
              <w:rPr>
                <w:rFonts w:ascii="Arial Narrow" w:hAnsi="Arial Narrow"/>
                <w:sz w:val="20"/>
              </w:rPr>
            </w:pPr>
            <w:proofErr w:type="spellStart"/>
            <w:r w:rsidRPr="001D4015">
              <w:rPr>
                <w:rFonts w:ascii="Arial Narrow" w:hAnsi="Arial Narrow"/>
                <w:sz w:val="20"/>
              </w:rPr>
              <w:t>Narcotics</w:t>
            </w:r>
            <w:proofErr w:type="spellEnd"/>
            <w:r w:rsidRPr="001D4015">
              <w:rPr>
                <w:rFonts w:ascii="Arial Narrow" w:hAnsi="Arial Narrow"/>
                <w:sz w:val="20"/>
              </w:rPr>
              <w:t xml:space="preserve"> control</w:t>
            </w:r>
          </w:p>
        </w:tc>
        <w:tc>
          <w:tcPr>
            <w:tcW w:w="4582" w:type="dxa"/>
            <w:tcBorders>
              <w:top w:val="single" w:sz="6" w:space="0" w:color="808080"/>
            </w:tcBorders>
            <w:shd w:val="clear" w:color="auto" w:fill="auto"/>
          </w:tcPr>
          <w:p w:rsidR="0043611A" w:rsidRPr="00C812F0" w:rsidRDefault="0043611A" w:rsidP="00D331E0">
            <w:pPr>
              <w:rPr>
                <w:rFonts w:ascii="Arial Narrow" w:hAnsi="Arial Narrow"/>
                <w:sz w:val="20"/>
                <w:lang w:val="en-US"/>
              </w:rPr>
            </w:pPr>
            <w:r w:rsidRPr="00C812F0">
              <w:rPr>
                <w:rFonts w:ascii="Arial Narrow" w:hAnsi="Arial Narrow"/>
                <w:sz w:val="20"/>
                <w:lang w:val="en-US"/>
              </w:rPr>
              <w:t xml:space="preserve">In-country and customs controls including training of the police; educational </w:t>
            </w:r>
            <w:proofErr w:type="spellStart"/>
            <w:r w:rsidRPr="00C812F0">
              <w:rPr>
                <w:rFonts w:ascii="Arial Narrow" w:hAnsi="Arial Narrow"/>
                <w:sz w:val="20"/>
                <w:lang w:val="en-US"/>
              </w:rPr>
              <w:t>programmes</w:t>
            </w:r>
            <w:proofErr w:type="spellEnd"/>
            <w:r w:rsidRPr="00C812F0">
              <w:rPr>
                <w:rFonts w:ascii="Arial Narrow" w:hAnsi="Arial Narrow"/>
                <w:sz w:val="20"/>
                <w:lang w:val="en-US"/>
              </w:rPr>
              <w:t xml:space="preserve"> and awareness campaigns to restrict narcotics traffic and in-country distribution.</w:t>
            </w:r>
          </w:p>
        </w:tc>
      </w:tr>
      <w:tr w:rsidR="0043611A" w:rsidRPr="00174EDC" w:rsidTr="00D331E0">
        <w:trPr>
          <w:jc w:val="center"/>
        </w:trPr>
        <w:tc>
          <w:tcPr>
            <w:tcW w:w="853" w:type="dxa"/>
            <w:tcBorders>
              <w:top w:val="nil"/>
              <w:bottom w:val="single" w:sz="2" w:space="0" w:color="auto"/>
            </w:tcBorders>
            <w:shd w:val="clear" w:color="auto" w:fill="auto"/>
          </w:tcPr>
          <w:p w:rsidR="0043611A" w:rsidRPr="00C812F0" w:rsidRDefault="0043611A" w:rsidP="00D331E0">
            <w:pPr>
              <w:rPr>
                <w:rFonts w:ascii="Arial Narrow" w:hAnsi="Arial Narrow" w:cs="Arial"/>
                <w:b/>
                <w:lang w:val="en-US"/>
              </w:rPr>
            </w:pPr>
          </w:p>
        </w:tc>
        <w:tc>
          <w:tcPr>
            <w:tcW w:w="785" w:type="dxa"/>
            <w:tcBorders>
              <w:bottom w:val="single" w:sz="6" w:space="0" w:color="808080"/>
            </w:tcBorders>
            <w:shd w:val="clear" w:color="auto" w:fill="auto"/>
          </w:tcPr>
          <w:p w:rsidR="0043611A" w:rsidRPr="001D4015" w:rsidRDefault="0043611A" w:rsidP="00D331E0">
            <w:pPr>
              <w:rPr>
                <w:rFonts w:ascii="Arial Narrow" w:hAnsi="Arial Narrow"/>
                <w:b/>
                <w:sz w:val="20"/>
              </w:rPr>
            </w:pPr>
            <w:r w:rsidRPr="001D4015">
              <w:rPr>
                <w:rFonts w:ascii="Arial Narrow" w:hAnsi="Arial Narrow"/>
                <w:b/>
                <w:sz w:val="20"/>
              </w:rPr>
              <w:t>16064</w:t>
            </w:r>
          </w:p>
        </w:tc>
        <w:tc>
          <w:tcPr>
            <w:tcW w:w="2835" w:type="dxa"/>
            <w:tcBorders>
              <w:bottom w:val="single" w:sz="6" w:space="0" w:color="808080"/>
            </w:tcBorders>
            <w:shd w:val="clear" w:color="auto" w:fill="auto"/>
          </w:tcPr>
          <w:p w:rsidR="0043611A" w:rsidRPr="00C812F0" w:rsidRDefault="0043611A" w:rsidP="00D331E0">
            <w:pPr>
              <w:rPr>
                <w:rFonts w:ascii="Arial Narrow" w:hAnsi="Arial Narrow"/>
                <w:sz w:val="20"/>
                <w:lang w:val="en-US"/>
              </w:rPr>
            </w:pPr>
            <w:r w:rsidRPr="00C812F0">
              <w:rPr>
                <w:rFonts w:ascii="Arial Narrow" w:hAnsi="Arial Narrow"/>
                <w:sz w:val="20"/>
                <w:lang w:val="en-US"/>
              </w:rPr>
              <w:t>Social mitigation of HIV/AIDS</w:t>
            </w:r>
          </w:p>
        </w:tc>
        <w:tc>
          <w:tcPr>
            <w:tcW w:w="4582" w:type="dxa"/>
            <w:tcBorders>
              <w:bottom w:val="single" w:sz="6" w:space="0" w:color="808080"/>
            </w:tcBorders>
            <w:shd w:val="clear" w:color="auto" w:fill="auto"/>
          </w:tcPr>
          <w:p w:rsidR="0043611A" w:rsidRPr="001D4015" w:rsidRDefault="0043611A" w:rsidP="00D331E0">
            <w:pPr>
              <w:pStyle w:val="BodyText"/>
              <w:spacing w:after="0"/>
              <w:rPr>
                <w:rFonts w:ascii="Arial Narrow" w:hAnsi="Arial Narrow"/>
                <w:sz w:val="20"/>
              </w:rPr>
            </w:pPr>
            <w:r w:rsidRPr="001D4015">
              <w:rPr>
                <w:rFonts w:ascii="Arial Narrow" w:hAnsi="Arial Narrow"/>
                <w:sz w:val="20"/>
              </w:rPr>
              <w:t xml:space="preserve">Special programmes to address the consequences of HIV/AIDS, e.g. social, legal and economic assistance to people living with HIV/AIDS including food security and employment; support to vulnerable groups and children orphaned by HIV/AIDS; human rights of HIV/AIDS affected people. </w:t>
            </w:r>
          </w:p>
        </w:tc>
      </w:tr>
    </w:tbl>
    <w:p w:rsidR="0043611A" w:rsidRPr="00C812F0" w:rsidRDefault="0043611A" w:rsidP="0043611A">
      <w:pPr>
        <w:rPr>
          <w:rFonts w:ascii="Arial Narrow" w:hAnsi="Arial Narrow"/>
          <w:sz w:val="20"/>
          <w:lang w:val="en-US"/>
        </w:rPr>
      </w:pPr>
      <w:r w:rsidRPr="00C812F0">
        <w:rPr>
          <w:rFonts w:ascii="Arial Narrow" w:hAnsi="Arial Narrow"/>
          <w:sz w:val="20"/>
          <w:lang w:val="en-US"/>
        </w:rPr>
        <w:br w:type="page"/>
      </w:r>
    </w:p>
    <w:p w:rsidR="0043611A" w:rsidRPr="00C812F0" w:rsidRDefault="0043611A" w:rsidP="0043611A">
      <w:pPr>
        <w:rPr>
          <w:rFonts w:ascii="Arial Narrow" w:hAnsi="Arial Narrow"/>
          <w:sz w:val="20"/>
          <w:lang w:val="en-US"/>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1037"/>
        <w:gridCol w:w="777"/>
        <w:gridCol w:w="2835"/>
        <w:gridCol w:w="4253"/>
      </w:tblGrid>
      <w:tr w:rsidR="0043611A" w:rsidRPr="001D4015" w:rsidTr="00D331E0">
        <w:trPr>
          <w:tblHeader/>
          <w:jc w:val="center"/>
        </w:trPr>
        <w:tc>
          <w:tcPr>
            <w:tcW w:w="1037" w:type="dxa"/>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 xml:space="preserve">DAC 5 CODE  </w:t>
            </w:r>
          </w:p>
          <w:p w:rsidR="0043611A" w:rsidRPr="001D4015" w:rsidRDefault="0043611A" w:rsidP="00D331E0">
            <w:pPr>
              <w:rPr>
                <w:rFonts w:ascii="Arial Narrow" w:hAnsi="Arial Narrow"/>
                <w:b/>
                <w:color w:val="FFFFFF"/>
                <w:sz w:val="20"/>
              </w:rPr>
            </w:pPr>
            <w:r w:rsidRPr="001D4015">
              <w:rPr>
                <w:rFonts w:ascii="Arial Narrow" w:hAnsi="Arial Narrow"/>
                <w:b/>
                <w:color w:val="FFFFFF"/>
                <w:sz w:val="20"/>
              </w:rPr>
              <w:t xml:space="preserve">             </w:t>
            </w:r>
          </w:p>
        </w:tc>
        <w:tc>
          <w:tcPr>
            <w:tcW w:w="777" w:type="dxa"/>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CRS CODE</w:t>
            </w:r>
          </w:p>
        </w:tc>
        <w:tc>
          <w:tcPr>
            <w:tcW w:w="2835" w:type="dxa"/>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DESCRIPTION</w:t>
            </w:r>
          </w:p>
        </w:tc>
        <w:tc>
          <w:tcPr>
            <w:tcW w:w="4253" w:type="dxa"/>
            <w:shd w:val="pct60" w:color="000000" w:fill="FFFFFF"/>
          </w:tcPr>
          <w:p w:rsidR="0043611A" w:rsidRPr="001D4015" w:rsidRDefault="0043611A" w:rsidP="00D331E0">
            <w:pPr>
              <w:jc w:val="center"/>
              <w:rPr>
                <w:rFonts w:ascii="Arial Narrow" w:hAnsi="Arial Narrow"/>
                <w:b/>
                <w:color w:val="FFFFFF"/>
                <w:sz w:val="20"/>
              </w:rPr>
            </w:pPr>
            <w:proofErr w:type="spellStart"/>
            <w:r w:rsidRPr="001D4015">
              <w:rPr>
                <w:rFonts w:ascii="Arial Narrow" w:hAnsi="Arial Narrow"/>
                <w:b/>
                <w:color w:val="FFFFFF"/>
                <w:sz w:val="20"/>
              </w:rPr>
              <w:t>Clarifications</w:t>
            </w:r>
            <w:proofErr w:type="spellEnd"/>
            <w:r w:rsidRPr="001D4015">
              <w:rPr>
                <w:rFonts w:ascii="Arial Narrow" w:hAnsi="Arial Narrow"/>
                <w:b/>
                <w:color w:val="FFFFFF"/>
                <w:sz w:val="20"/>
              </w:rPr>
              <w:t xml:space="preserve"> / </w:t>
            </w:r>
            <w:proofErr w:type="spellStart"/>
            <w:r w:rsidRPr="001D4015">
              <w:rPr>
                <w:rFonts w:ascii="Arial Narrow" w:hAnsi="Arial Narrow"/>
                <w:b/>
                <w:color w:val="FFFFFF"/>
                <w:sz w:val="20"/>
              </w:rPr>
              <w:t>Additional</w:t>
            </w:r>
            <w:proofErr w:type="spellEnd"/>
            <w:r w:rsidRPr="001D4015">
              <w:rPr>
                <w:rFonts w:ascii="Arial Narrow" w:hAnsi="Arial Narrow"/>
                <w:b/>
                <w:color w:val="FFFFFF"/>
                <w:sz w:val="20"/>
              </w:rPr>
              <w:t xml:space="preserve"> </w:t>
            </w:r>
            <w:proofErr w:type="spellStart"/>
            <w:r w:rsidRPr="001D4015">
              <w:rPr>
                <w:rFonts w:ascii="Arial Narrow" w:hAnsi="Arial Narrow"/>
                <w:b/>
                <w:color w:val="FFFFFF"/>
                <w:sz w:val="20"/>
              </w:rPr>
              <w:t>notes</w:t>
            </w:r>
            <w:proofErr w:type="spellEnd"/>
            <w:r w:rsidRPr="001D4015">
              <w:rPr>
                <w:rFonts w:ascii="Arial Narrow" w:hAnsi="Arial Narrow"/>
                <w:b/>
                <w:color w:val="FFFFFF"/>
                <w:sz w:val="20"/>
              </w:rPr>
              <w:t xml:space="preserve"> on </w:t>
            </w:r>
            <w:proofErr w:type="spellStart"/>
            <w:r w:rsidRPr="001D4015">
              <w:rPr>
                <w:rFonts w:ascii="Arial Narrow" w:hAnsi="Arial Narrow"/>
                <w:b/>
                <w:color w:val="FFFFFF"/>
                <w:sz w:val="20"/>
              </w:rPr>
              <w:t>coverage</w:t>
            </w:r>
            <w:proofErr w:type="spellEnd"/>
            <w:r w:rsidRPr="001D4015">
              <w:rPr>
                <w:rFonts w:ascii="Arial Narrow" w:hAnsi="Arial Narrow"/>
                <w:b/>
                <w:color w:val="FFFFFF"/>
                <w:sz w:val="20"/>
              </w:rPr>
              <w:t xml:space="preserve"> </w:t>
            </w:r>
          </w:p>
          <w:p w:rsidR="0043611A" w:rsidRPr="001D4015" w:rsidRDefault="0043611A" w:rsidP="00D331E0">
            <w:pPr>
              <w:jc w:val="center"/>
              <w:rPr>
                <w:rFonts w:ascii="Arial Narrow" w:hAnsi="Arial Narrow"/>
                <w:b/>
                <w:color w:val="FFFFFF"/>
                <w:sz w:val="20"/>
              </w:rPr>
            </w:pPr>
          </w:p>
        </w:tc>
      </w:tr>
      <w:tr w:rsidR="0043611A" w:rsidRPr="00174EDC" w:rsidTr="00D331E0">
        <w:trPr>
          <w:jc w:val="center"/>
        </w:trPr>
        <w:tc>
          <w:tcPr>
            <w:tcW w:w="1037" w:type="dxa"/>
            <w:tcBorders>
              <w:bottom w:val="single" w:sz="6" w:space="0" w:color="808080"/>
            </w:tcBorders>
          </w:tcPr>
          <w:p w:rsidR="0043611A" w:rsidRPr="001D4015" w:rsidRDefault="0043611A" w:rsidP="00D331E0">
            <w:pPr>
              <w:rPr>
                <w:rFonts w:ascii="Arial Narrow" w:hAnsi="Arial Narrow"/>
                <w:b/>
                <w:sz w:val="20"/>
              </w:rPr>
            </w:pPr>
            <w:r w:rsidRPr="001D4015">
              <w:rPr>
                <w:rFonts w:ascii="Arial Narrow" w:hAnsi="Arial Narrow"/>
                <w:b/>
                <w:sz w:val="20"/>
              </w:rPr>
              <w:t xml:space="preserve">  210 </w:t>
            </w:r>
          </w:p>
        </w:tc>
        <w:tc>
          <w:tcPr>
            <w:tcW w:w="777" w:type="dxa"/>
          </w:tcPr>
          <w:p w:rsidR="0043611A" w:rsidRPr="001D4015" w:rsidRDefault="0043611A" w:rsidP="00D331E0">
            <w:pPr>
              <w:rPr>
                <w:rFonts w:ascii="Arial Narrow" w:hAnsi="Arial Narrow"/>
                <w:sz w:val="20"/>
              </w:rPr>
            </w:pPr>
          </w:p>
        </w:tc>
        <w:tc>
          <w:tcPr>
            <w:tcW w:w="2835" w:type="dxa"/>
          </w:tcPr>
          <w:p w:rsidR="0043611A" w:rsidRPr="001D4015" w:rsidRDefault="0043611A" w:rsidP="00D331E0">
            <w:pPr>
              <w:rPr>
                <w:rFonts w:ascii="Arial Narrow" w:hAnsi="Arial Narrow"/>
                <w:sz w:val="20"/>
              </w:rPr>
            </w:pPr>
            <w:r w:rsidRPr="001D4015">
              <w:rPr>
                <w:rFonts w:ascii="Arial Narrow" w:hAnsi="Arial Narrow"/>
                <w:b/>
                <w:sz w:val="20"/>
              </w:rPr>
              <w:t>TRANSPORT AND STORAGE</w:t>
            </w: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i/>
                <w:sz w:val="20"/>
                <w:lang w:val="en-US"/>
              </w:rPr>
              <w:t>Note: Manufacturing of transport equipment should be included under code 32172.</w:t>
            </w:r>
          </w:p>
        </w:tc>
      </w:tr>
      <w:tr w:rsidR="0043611A" w:rsidRPr="00174EDC" w:rsidTr="00D331E0">
        <w:trPr>
          <w:jc w:val="center"/>
        </w:trPr>
        <w:tc>
          <w:tcPr>
            <w:tcW w:w="1037" w:type="dxa"/>
            <w:tcBorders>
              <w:bottom w:val="nil"/>
            </w:tcBorders>
            <w:shd w:val="clear" w:color="auto" w:fill="auto"/>
          </w:tcPr>
          <w:p w:rsidR="0043611A" w:rsidRPr="00C812F0" w:rsidRDefault="0043611A" w:rsidP="00D331E0">
            <w:pPr>
              <w:jc w:val="right"/>
              <w:rPr>
                <w:rFonts w:ascii="Arial Narrow" w:hAnsi="Arial Narrow"/>
                <w:b/>
                <w:sz w:val="20"/>
                <w:lang w:val="en-US"/>
              </w:rPr>
            </w:pPr>
          </w:p>
        </w:tc>
        <w:tc>
          <w:tcPr>
            <w:tcW w:w="777" w:type="dxa"/>
          </w:tcPr>
          <w:p w:rsidR="0043611A" w:rsidRPr="001D4015" w:rsidRDefault="0043611A" w:rsidP="00D331E0">
            <w:pPr>
              <w:rPr>
                <w:rFonts w:ascii="Arial Narrow" w:hAnsi="Arial Narrow"/>
                <w:b/>
                <w:sz w:val="20"/>
              </w:rPr>
            </w:pPr>
            <w:r w:rsidRPr="001D4015">
              <w:rPr>
                <w:rFonts w:ascii="Arial Narrow" w:hAnsi="Arial Narrow"/>
                <w:b/>
                <w:sz w:val="20"/>
              </w:rPr>
              <w:t>21010</w:t>
            </w:r>
          </w:p>
        </w:tc>
        <w:tc>
          <w:tcPr>
            <w:tcW w:w="2835" w:type="dxa"/>
          </w:tcPr>
          <w:p w:rsidR="0043611A" w:rsidRPr="00C812F0" w:rsidRDefault="0043611A" w:rsidP="00D331E0">
            <w:pPr>
              <w:ind w:right="-108"/>
              <w:rPr>
                <w:rFonts w:ascii="Arial Narrow" w:hAnsi="Arial Narrow"/>
                <w:sz w:val="20"/>
                <w:lang w:val="en-US"/>
              </w:rPr>
            </w:pPr>
            <w:r w:rsidRPr="00C812F0">
              <w:rPr>
                <w:rFonts w:ascii="Arial Narrow" w:hAnsi="Arial Narrow"/>
                <w:sz w:val="20"/>
                <w:lang w:val="en-US"/>
              </w:rPr>
              <w:t>Transport policy and administrative management</w:t>
            </w: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 xml:space="preserve">Transport sector policy, planning and </w:t>
            </w:r>
            <w:proofErr w:type="spellStart"/>
            <w:r w:rsidRPr="00C812F0">
              <w:rPr>
                <w:rFonts w:ascii="Arial Narrow" w:hAnsi="Arial Narrow"/>
                <w:sz w:val="20"/>
                <w:lang w:val="en-US"/>
              </w:rPr>
              <w:t>programmes</w:t>
            </w:r>
            <w:proofErr w:type="spellEnd"/>
            <w:r w:rsidRPr="00C812F0">
              <w:rPr>
                <w:rFonts w:ascii="Arial Narrow" w:hAnsi="Arial Narrow"/>
                <w:sz w:val="20"/>
                <w:lang w:val="en-US"/>
              </w:rPr>
              <w:t>; aid to transport ministries; institution capacity building and advice; unspecified transport; activities that combine road, rail, water and/or air transport.</w:t>
            </w:r>
          </w:p>
        </w:tc>
      </w:tr>
      <w:tr w:rsidR="0043611A" w:rsidRPr="00174EDC" w:rsidTr="00D331E0">
        <w:trPr>
          <w:jc w:val="center"/>
        </w:trPr>
        <w:tc>
          <w:tcPr>
            <w:tcW w:w="1037" w:type="dxa"/>
            <w:tcBorders>
              <w:top w:val="single" w:sz="6" w:space="0" w:color="808080"/>
              <w:bottom w:val="nil"/>
            </w:tcBorders>
            <w:shd w:val="clear" w:color="auto" w:fill="auto"/>
          </w:tcPr>
          <w:p w:rsidR="0043611A" w:rsidRPr="00C812F0" w:rsidRDefault="0043611A" w:rsidP="00D331E0">
            <w:pPr>
              <w:rPr>
                <w:rFonts w:ascii="Arial Narrow" w:hAnsi="Arial Narrow"/>
                <w:sz w:val="20"/>
                <w:lang w:val="en-US"/>
              </w:rPr>
            </w:pPr>
          </w:p>
        </w:tc>
        <w:tc>
          <w:tcPr>
            <w:tcW w:w="777" w:type="dxa"/>
          </w:tcPr>
          <w:p w:rsidR="0043611A" w:rsidRPr="001D4015" w:rsidRDefault="0043611A" w:rsidP="00D331E0">
            <w:pPr>
              <w:rPr>
                <w:rFonts w:ascii="Arial Narrow" w:hAnsi="Arial Narrow"/>
                <w:b/>
                <w:sz w:val="20"/>
              </w:rPr>
            </w:pPr>
            <w:r w:rsidRPr="001D4015">
              <w:rPr>
                <w:rFonts w:ascii="Arial Narrow" w:hAnsi="Arial Narrow"/>
                <w:b/>
                <w:sz w:val="20"/>
              </w:rPr>
              <w:t>21020</w:t>
            </w:r>
          </w:p>
        </w:tc>
        <w:tc>
          <w:tcPr>
            <w:tcW w:w="2835" w:type="dxa"/>
          </w:tcPr>
          <w:p w:rsidR="0043611A" w:rsidRPr="001D4015" w:rsidRDefault="0043611A" w:rsidP="00D331E0">
            <w:pPr>
              <w:rPr>
                <w:rFonts w:ascii="Arial Narrow" w:hAnsi="Arial Narrow"/>
                <w:sz w:val="20"/>
              </w:rPr>
            </w:pPr>
            <w:r w:rsidRPr="001D4015">
              <w:rPr>
                <w:rFonts w:ascii="Arial Narrow" w:hAnsi="Arial Narrow"/>
                <w:sz w:val="20"/>
              </w:rPr>
              <w:t>Road transport</w:t>
            </w: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Road infrastructure, road vehicles; passenger road transport, motor passenger cars.</w:t>
            </w:r>
          </w:p>
        </w:tc>
      </w:tr>
      <w:tr w:rsidR="0043611A" w:rsidRPr="00174EDC" w:rsidTr="00D331E0">
        <w:trPr>
          <w:jc w:val="center"/>
        </w:trPr>
        <w:tc>
          <w:tcPr>
            <w:tcW w:w="1037" w:type="dxa"/>
            <w:tcBorders>
              <w:top w:val="nil"/>
              <w:bottom w:val="nil"/>
            </w:tcBorders>
            <w:shd w:val="clear" w:color="auto" w:fill="auto"/>
          </w:tcPr>
          <w:p w:rsidR="0043611A" w:rsidRPr="00C812F0" w:rsidRDefault="0043611A" w:rsidP="00D331E0">
            <w:pPr>
              <w:rPr>
                <w:rFonts w:ascii="Arial Narrow" w:hAnsi="Arial Narrow"/>
                <w:sz w:val="20"/>
                <w:lang w:val="en-US"/>
              </w:rPr>
            </w:pPr>
          </w:p>
        </w:tc>
        <w:tc>
          <w:tcPr>
            <w:tcW w:w="777" w:type="dxa"/>
          </w:tcPr>
          <w:p w:rsidR="0043611A" w:rsidRPr="001D4015" w:rsidRDefault="0043611A" w:rsidP="00D331E0">
            <w:pPr>
              <w:rPr>
                <w:rFonts w:ascii="Arial Narrow" w:hAnsi="Arial Narrow"/>
                <w:b/>
                <w:sz w:val="20"/>
              </w:rPr>
            </w:pPr>
            <w:r w:rsidRPr="001D4015">
              <w:rPr>
                <w:rFonts w:ascii="Arial Narrow" w:hAnsi="Arial Narrow"/>
                <w:b/>
                <w:sz w:val="20"/>
              </w:rPr>
              <w:t>21030</w:t>
            </w:r>
          </w:p>
        </w:tc>
        <w:tc>
          <w:tcPr>
            <w:tcW w:w="2835" w:type="dxa"/>
          </w:tcPr>
          <w:p w:rsidR="0043611A" w:rsidRPr="001D4015" w:rsidRDefault="0043611A" w:rsidP="00D331E0">
            <w:pPr>
              <w:rPr>
                <w:rFonts w:ascii="Arial Narrow" w:hAnsi="Arial Narrow"/>
                <w:sz w:val="20"/>
              </w:rPr>
            </w:pPr>
            <w:r w:rsidRPr="001D4015">
              <w:rPr>
                <w:rFonts w:ascii="Arial Narrow" w:hAnsi="Arial Narrow"/>
                <w:sz w:val="20"/>
              </w:rPr>
              <w:t>Rail transport</w:t>
            </w: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Rail infrastructure, rail equipment, locomotives, other rolling stock; including light rail (tram) and underground systems.</w:t>
            </w:r>
          </w:p>
        </w:tc>
      </w:tr>
      <w:tr w:rsidR="0043611A" w:rsidRPr="00174EDC" w:rsidTr="00D331E0">
        <w:trPr>
          <w:jc w:val="center"/>
        </w:trPr>
        <w:tc>
          <w:tcPr>
            <w:tcW w:w="1037" w:type="dxa"/>
            <w:tcBorders>
              <w:top w:val="nil"/>
              <w:bottom w:val="nil"/>
            </w:tcBorders>
            <w:shd w:val="clear" w:color="auto" w:fill="auto"/>
          </w:tcPr>
          <w:p w:rsidR="0043611A" w:rsidRPr="00C812F0" w:rsidRDefault="0043611A" w:rsidP="00D331E0">
            <w:pPr>
              <w:rPr>
                <w:rFonts w:ascii="Arial Narrow" w:hAnsi="Arial Narrow"/>
                <w:sz w:val="20"/>
                <w:lang w:val="en-US"/>
              </w:rPr>
            </w:pPr>
          </w:p>
        </w:tc>
        <w:tc>
          <w:tcPr>
            <w:tcW w:w="777" w:type="dxa"/>
          </w:tcPr>
          <w:p w:rsidR="0043611A" w:rsidRPr="001D4015" w:rsidRDefault="0043611A" w:rsidP="00D331E0">
            <w:pPr>
              <w:rPr>
                <w:rFonts w:ascii="Arial Narrow" w:hAnsi="Arial Narrow"/>
                <w:b/>
                <w:sz w:val="20"/>
              </w:rPr>
            </w:pPr>
            <w:r w:rsidRPr="001D4015">
              <w:rPr>
                <w:rFonts w:ascii="Arial Narrow" w:hAnsi="Arial Narrow"/>
                <w:b/>
                <w:sz w:val="20"/>
              </w:rPr>
              <w:t>21040</w:t>
            </w:r>
          </w:p>
        </w:tc>
        <w:tc>
          <w:tcPr>
            <w:tcW w:w="2835" w:type="dxa"/>
          </w:tcPr>
          <w:p w:rsidR="0043611A" w:rsidRPr="001D4015" w:rsidRDefault="0043611A" w:rsidP="00D331E0">
            <w:pPr>
              <w:rPr>
                <w:rFonts w:ascii="Arial Narrow" w:hAnsi="Arial Narrow"/>
                <w:sz w:val="20"/>
              </w:rPr>
            </w:pPr>
            <w:r w:rsidRPr="001D4015">
              <w:rPr>
                <w:rFonts w:ascii="Arial Narrow" w:hAnsi="Arial Narrow"/>
                <w:sz w:val="20"/>
              </w:rPr>
              <w:t>Water transport</w:t>
            </w:r>
          </w:p>
        </w:tc>
        <w:tc>
          <w:tcPr>
            <w:tcW w:w="4253" w:type="dxa"/>
          </w:tcPr>
          <w:p w:rsidR="0043611A" w:rsidRPr="00C812F0" w:rsidRDefault="0043611A" w:rsidP="00D331E0">
            <w:pPr>
              <w:rPr>
                <w:rFonts w:ascii="Arial Narrow" w:hAnsi="Arial Narrow"/>
                <w:sz w:val="20"/>
                <w:lang w:val="en-US"/>
              </w:rPr>
            </w:pPr>
            <w:proofErr w:type="spellStart"/>
            <w:r w:rsidRPr="00C812F0">
              <w:rPr>
                <w:rFonts w:ascii="Arial Narrow" w:hAnsi="Arial Narrow"/>
                <w:sz w:val="20"/>
                <w:lang w:val="en-US"/>
              </w:rPr>
              <w:t>Harbours</w:t>
            </w:r>
            <w:proofErr w:type="spellEnd"/>
            <w:r w:rsidRPr="00C812F0">
              <w:rPr>
                <w:rFonts w:ascii="Arial Narrow" w:hAnsi="Arial Narrow"/>
                <w:sz w:val="20"/>
                <w:lang w:val="en-US"/>
              </w:rPr>
              <w:t xml:space="preserve"> and docks, </w:t>
            </w:r>
            <w:proofErr w:type="spellStart"/>
            <w:r w:rsidRPr="00C812F0">
              <w:rPr>
                <w:rFonts w:ascii="Arial Narrow" w:hAnsi="Arial Narrow"/>
                <w:sz w:val="20"/>
                <w:lang w:val="en-US"/>
              </w:rPr>
              <w:t>harbour</w:t>
            </w:r>
            <w:proofErr w:type="spellEnd"/>
            <w:r w:rsidRPr="00C812F0">
              <w:rPr>
                <w:rFonts w:ascii="Arial Narrow" w:hAnsi="Arial Narrow"/>
                <w:sz w:val="20"/>
                <w:lang w:val="en-US"/>
              </w:rPr>
              <w:t xml:space="preserve"> guidance systems, ships and boats; river and other inland water transport, inland barges and vessels.</w:t>
            </w:r>
          </w:p>
        </w:tc>
      </w:tr>
      <w:tr w:rsidR="0043611A" w:rsidRPr="00174EDC" w:rsidTr="00D331E0">
        <w:trPr>
          <w:jc w:val="center"/>
        </w:trPr>
        <w:tc>
          <w:tcPr>
            <w:tcW w:w="1037" w:type="dxa"/>
            <w:tcBorders>
              <w:top w:val="nil"/>
              <w:bottom w:val="single" w:sz="6" w:space="0" w:color="808080"/>
            </w:tcBorders>
            <w:shd w:val="clear" w:color="auto" w:fill="auto"/>
          </w:tcPr>
          <w:p w:rsidR="0043611A" w:rsidRPr="00C812F0" w:rsidRDefault="0043611A" w:rsidP="00D331E0">
            <w:pPr>
              <w:rPr>
                <w:rFonts w:ascii="Arial Narrow" w:hAnsi="Arial Narrow"/>
                <w:sz w:val="20"/>
                <w:lang w:val="en-US"/>
              </w:rPr>
            </w:pPr>
          </w:p>
        </w:tc>
        <w:tc>
          <w:tcPr>
            <w:tcW w:w="777" w:type="dxa"/>
          </w:tcPr>
          <w:p w:rsidR="0043611A" w:rsidRPr="001D4015" w:rsidRDefault="0043611A" w:rsidP="00D331E0">
            <w:pPr>
              <w:rPr>
                <w:rFonts w:ascii="Arial Narrow" w:hAnsi="Arial Narrow"/>
                <w:b/>
                <w:sz w:val="20"/>
              </w:rPr>
            </w:pPr>
            <w:r w:rsidRPr="001D4015">
              <w:rPr>
                <w:rFonts w:ascii="Arial Narrow" w:hAnsi="Arial Narrow"/>
                <w:b/>
                <w:sz w:val="20"/>
              </w:rPr>
              <w:t>21050</w:t>
            </w:r>
          </w:p>
        </w:tc>
        <w:tc>
          <w:tcPr>
            <w:tcW w:w="2835" w:type="dxa"/>
          </w:tcPr>
          <w:p w:rsidR="0043611A" w:rsidRPr="001D4015" w:rsidRDefault="0043611A" w:rsidP="00D331E0">
            <w:pPr>
              <w:rPr>
                <w:rFonts w:ascii="Arial Narrow" w:hAnsi="Arial Narrow"/>
                <w:sz w:val="20"/>
              </w:rPr>
            </w:pPr>
            <w:r w:rsidRPr="001D4015">
              <w:rPr>
                <w:rFonts w:ascii="Arial Narrow" w:hAnsi="Arial Narrow"/>
                <w:sz w:val="20"/>
              </w:rPr>
              <w:t>Air transport</w:t>
            </w: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 xml:space="preserve">Airports, airport guidance systems, </w:t>
            </w:r>
            <w:proofErr w:type="spellStart"/>
            <w:r w:rsidRPr="00C812F0">
              <w:rPr>
                <w:rFonts w:ascii="Arial Narrow" w:hAnsi="Arial Narrow"/>
                <w:sz w:val="20"/>
                <w:lang w:val="en-US"/>
              </w:rPr>
              <w:t>aeroplanes</w:t>
            </w:r>
            <w:proofErr w:type="spellEnd"/>
            <w:r w:rsidRPr="00C812F0">
              <w:rPr>
                <w:rFonts w:ascii="Arial Narrow" w:hAnsi="Arial Narrow"/>
                <w:sz w:val="20"/>
                <w:lang w:val="en-US"/>
              </w:rPr>
              <w:t xml:space="preserve">, </w:t>
            </w:r>
            <w:proofErr w:type="spellStart"/>
            <w:r w:rsidRPr="00C812F0">
              <w:rPr>
                <w:rFonts w:ascii="Arial Narrow" w:hAnsi="Arial Narrow"/>
                <w:sz w:val="20"/>
                <w:lang w:val="en-US"/>
              </w:rPr>
              <w:t>aeroplane</w:t>
            </w:r>
            <w:proofErr w:type="spellEnd"/>
            <w:r w:rsidRPr="00C812F0">
              <w:rPr>
                <w:rFonts w:ascii="Arial Narrow" w:hAnsi="Arial Narrow"/>
                <w:sz w:val="20"/>
                <w:lang w:val="en-US"/>
              </w:rPr>
              <w:t xml:space="preserve"> maintenance equipment.</w:t>
            </w:r>
          </w:p>
        </w:tc>
      </w:tr>
      <w:tr w:rsidR="0043611A" w:rsidRPr="00174EDC" w:rsidTr="00D331E0">
        <w:trPr>
          <w:jc w:val="center"/>
        </w:trPr>
        <w:tc>
          <w:tcPr>
            <w:tcW w:w="1037" w:type="dxa"/>
            <w:tcBorders>
              <w:top w:val="single" w:sz="6" w:space="0" w:color="808080"/>
              <w:left w:val="single" w:sz="4" w:space="0" w:color="999999"/>
              <w:bottom w:val="single" w:sz="6" w:space="0" w:color="808080"/>
              <w:right w:val="single" w:sz="4" w:space="0" w:color="999999"/>
            </w:tcBorders>
            <w:shd w:val="clear" w:color="auto" w:fill="auto"/>
          </w:tcPr>
          <w:p w:rsidR="0043611A" w:rsidRPr="00C812F0" w:rsidRDefault="0043611A" w:rsidP="00D331E0">
            <w:pPr>
              <w:rPr>
                <w:rFonts w:ascii="Arial Narrow" w:hAnsi="Arial Narrow"/>
                <w:sz w:val="20"/>
                <w:lang w:val="en-US"/>
              </w:rPr>
            </w:pPr>
          </w:p>
        </w:tc>
        <w:tc>
          <w:tcPr>
            <w:tcW w:w="777" w:type="dxa"/>
            <w:tcBorders>
              <w:left w:val="single" w:sz="4" w:space="0" w:color="999999"/>
            </w:tcBorders>
          </w:tcPr>
          <w:p w:rsidR="0043611A" w:rsidRPr="001D4015" w:rsidRDefault="0043611A" w:rsidP="00D331E0">
            <w:pPr>
              <w:rPr>
                <w:rFonts w:ascii="Arial Narrow" w:hAnsi="Arial Narrow"/>
                <w:b/>
                <w:sz w:val="20"/>
              </w:rPr>
            </w:pPr>
            <w:r w:rsidRPr="001D4015">
              <w:rPr>
                <w:rFonts w:ascii="Arial Narrow" w:hAnsi="Arial Narrow"/>
                <w:b/>
                <w:sz w:val="20"/>
              </w:rPr>
              <w:t>21061</w:t>
            </w:r>
          </w:p>
        </w:tc>
        <w:tc>
          <w:tcPr>
            <w:tcW w:w="2835" w:type="dxa"/>
          </w:tcPr>
          <w:p w:rsidR="0043611A" w:rsidRPr="001D4015" w:rsidRDefault="0043611A" w:rsidP="00D331E0">
            <w:pPr>
              <w:rPr>
                <w:rFonts w:ascii="Arial Narrow" w:hAnsi="Arial Narrow"/>
                <w:sz w:val="20"/>
              </w:rPr>
            </w:pPr>
            <w:r w:rsidRPr="001D4015">
              <w:rPr>
                <w:rFonts w:ascii="Arial Narrow" w:hAnsi="Arial Narrow"/>
                <w:sz w:val="20"/>
              </w:rPr>
              <w:t>Storage</w:t>
            </w: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Whether or not related to transportation.</w:t>
            </w:r>
          </w:p>
          <w:p w:rsidR="0043611A" w:rsidRPr="00C812F0" w:rsidRDefault="0043611A" w:rsidP="00D331E0">
            <w:pPr>
              <w:rPr>
                <w:rFonts w:ascii="Arial Narrow" w:hAnsi="Arial Narrow"/>
                <w:sz w:val="20"/>
                <w:lang w:val="en-US"/>
              </w:rPr>
            </w:pPr>
          </w:p>
        </w:tc>
      </w:tr>
      <w:tr w:rsidR="0043611A" w:rsidRPr="00174EDC" w:rsidTr="00D331E0">
        <w:trPr>
          <w:jc w:val="center"/>
        </w:trPr>
        <w:tc>
          <w:tcPr>
            <w:tcW w:w="1037" w:type="dxa"/>
            <w:tcBorders>
              <w:top w:val="single" w:sz="6" w:space="0" w:color="808080"/>
              <w:left w:val="single" w:sz="4" w:space="0" w:color="999999"/>
              <w:bottom w:val="single" w:sz="4" w:space="0" w:color="999999"/>
              <w:right w:val="single" w:sz="4" w:space="0" w:color="999999"/>
            </w:tcBorders>
          </w:tcPr>
          <w:p w:rsidR="0043611A" w:rsidRPr="00C812F0" w:rsidRDefault="0043611A" w:rsidP="00D331E0">
            <w:pPr>
              <w:jc w:val="right"/>
              <w:rPr>
                <w:rFonts w:ascii="Arial Narrow" w:hAnsi="Arial Narrow"/>
                <w:b/>
                <w:sz w:val="20"/>
                <w:lang w:val="en-US"/>
              </w:rPr>
            </w:pPr>
          </w:p>
        </w:tc>
        <w:tc>
          <w:tcPr>
            <w:tcW w:w="777" w:type="dxa"/>
            <w:tcBorders>
              <w:left w:val="single" w:sz="4" w:space="0" w:color="999999"/>
            </w:tcBorders>
          </w:tcPr>
          <w:p w:rsidR="0043611A" w:rsidRPr="001D4015" w:rsidRDefault="0043611A" w:rsidP="00D331E0">
            <w:pPr>
              <w:rPr>
                <w:rFonts w:ascii="Arial Narrow" w:hAnsi="Arial Narrow"/>
                <w:b/>
                <w:sz w:val="20"/>
              </w:rPr>
            </w:pPr>
            <w:r w:rsidRPr="001D4015">
              <w:rPr>
                <w:rFonts w:ascii="Arial Narrow" w:hAnsi="Arial Narrow"/>
                <w:b/>
                <w:sz w:val="20"/>
              </w:rPr>
              <w:t>21081</w:t>
            </w:r>
          </w:p>
        </w:tc>
        <w:tc>
          <w:tcPr>
            <w:tcW w:w="2835"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Education and training in transport and storage</w:t>
            </w:r>
          </w:p>
          <w:p w:rsidR="0043611A" w:rsidRPr="00C812F0" w:rsidRDefault="0043611A" w:rsidP="00D331E0">
            <w:pPr>
              <w:rPr>
                <w:rFonts w:ascii="Arial Narrow" w:hAnsi="Arial Narrow"/>
                <w:sz w:val="20"/>
                <w:lang w:val="en-US"/>
              </w:rPr>
            </w:pPr>
          </w:p>
        </w:tc>
        <w:tc>
          <w:tcPr>
            <w:tcW w:w="4253" w:type="dxa"/>
          </w:tcPr>
          <w:p w:rsidR="0043611A" w:rsidRPr="00C812F0" w:rsidRDefault="0043611A" w:rsidP="00D331E0">
            <w:pPr>
              <w:rPr>
                <w:rFonts w:ascii="Arial Narrow" w:hAnsi="Arial Narrow"/>
                <w:sz w:val="20"/>
                <w:lang w:val="en-US"/>
              </w:rPr>
            </w:pPr>
          </w:p>
        </w:tc>
      </w:tr>
    </w:tbl>
    <w:p w:rsidR="0043611A" w:rsidRPr="00C812F0" w:rsidRDefault="0043611A" w:rsidP="0043611A">
      <w:pPr>
        <w:rPr>
          <w:rFonts w:ascii="Arial Narrow" w:hAnsi="Arial Narrow"/>
          <w:sz w:val="20"/>
          <w:lang w:val="en-US"/>
        </w:rPr>
      </w:pPr>
    </w:p>
    <w:p w:rsidR="0043611A" w:rsidRPr="00C812F0" w:rsidRDefault="0043611A" w:rsidP="0043611A">
      <w:pPr>
        <w:rPr>
          <w:rFonts w:ascii="Arial Narrow" w:hAnsi="Arial Narrow"/>
          <w:sz w:val="20"/>
          <w:lang w:val="en-US"/>
        </w:rPr>
      </w:pPr>
    </w:p>
    <w:p w:rsidR="0043611A" w:rsidRPr="00C812F0" w:rsidRDefault="0043611A" w:rsidP="0043611A">
      <w:pPr>
        <w:rPr>
          <w:rFonts w:ascii="Arial Narrow" w:hAnsi="Arial Narrow"/>
          <w:sz w:val="20"/>
          <w:lang w:val="en-US"/>
        </w:rPr>
      </w:pPr>
    </w:p>
    <w:p w:rsidR="0043611A" w:rsidRPr="00C812F0" w:rsidRDefault="0043611A" w:rsidP="0043611A">
      <w:pPr>
        <w:rPr>
          <w:rFonts w:ascii="Arial Narrow" w:hAnsi="Arial Narrow"/>
          <w:sz w:val="20"/>
          <w:lang w:val="en-US"/>
        </w:rPr>
      </w:pPr>
    </w:p>
    <w:p w:rsidR="0043611A" w:rsidRPr="00C812F0" w:rsidRDefault="0043611A" w:rsidP="0043611A">
      <w:pPr>
        <w:rPr>
          <w:rFonts w:ascii="Arial Narrow" w:hAnsi="Arial Narrow"/>
          <w:sz w:val="20"/>
          <w:lang w:val="en-US"/>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1037"/>
        <w:gridCol w:w="777"/>
        <w:gridCol w:w="2835"/>
        <w:gridCol w:w="4253"/>
      </w:tblGrid>
      <w:tr w:rsidR="0043611A" w:rsidRPr="001D4015" w:rsidTr="00D331E0">
        <w:trPr>
          <w:tblHeader/>
          <w:jc w:val="center"/>
        </w:trPr>
        <w:tc>
          <w:tcPr>
            <w:tcW w:w="1037" w:type="dxa"/>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 xml:space="preserve">DAC 5 CODE  </w:t>
            </w:r>
          </w:p>
          <w:p w:rsidR="0043611A" w:rsidRPr="001D4015" w:rsidRDefault="0043611A" w:rsidP="00D331E0">
            <w:pPr>
              <w:rPr>
                <w:rFonts w:ascii="Arial Narrow" w:hAnsi="Arial Narrow"/>
                <w:b/>
                <w:color w:val="FFFFFF"/>
                <w:sz w:val="20"/>
              </w:rPr>
            </w:pPr>
            <w:r w:rsidRPr="001D4015">
              <w:rPr>
                <w:rFonts w:ascii="Arial Narrow" w:hAnsi="Arial Narrow"/>
                <w:b/>
                <w:color w:val="FFFFFF"/>
                <w:sz w:val="20"/>
              </w:rPr>
              <w:t xml:space="preserve">             </w:t>
            </w:r>
          </w:p>
        </w:tc>
        <w:tc>
          <w:tcPr>
            <w:tcW w:w="777" w:type="dxa"/>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CRS CODE</w:t>
            </w:r>
          </w:p>
        </w:tc>
        <w:tc>
          <w:tcPr>
            <w:tcW w:w="2835" w:type="dxa"/>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DESCRIPTION</w:t>
            </w:r>
          </w:p>
        </w:tc>
        <w:tc>
          <w:tcPr>
            <w:tcW w:w="4253" w:type="dxa"/>
            <w:shd w:val="pct60" w:color="000000" w:fill="FFFFFF"/>
          </w:tcPr>
          <w:p w:rsidR="0043611A" w:rsidRPr="001D4015" w:rsidRDefault="0043611A" w:rsidP="00D331E0">
            <w:pPr>
              <w:jc w:val="center"/>
              <w:rPr>
                <w:rFonts w:ascii="Arial Narrow" w:hAnsi="Arial Narrow"/>
                <w:b/>
                <w:color w:val="FFFFFF"/>
                <w:sz w:val="20"/>
              </w:rPr>
            </w:pPr>
            <w:proofErr w:type="spellStart"/>
            <w:r w:rsidRPr="001D4015">
              <w:rPr>
                <w:rFonts w:ascii="Arial Narrow" w:hAnsi="Arial Narrow"/>
                <w:b/>
                <w:color w:val="FFFFFF"/>
                <w:sz w:val="20"/>
              </w:rPr>
              <w:t>Clarifications</w:t>
            </w:r>
            <w:proofErr w:type="spellEnd"/>
            <w:r w:rsidRPr="001D4015">
              <w:rPr>
                <w:rFonts w:ascii="Arial Narrow" w:hAnsi="Arial Narrow"/>
                <w:b/>
                <w:color w:val="FFFFFF"/>
                <w:sz w:val="20"/>
              </w:rPr>
              <w:t xml:space="preserve"> / </w:t>
            </w:r>
            <w:proofErr w:type="spellStart"/>
            <w:r w:rsidRPr="001D4015">
              <w:rPr>
                <w:rFonts w:ascii="Arial Narrow" w:hAnsi="Arial Narrow"/>
                <w:b/>
                <w:color w:val="FFFFFF"/>
                <w:sz w:val="20"/>
              </w:rPr>
              <w:t>Additional</w:t>
            </w:r>
            <w:proofErr w:type="spellEnd"/>
            <w:r w:rsidRPr="001D4015">
              <w:rPr>
                <w:rFonts w:ascii="Arial Narrow" w:hAnsi="Arial Narrow"/>
                <w:b/>
                <w:color w:val="FFFFFF"/>
                <w:sz w:val="20"/>
              </w:rPr>
              <w:t xml:space="preserve"> </w:t>
            </w:r>
            <w:proofErr w:type="spellStart"/>
            <w:r w:rsidRPr="001D4015">
              <w:rPr>
                <w:rFonts w:ascii="Arial Narrow" w:hAnsi="Arial Narrow"/>
                <w:b/>
                <w:color w:val="FFFFFF"/>
                <w:sz w:val="20"/>
              </w:rPr>
              <w:t>notes</w:t>
            </w:r>
            <w:proofErr w:type="spellEnd"/>
            <w:r w:rsidRPr="001D4015">
              <w:rPr>
                <w:rFonts w:ascii="Arial Narrow" w:hAnsi="Arial Narrow"/>
                <w:b/>
                <w:color w:val="FFFFFF"/>
                <w:sz w:val="20"/>
              </w:rPr>
              <w:t xml:space="preserve"> on </w:t>
            </w:r>
            <w:proofErr w:type="spellStart"/>
            <w:r w:rsidRPr="001D4015">
              <w:rPr>
                <w:rFonts w:ascii="Arial Narrow" w:hAnsi="Arial Narrow"/>
                <w:b/>
                <w:color w:val="FFFFFF"/>
                <w:sz w:val="20"/>
              </w:rPr>
              <w:t>coverage</w:t>
            </w:r>
            <w:proofErr w:type="spellEnd"/>
            <w:r w:rsidRPr="001D4015">
              <w:rPr>
                <w:rFonts w:ascii="Arial Narrow" w:hAnsi="Arial Narrow"/>
                <w:b/>
                <w:color w:val="FFFFFF"/>
                <w:sz w:val="20"/>
              </w:rPr>
              <w:t xml:space="preserve"> </w:t>
            </w:r>
          </w:p>
          <w:p w:rsidR="0043611A" w:rsidRPr="001D4015" w:rsidRDefault="0043611A" w:rsidP="00D331E0">
            <w:pPr>
              <w:jc w:val="center"/>
              <w:rPr>
                <w:rFonts w:ascii="Arial Narrow" w:hAnsi="Arial Narrow"/>
                <w:b/>
                <w:color w:val="FFFFFF"/>
                <w:sz w:val="20"/>
              </w:rPr>
            </w:pPr>
          </w:p>
        </w:tc>
      </w:tr>
      <w:tr w:rsidR="0043611A" w:rsidRPr="001D4015" w:rsidTr="00D331E0">
        <w:trPr>
          <w:jc w:val="center"/>
        </w:trPr>
        <w:tc>
          <w:tcPr>
            <w:tcW w:w="1037" w:type="dxa"/>
            <w:tcBorders>
              <w:bottom w:val="single" w:sz="6" w:space="0" w:color="808080"/>
            </w:tcBorders>
          </w:tcPr>
          <w:p w:rsidR="0043611A" w:rsidRPr="001D4015" w:rsidRDefault="0043611A" w:rsidP="00D331E0">
            <w:pPr>
              <w:rPr>
                <w:rFonts w:ascii="Arial Narrow" w:hAnsi="Arial Narrow"/>
                <w:sz w:val="20"/>
              </w:rPr>
            </w:pPr>
            <w:r w:rsidRPr="001D4015">
              <w:rPr>
                <w:rFonts w:ascii="Arial Narrow" w:hAnsi="Arial Narrow"/>
                <w:b/>
                <w:sz w:val="20"/>
              </w:rPr>
              <w:lastRenderedPageBreak/>
              <w:t xml:space="preserve">  220 </w:t>
            </w:r>
          </w:p>
        </w:tc>
        <w:tc>
          <w:tcPr>
            <w:tcW w:w="777" w:type="dxa"/>
          </w:tcPr>
          <w:p w:rsidR="0043611A" w:rsidRPr="001D4015" w:rsidRDefault="0043611A" w:rsidP="00D331E0">
            <w:pPr>
              <w:rPr>
                <w:rFonts w:ascii="Arial Narrow" w:hAnsi="Arial Narrow"/>
                <w:sz w:val="20"/>
              </w:rPr>
            </w:pPr>
          </w:p>
        </w:tc>
        <w:tc>
          <w:tcPr>
            <w:tcW w:w="2835" w:type="dxa"/>
          </w:tcPr>
          <w:p w:rsidR="0043611A" w:rsidRPr="001D4015" w:rsidRDefault="0043611A" w:rsidP="00D331E0">
            <w:pPr>
              <w:rPr>
                <w:rFonts w:ascii="Arial Narrow" w:hAnsi="Arial Narrow"/>
                <w:b/>
                <w:sz w:val="20"/>
              </w:rPr>
            </w:pPr>
            <w:r w:rsidRPr="001D4015">
              <w:rPr>
                <w:rFonts w:ascii="Arial Narrow" w:hAnsi="Arial Narrow"/>
                <w:b/>
                <w:sz w:val="20"/>
              </w:rPr>
              <w:t>COMMUNICATIONS</w:t>
            </w:r>
          </w:p>
          <w:p w:rsidR="0043611A" w:rsidRPr="001D4015" w:rsidRDefault="0043611A" w:rsidP="00D331E0">
            <w:pPr>
              <w:rPr>
                <w:rFonts w:ascii="Arial Narrow" w:hAnsi="Arial Narrow"/>
                <w:sz w:val="20"/>
              </w:rPr>
            </w:pPr>
          </w:p>
        </w:tc>
        <w:tc>
          <w:tcPr>
            <w:tcW w:w="4253" w:type="dxa"/>
          </w:tcPr>
          <w:p w:rsidR="0043611A" w:rsidRPr="001D4015" w:rsidRDefault="0043611A" w:rsidP="00D331E0">
            <w:pPr>
              <w:rPr>
                <w:rFonts w:ascii="Arial Narrow" w:hAnsi="Arial Narrow"/>
                <w:sz w:val="20"/>
              </w:rPr>
            </w:pPr>
          </w:p>
        </w:tc>
      </w:tr>
      <w:tr w:rsidR="0043611A" w:rsidRPr="00174EDC" w:rsidTr="00D331E0">
        <w:trPr>
          <w:jc w:val="center"/>
        </w:trPr>
        <w:tc>
          <w:tcPr>
            <w:tcW w:w="1037" w:type="dxa"/>
            <w:tcBorders>
              <w:bottom w:val="nil"/>
            </w:tcBorders>
            <w:shd w:val="clear" w:color="auto" w:fill="auto"/>
          </w:tcPr>
          <w:p w:rsidR="0043611A" w:rsidRPr="001D4015" w:rsidRDefault="0043611A" w:rsidP="00D331E0">
            <w:pPr>
              <w:jc w:val="right"/>
              <w:rPr>
                <w:rFonts w:ascii="Arial Narrow" w:hAnsi="Arial Narrow"/>
                <w:b/>
                <w:sz w:val="20"/>
              </w:rPr>
            </w:pPr>
          </w:p>
        </w:tc>
        <w:tc>
          <w:tcPr>
            <w:tcW w:w="777" w:type="dxa"/>
          </w:tcPr>
          <w:p w:rsidR="0043611A" w:rsidRPr="001D4015" w:rsidRDefault="0043611A" w:rsidP="00D331E0">
            <w:pPr>
              <w:rPr>
                <w:rFonts w:ascii="Arial Narrow" w:hAnsi="Arial Narrow"/>
                <w:b/>
                <w:sz w:val="20"/>
              </w:rPr>
            </w:pPr>
            <w:r w:rsidRPr="001D4015">
              <w:rPr>
                <w:rFonts w:ascii="Arial Narrow" w:hAnsi="Arial Narrow"/>
                <w:b/>
                <w:sz w:val="20"/>
              </w:rPr>
              <w:t>22010</w:t>
            </w:r>
          </w:p>
        </w:tc>
        <w:tc>
          <w:tcPr>
            <w:tcW w:w="2835" w:type="dxa"/>
          </w:tcPr>
          <w:p w:rsidR="0043611A" w:rsidRPr="001D4015" w:rsidRDefault="0043611A" w:rsidP="00D331E0">
            <w:pPr>
              <w:ind w:right="-108"/>
              <w:rPr>
                <w:rFonts w:ascii="Arial Narrow" w:hAnsi="Arial Narrow"/>
                <w:sz w:val="20"/>
              </w:rPr>
            </w:pPr>
            <w:r w:rsidRPr="001D4015">
              <w:rPr>
                <w:rFonts w:ascii="Arial Narrow" w:hAnsi="Arial Narrow"/>
                <w:sz w:val="20"/>
              </w:rPr>
              <w:t xml:space="preserve">Communications policy </w:t>
            </w:r>
            <w:proofErr w:type="spellStart"/>
            <w:r w:rsidRPr="001D4015">
              <w:rPr>
                <w:rFonts w:ascii="Arial Narrow" w:hAnsi="Arial Narrow"/>
                <w:sz w:val="20"/>
              </w:rPr>
              <w:t>and</w:t>
            </w:r>
            <w:proofErr w:type="spellEnd"/>
          </w:p>
          <w:p w:rsidR="0043611A" w:rsidRPr="001D4015" w:rsidRDefault="0043611A" w:rsidP="00D331E0">
            <w:pPr>
              <w:ind w:right="-108"/>
              <w:rPr>
                <w:rFonts w:ascii="Arial Narrow" w:hAnsi="Arial Narrow"/>
                <w:sz w:val="20"/>
              </w:rPr>
            </w:pPr>
            <w:proofErr w:type="spellStart"/>
            <w:r w:rsidRPr="001D4015">
              <w:rPr>
                <w:rFonts w:ascii="Arial Narrow" w:hAnsi="Arial Narrow"/>
                <w:sz w:val="20"/>
              </w:rPr>
              <w:t>administrative</w:t>
            </w:r>
            <w:proofErr w:type="spellEnd"/>
            <w:r w:rsidRPr="001D4015">
              <w:rPr>
                <w:rFonts w:ascii="Arial Narrow" w:hAnsi="Arial Narrow"/>
                <w:sz w:val="20"/>
              </w:rPr>
              <w:t xml:space="preserve"> management</w:t>
            </w: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 xml:space="preserve">Communications sector policy, planning and </w:t>
            </w:r>
            <w:proofErr w:type="spellStart"/>
            <w:r w:rsidRPr="00C812F0">
              <w:rPr>
                <w:rFonts w:ascii="Arial Narrow" w:hAnsi="Arial Narrow"/>
                <w:sz w:val="20"/>
                <w:lang w:val="en-US"/>
              </w:rPr>
              <w:t>programmes</w:t>
            </w:r>
            <w:proofErr w:type="spellEnd"/>
            <w:r w:rsidRPr="00C812F0">
              <w:rPr>
                <w:rFonts w:ascii="Arial Narrow" w:hAnsi="Arial Narrow"/>
                <w:sz w:val="20"/>
                <w:lang w:val="en-US"/>
              </w:rPr>
              <w:t>; institution capacity building and advice; including postal services development; unspecified communications activities.</w:t>
            </w:r>
          </w:p>
        </w:tc>
      </w:tr>
      <w:tr w:rsidR="0043611A" w:rsidRPr="00174EDC" w:rsidTr="00D331E0">
        <w:trPr>
          <w:jc w:val="center"/>
        </w:trPr>
        <w:tc>
          <w:tcPr>
            <w:tcW w:w="1037" w:type="dxa"/>
            <w:tcBorders>
              <w:top w:val="single" w:sz="6" w:space="0" w:color="808080"/>
              <w:bottom w:val="nil"/>
            </w:tcBorders>
            <w:shd w:val="clear" w:color="auto" w:fill="auto"/>
          </w:tcPr>
          <w:p w:rsidR="0043611A" w:rsidRPr="00C812F0" w:rsidRDefault="0043611A" w:rsidP="00D331E0">
            <w:pPr>
              <w:rPr>
                <w:rFonts w:ascii="Arial Narrow" w:hAnsi="Arial Narrow"/>
                <w:sz w:val="20"/>
                <w:lang w:val="en-US"/>
              </w:rPr>
            </w:pPr>
          </w:p>
        </w:tc>
        <w:tc>
          <w:tcPr>
            <w:tcW w:w="777" w:type="dxa"/>
          </w:tcPr>
          <w:p w:rsidR="0043611A" w:rsidRPr="001D4015" w:rsidRDefault="0043611A" w:rsidP="00D331E0">
            <w:pPr>
              <w:rPr>
                <w:rFonts w:ascii="Arial Narrow" w:hAnsi="Arial Narrow"/>
                <w:b/>
                <w:sz w:val="20"/>
              </w:rPr>
            </w:pPr>
            <w:r w:rsidRPr="001D4015">
              <w:rPr>
                <w:rFonts w:ascii="Arial Narrow" w:hAnsi="Arial Narrow"/>
                <w:b/>
                <w:sz w:val="20"/>
              </w:rPr>
              <w:t>22020</w:t>
            </w:r>
          </w:p>
        </w:tc>
        <w:tc>
          <w:tcPr>
            <w:tcW w:w="2835" w:type="dxa"/>
          </w:tcPr>
          <w:p w:rsidR="0043611A" w:rsidRPr="001D4015" w:rsidRDefault="0043611A" w:rsidP="00D331E0">
            <w:pPr>
              <w:rPr>
                <w:rFonts w:ascii="Arial Narrow" w:hAnsi="Arial Narrow"/>
                <w:sz w:val="20"/>
              </w:rPr>
            </w:pPr>
            <w:r w:rsidRPr="001D4015">
              <w:rPr>
                <w:rFonts w:ascii="Arial Narrow" w:hAnsi="Arial Narrow"/>
                <w:sz w:val="20"/>
              </w:rPr>
              <w:t>Telecommunications</w:t>
            </w: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Telephone networks, telecommunication satellites, earth stations.</w:t>
            </w:r>
          </w:p>
        </w:tc>
      </w:tr>
      <w:tr w:rsidR="0043611A" w:rsidRPr="00174EDC" w:rsidTr="00D331E0">
        <w:trPr>
          <w:jc w:val="center"/>
        </w:trPr>
        <w:tc>
          <w:tcPr>
            <w:tcW w:w="1037" w:type="dxa"/>
            <w:tcBorders>
              <w:top w:val="nil"/>
              <w:bottom w:val="nil"/>
            </w:tcBorders>
            <w:shd w:val="clear" w:color="auto" w:fill="auto"/>
          </w:tcPr>
          <w:p w:rsidR="0043611A" w:rsidRPr="00C812F0" w:rsidRDefault="0043611A" w:rsidP="00D331E0">
            <w:pPr>
              <w:rPr>
                <w:rFonts w:ascii="Arial Narrow" w:hAnsi="Arial Narrow"/>
                <w:sz w:val="20"/>
                <w:lang w:val="en-US"/>
              </w:rPr>
            </w:pPr>
          </w:p>
        </w:tc>
        <w:tc>
          <w:tcPr>
            <w:tcW w:w="777" w:type="dxa"/>
            <w:tcBorders>
              <w:bottom w:val="single" w:sz="6" w:space="0" w:color="808080"/>
            </w:tcBorders>
          </w:tcPr>
          <w:p w:rsidR="0043611A" w:rsidRPr="001D4015" w:rsidRDefault="0043611A" w:rsidP="00D331E0">
            <w:pPr>
              <w:rPr>
                <w:rFonts w:ascii="Arial Narrow" w:hAnsi="Arial Narrow"/>
                <w:b/>
                <w:sz w:val="20"/>
              </w:rPr>
            </w:pPr>
            <w:r w:rsidRPr="001D4015">
              <w:rPr>
                <w:rFonts w:ascii="Arial Narrow" w:hAnsi="Arial Narrow"/>
                <w:b/>
                <w:sz w:val="20"/>
              </w:rPr>
              <w:t>22030</w:t>
            </w:r>
          </w:p>
        </w:tc>
        <w:tc>
          <w:tcPr>
            <w:tcW w:w="2835" w:type="dxa"/>
          </w:tcPr>
          <w:p w:rsidR="0043611A" w:rsidRPr="001D4015" w:rsidRDefault="0043611A" w:rsidP="00D331E0">
            <w:pPr>
              <w:rPr>
                <w:rFonts w:ascii="Arial Narrow" w:hAnsi="Arial Narrow"/>
                <w:sz w:val="20"/>
              </w:rPr>
            </w:pPr>
            <w:r w:rsidRPr="001D4015">
              <w:rPr>
                <w:rFonts w:ascii="Arial Narrow" w:hAnsi="Arial Narrow"/>
                <w:sz w:val="20"/>
              </w:rPr>
              <w:t>Radio/</w:t>
            </w:r>
            <w:proofErr w:type="spellStart"/>
            <w:r w:rsidRPr="001D4015">
              <w:rPr>
                <w:rFonts w:ascii="Arial Narrow" w:hAnsi="Arial Narrow"/>
                <w:sz w:val="20"/>
              </w:rPr>
              <w:t>television</w:t>
            </w:r>
            <w:proofErr w:type="spellEnd"/>
            <w:r w:rsidRPr="001D4015">
              <w:rPr>
                <w:rFonts w:ascii="Arial Narrow" w:hAnsi="Arial Narrow"/>
                <w:sz w:val="20"/>
              </w:rPr>
              <w:t>/print media</w:t>
            </w: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Radio and TV links, equipment; newspapers; printing and publishing.</w:t>
            </w:r>
          </w:p>
        </w:tc>
      </w:tr>
      <w:tr w:rsidR="0043611A" w:rsidRPr="00174EDC" w:rsidTr="00D331E0">
        <w:trPr>
          <w:jc w:val="center"/>
        </w:trPr>
        <w:tc>
          <w:tcPr>
            <w:tcW w:w="1037" w:type="dxa"/>
            <w:tcBorders>
              <w:top w:val="nil"/>
            </w:tcBorders>
            <w:shd w:val="clear" w:color="auto" w:fill="auto"/>
          </w:tcPr>
          <w:p w:rsidR="0043611A" w:rsidRPr="00C812F0" w:rsidRDefault="0043611A" w:rsidP="00D331E0">
            <w:pPr>
              <w:rPr>
                <w:rFonts w:ascii="Arial Narrow" w:hAnsi="Arial Narrow"/>
                <w:b/>
                <w:sz w:val="20"/>
                <w:lang w:val="en-US"/>
              </w:rPr>
            </w:pPr>
          </w:p>
        </w:tc>
        <w:tc>
          <w:tcPr>
            <w:tcW w:w="777" w:type="dxa"/>
            <w:shd w:val="clear" w:color="auto" w:fill="auto"/>
          </w:tcPr>
          <w:p w:rsidR="0043611A" w:rsidRPr="001D4015" w:rsidRDefault="0043611A" w:rsidP="00D331E0">
            <w:pPr>
              <w:rPr>
                <w:rFonts w:ascii="Arial Narrow" w:hAnsi="Arial Narrow"/>
                <w:b/>
                <w:sz w:val="20"/>
              </w:rPr>
            </w:pPr>
            <w:r w:rsidRPr="001D4015">
              <w:rPr>
                <w:rFonts w:ascii="Arial Narrow" w:hAnsi="Arial Narrow"/>
                <w:b/>
                <w:sz w:val="20"/>
              </w:rPr>
              <w:t>22040</w:t>
            </w:r>
          </w:p>
        </w:tc>
        <w:tc>
          <w:tcPr>
            <w:tcW w:w="2835" w:type="dxa"/>
            <w:shd w:val="clear" w:color="auto" w:fill="auto"/>
          </w:tcPr>
          <w:p w:rsidR="0043611A" w:rsidRPr="001D4015" w:rsidRDefault="0043611A" w:rsidP="00D331E0">
            <w:pPr>
              <w:rPr>
                <w:rFonts w:ascii="Arial Narrow" w:hAnsi="Arial Narrow"/>
                <w:sz w:val="20"/>
              </w:rPr>
            </w:pPr>
            <w:r w:rsidRPr="001D4015">
              <w:rPr>
                <w:rFonts w:ascii="Arial Narrow" w:hAnsi="Arial Narrow"/>
                <w:sz w:val="20"/>
              </w:rPr>
              <w:t xml:space="preserve">Information </w:t>
            </w:r>
            <w:proofErr w:type="spellStart"/>
            <w:r w:rsidRPr="001D4015">
              <w:rPr>
                <w:rFonts w:ascii="Arial Narrow" w:hAnsi="Arial Narrow"/>
                <w:sz w:val="20"/>
              </w:rPr>
              <w:t>and</w:t>
            </w:r>
            <w:proofErr w:type="spellEnd"/>
            <w:r w:rsidRPr="001D4015">
              <w:rPr>
                <w:rFonts w:ascii="Arial Narrow" w:hAnsi="Arial Narrow"/>
                <w:sz w:val="20"/>
              </w:rPr>
              <w:t xml:space="preserve"> </w:t>
            </w:r>
            <w:proofErr w:type="spellStart"/>
            <w:r w:rsidRPr="001D4015">
              <w:rPr>
                <w:rFonts w:ascii="Arial Narrow" w:hAnsi="Arial Narrow"/>
                <w:sz w:val="20"/>
              </w:rPr>
              <w:t>communication</w:t>
            </w:r>
            <w:proofErr w:type="spellEnd"/>
            <w:r w:rsidRPr="001D4015">
              <w:rPr>
                <w:rFonts w:ascii="Arial Narrow" w:hAnsi="Arial Narrow"/>
                <w:sz w:val="20"/>
              </w:rPr>
              <w:t xml:space="preserve"> </w:t>
            </w:r>
            <w:proofErr w:type="spellStart"/>
            <w:r w:rsidRPr="001D4015">
              <w:rPr>
                <w:rFonts w:ascii="Arial Narrow" w:hAnsi="Arial Narrow"/>
                <w:sz w:val="20"/>
              </w:rPr>
              <w:t>technology</w:t>
            </w:r>
            <w:proofErr w:type="spellEnd"/>
            <w:r w:rsidRPr="001D4015">
              <w:rPr>
                <w:rFonts w:ascii="Arial Narrow" w:hAnsi="Arial Narrow"/>
                <w:sz w:val="20"/>
              </w:rPr>
              <w:t xml:space="preserve"> (ICT)</w:t>
            </w:r>
          </w:p>
        </w:tc>
        <w:tc>
          <w:tcPr>
            <w:tcW w:w="4253" w:type="dxa"/>
            <w:shd w:val="clear" w:color="auto" w:fill="auto"/>
          </w:tcPr>
          <w:p w:rsidR="0043611A" w:rsidRPr="00C812F0" w:rsidRDefault="0043611A" w:rsidP="00D331E0">
            <w:pPr>
              <w:rPr>
                <w:rFonts w:ascii="Arial Narrow" w:hAnsi="Arial Narrow"/>
                <w:sz w:val="20"/>
                <w:lang w:val="en-US"/>
              </w:rPr>
            </w:pPr>
            <w:r w:rsidRPr="00C812F0">
              <w:rPr>
                <w:rFonts w:ascii="Arial Narrow" w:hAnsi="Arial Narrow"/>
                <w:sz w:val="20"/>
                <w:lang w:val="en-US"/>
              </w:rPr>
              <w:t xml:space="preserve">Computer hardware and software; internet access; IT training.  When sector cannot be specified.  </w:t>
            </w:r>
          </w:p>
        </w:tc>
      </w:tr>
    </w:tbl>
    <w:p w:rsidR="0043611A" w:rsidRPr="00C812F0" w:rsidRDefault="0043611A" w:rsidP="0043611A">
      <w:pPr>
        <w:rPr>
          <w:rFonts w:ascii="Arial Narrow" w:hAnsi="Arial Narrow"/>
          <w:sz w:val="20"/>
          <w:lang w:val="en-US"/>
        </w:rPr>
      </w:pPr>
    </w:p>
    <w:p w:rsidR="0043611A" w:rsidRPr="00C812F0" w:rsidRDefault="0043611A" w:rsidP="0043611A">
      <w:pPr>
        <w:rPr>
          <w:rFonts w:ascii="Arial Narrow" w:hAnsi="Arial Narrow"/>
          <w:sz w:val="20"/>
          <w:lang w:val="en-US"/>
        </w:rPr>
      </w:pPr>
      <w:r w:rsidRPr="00C812F0">
        <w:rPr>
          <w:rFonts w:ascii="Arial Narrow" w:hAnsi="Arial Narrow"/>
          <w:sz w:val="20"/>
          <w:lang w:val="en-US"/>
        </w:rPr>
        <w:br w:type="page"/>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981"/>
        <w:gridCol w:w="833"/>
        <w:gridCol w:w="2835"/>
        <w:gridCol w:w="4253"/>
      </w:tblGrid>
      <w:tr w:rsidR="0043611A" w:rsidRPr="001D4015" w:rsidTr="00D331E0">
        <w:trPr>
          <w:tblHeader/>
          <w:jc w:val="center"/>
        </w:trPr>
        <w:tc>
          <w:tcPr>
            <w:tcW w:w="981" w:type="dxa"/>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lastRenderedPageBreak/>
              <w:t xml:space="preserve">DAC 5 CODE  </w:t>
            </w:r>
          </w:p>
          <w:p w:rsidR="0043611A" w:rsidRPr="001D4015" w:rsidRDefault="0043611A" w:rsidP="00D331E0">
            <w:pPr>
              <w:rPr>
                <w:rFonts w:ascii="Arial Narrow" w:hAnsi="Arial Narrow"/>
                <w:b/>
                <w:color w:val="FFFFFF"/>
                <w:sz w:val="20"/>
              </w:rPr>
            </w:pPr>
            <w:r w:rsidRPr="001D4015">
              <w:rPr>
                <w:rFonts w:ascii="Arial Narrow" w:hAnsi="Arial Narrow"/>
                <w:b/>
                <w:color w:val="FFFFFF"/>
                <w:sz w:val="20"/>
              </w:rPr>
              <w:t xml:space="preserve">             </w:t>
            </w:r>
          </w:p>
        </w:tc>
        <w:tc>
          <w:tcPr>
            <w:tcW w:w="833" w:type="dxa"/>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CRS CODE</w:t>
            </w:r>
          </w:p>
        </w:tc>
        <w:tc>
          <w:tcPr>
            <w:tcW w:w="2835" w:type="dxa"/>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DESCRIPTION</w:t>
            </w:r>
          </w:p>
        </w:tc>
        <w:tc>
          <w:tcPr>
            <w:tcW w:w="4253" w:type="dxa"/>
            <w:shd w:val="pct60" w:color="000000" w:fill="FFFFFF"/>
          </w:tcPr>
          <w:p w:rsidR="0043611A" w:rsidRPr="001D4015" w:rsidRDefault="0043611A" w:rsidP="00D331E0">
            <w:pPr>
              <w:jc w:val="center"/>
              <w:rPr>
                <w:rFonts w:ascii="Arial Narrow" w:hAnsi="Arial Narrow"/>
                <w:b/>
                <w:color w:val="FFFFFF"/>
                <w:sz w:val="20"/>
              </w:rPr>
            </w:pPr>
            <w:proofErr w:type="spellStart"/>
            <w:r w:rsidRPr="001D4015">
              <w:rPr>
                <w:rFonts w:ascii="Arial Narrow" w:hAnsi="Arial Narrow"/>
                <w:b/>
                <w:color w:val="FFFFFF"/>
                <w:sz w:val="20"/>
              </w:rPr>
              <w:t>Clarifications</w:t>
            </w:r>
            <w:proofErr w:type="spellEnd"/>
            <w:r w:rsidRPr="001D4015">
              <w:rPr>
                <w:rFonts w:ascii="Arial Narrow" w:hAnsi="Arial Narrow"/>
                <w:b/>
                <w:color w:val="FFFFFF"/>
                <w:sz w:val="20"/>
              </w:rPr>
              <w:t xml:space="preserve"> / </w:t>
            </w:r>
            <w:proofErr w:type="spellStart"/>
            <w:r w:rsidRPr="001D4015">
              <w:rPr>
                <w:rFonts w:ascii="Arial Narrow" w:hAnsi="Arial Narrow"/>
                <w:b/>
                <w:color w:val="FFFFFF"/>
                <w:sz w:val="20"/>
              </w:rPr>
              <w:t>Additional</w:t>
            </w:r>
            <w:proofErr w:type="spellEnd"/>
            <w:r w:rsidRPr="001D4015">
              <w:rPr>
                <w:rFonts w:ascii="Arial Narrow" w:hAnsi="Arial Narrow"/>
                <w:b/>
                <w:color w:val="FFFFFF"/>
                <w:sz w:val="20"/>
              </w:rPr>
              <w:t xml:space="preserve"> </w:t>
            </w:r>
            <w:proofErr w:type="spellStart"/>
            <w:r w:rsidRPr="001D4015">
              <w:rPr>
                <w:rFonts w:ascii="Arial Narrow" w:hAnsi="Arial Narrow"/>
                <w:b/>
                <w:color w:val="FFFFFF"/>
                <w:sz w:val="20"/>
              </w:rPr>
              <w:t>notes</w:t>
            </w:r>
            <w:proofErr w:type="spellEnd"/>
            <w:r w:rsidRPr="001D4015">
              <w:rPr>
                <w:rFonts w:ascii="Arial Narrow" w:hAnsi="Arial Narrow"/>
                <w:b/>
                <w:color w:val="FFFFFF"/>
                <w:sz w:val="20"/>
              </w:rPr>
              <w:t xml:space="preserve"> on </w:t>
            </w:r>
            <w:proofErr w:type="spellStart"/>
            <w:r w:rsidRPr="001D4015">
              <w:rPr>
                <w:rFonts w:ascii="Arial Narrow" w:hAnsi="Arial Narrow"/>
                <w:b/>
                <w:color w:val="FFFFFF"/>
                <w:sz w:val="20"/>
              </w:rPr>
              <w:t>coverage</w:t>
            </w:r>
            <w:proofErr w:type="spellEnd"/>
            <w:r w:rsidRPr="001D4015">
              <w:rPr>
                <w:rFonts w:ascii="Arial Narrow" w:hAnsi="Arial Narrow"/>
                <w:b/>
                <w:color w:val="FFFFFF"/>
                <w:sz w:val="20"/>
              </w:rPr>
              <w:t xml:space="preserve"> </w:t>
            </w:r>
          </w:p>
          <w:p w:rsidR="0043611A" w:rsidRPr="001D4015" w:rsidRDefault="0043611A" w:rsidP="00D331E0">
            <w:pPr>
              <w:jc w:val="center"/>
              <w:rPr>
                <w:rFonts w:ascii="Arial Narrow" w:hAnsi="Arial Narrow"/>
                <w:b/>
                <w:color w:val="FFFFFF"/>
                <w:sz w:val="20"/>
              </w:rPr>
            </w:pPr>
          </w:p>
        </w:tc>
      </w:tr>
      <w:tr w:rsidR="0043611A" w:rsidRPr="001D4015" w:rsidTr="00D331E0">
        <w:trPr>
          <w:jc w:val="center"/>
        </w:trPr>
        <w:tc>
          <w:tcPr>
            <w:tcW w:w="981" w:type="dxa"/>
            <w:tcBorders>
              <w:bottom w:val="single" w:sz="6" w:space="0" w:color="808080"/>
            </w:tcBorders>
          </w:tcPr>
          <w:p w:rsidR="0043611A" w:rsidRPr="001D4015" w:rsidRDefault="0043611A" w:rsidP="00D331E0">
            <w:pPr>
              <w:rPr>
                <w:rFonts w:ascii="Arial Narrow" w:hAnsi="Arial Narrow"/>
                <w:sz w:val="20"/>
              </w:rPr>
            </w:pPr>
            <w:r w:rsidRPr="001D4015">
              <w:rPr>
                <w:rFonts w:ascii="Arial Narrow" w:hAnsi="Arial Narrow"/>
                <w:b/>
                <w:sz w:val="20"/>
              </w:rPr>
              <w:t xml:space="preserve">  230</w:t>
            </w:r>
          </w:p>
        </w:tc>
        <w:tc>
          <w:tcPr>
            <w:tcW w:w="833" w:type="dxa"/>
          </w:tcPr>
          <w:p w:rsidR="0043611A" w:rsidRPr="001D4015" w:rsidRDefault="0043611A" w:rsidP="00D331E0">
            <w:pPr>
              <w:rPr>
                <w:rFonts w:ascii="Arial Narrow" w:hAnsi="Arial Narrow"/>
                <w:b/>
                <w:sz w:val="20"/>
              </w:rPr>
            </w:pPr>
          </w:p>
        </w:tc>
        <w:tc>
          <w:tcPr>
            <w:tcW w:w="2835" w:type="dxa"/>
          </w:tcPr>
          <w:p w:rsidR="0043611A" w:rsidRPr="001D4015" w:rsidRDefault="0043611A" w:rsidP="00D331E0">
            <w:pPr>
              <w:rPr>
                <w:rFonts w:ascii="Arial Narrow" w:hAnsi="Arial Narrow"/>
                <w:b/>
                <w:sz w:val="20"/>
              </w:rPr>
            </w:pPr>
            <w:r w:rsidRPr="001D4015">
              <w:rPr>
                <w:rFonts w:ascii="Arial Narrow" w:hAnsi="Arial Narrow"/>
                <w:b/>
                <w:sz w:val="20"/>
              </w:rPr>
              <w:t>ENERGY GENERATION AND SUPPLY</w:t>
            </w:r>
          </w:p>
          <w:p w:rsidR="0043611A" w:rsidRPr="001D4015" w:rsidRDefault="0043611A" w:rsidP="00D331E0">
            <w:pPr>
              <w:rPr>
                <w:rFonts w:ascii="Arial Narrow" w:hAnsi="Arial Narrow"/>
                <w:sz w:val="20"/>
              </w:rPr>
            </w:pPr>
          </w:p>
        </w:tc>
        <w:tc>
          <w:tcPr>
            <w:tcW w:w="4253" w:type="dxa"/>
          </w:tcPr>
          <w:p w:rsidR="0043611A" w:rsidRPr="001D4015" w:rsidRDefault="0043611A" w:rsidP="00D331E0">
            <w:pPr>
              <w:rPr>
                <w:rFonts w:ascii="Arial Narrow" w:hAnsi="Arial Narrow"/>
                <w:sz w:val="20"/>
              </w:rPr>
            </w:pPr>
          </w:p>
        </w:tc>
      </w:tr>
      <w:tr w:rsidR="0043611A" w:rsidRPr="00174EDC" w:rsidTr="00D331E0">
        <w:trPr>
          <w:jc w:val="center"/>
        </w:trPr>
        <w:tc>
          <w:tcPr>
            <w:tcW w:w="981" w:type="dxa"/>
            <w:tcBorders>
              <w:bottom w:val="nil"/>
            </w:tcBorders>
            <w:shd w:val="clear" w:color="auto" w:fill="auto"/>
          </w:tcPr>
          <w:p w:rsidR="0043611A" w:rsidRPr="001D4015" w:rsidRDefault="0043611A" w:rsidP="00D331E0">
            <w:pPr>
              <w:jc w:val="right"/>
              <w:rPr>
                <w:rFonts w:ascii="Arial Narrow" w:hAnsi="Arial Narrow"/>
                <w:b/>
                <w:sz w:val="20"/>
              </w:rPr>
            </w:pPr>
          </w:p>
        </w:tc>
        <w:tc>
          <w:tcPr>
            <w:tcW w:w="833" w:type="dxa"/>
          </w:tcPr>
          <w:p w:rsidR="0043611A" w:rsidRPr="001D4015" w:rsidRDefault="0043611A" w:rsidP="00D331E0">
            <w:pPr>
              <w:rPr>
                <w:rFonts w:ascii="Arial Narrow" w:hAnsi="Arial Narrow"/>
                <w:b/>
                <w:sz w:val="20"/>
              </w:rPr>
            </w:pPr>
            <w:r w:rsidRPr="001D4015">
              <w:rPr>
                <w:rFonts w:ascii="Arial Narrow" w:hAnsi="Arial Narrow"/>
                <w:b/>
                <w:sz w:val="20"/>
              </w:rPr>
              <w:t>23010</w:t>
            </w:r>
          </w:p>
        </w:tc>
        <w:tc>
          <w:tcPr>
            <w:tcW w:w="2835"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Energy policy and administrative management</w:t>
            </w: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 xml:space="preserve">Energy sector policy, planning and </w:t>
            </w:r>
            <w:proofErr w:type="spellStart"/>
            <w:r w:rsidRPr="00C812F0">
              <w:rPr>
                <w:rFonts w:ascii="Arial Narrow" w:hAnsi="Arial Narrow"/>
                <w:sz w:val="20"/>
                <w:lang w:val="en-US"/>
              </w:rPr>
              <w:t>programmes</w:t>
            </w:r>
            <w:proofErr w:type="spellEnd"/>
            <w:r w:rsidRPr="00C812F0">
              <w:rPr>
                <w:rFonts w:ascii="Arial Narrow" w:hAnsi="Arial Narrow"/>
                <w:sz w:val="20"/>
                <w:lang w:val="en-US"/>
              </w:rPr>
              <w:t>; aid to energy ministries; institution capacity building and advice; unspecified energy activities including energy conservation.</w:t>
            </w:r>
          </w:p>
        </w:tc>
      </w:tr>
      <w:tr w:rsidR="0043611A" w:rsidRPr="00174EDC" w:rsidTr="00D331E0">
        <w:trPr>
          <w:jc w:val="center"/>
        </w:trPr>
        <w:tc>
          <w:tcPr>
            <w:tcW w:w="981" w:type="dxa"/>
            <w:tcBorders>
              <w:top w:val="single" w:sz="6" w:space="0" w:color="808080"/>
              <w:bottom w:val="nil"/>
            </w:tcBorders>
            <w:shd w:val="clear" w:color="auto" w:fill="auto"/>
          </w:tcPr>
          <w:p w:rsidR="0043611A" w:rsidRPr="00C812F0" w:rsidRDefault="0043611A" w:rsidP="00D331E0">
            <w:pPr>
              <w:rPr>
                <w:rFonts w:ascii="Arial Narrow" w:hAnsi="Arial Narrow"/>
                <w:sz w:val="20"/>
                <w:lang w:val="en-US"/>
              </w:rPr>
            </w:pPr>
          </w:p>
        </w:tc>
        <w:tc>
          <w:tcPr>
            <w:tcW w:w="833" w:type="dxa"/>
          </w:tcPr>
          <w:p w:rsidR="0043611A" w:rsidRPr="001D4015" w:rsidRDefault="0043611A" w:rsidP="00D331E0">
            <w:pPr>
              <w:rPr>
                <w:rFonts w:ascii="Arial Narrow" w:hAnsi="Arial Narrow"/>
                <w:b/>
                <w:sz w:val="20"/>
              </w:rPr>
            </w:pPr>
            <w:r w:rsidRPr="001D4015">
              <w:rPr>
                <w:rFonts w:ascii="Arial Narrow" w:hAnsi="Arial Narrow"/>
                <w:b/>
                <w:sz w:val="20"/>
              </w:rPr>
              <w:t>23020</w:t>
            </w:r>
          </w:p>
        </w:tc>
        <w:tc>
          <w:tcPr>
            <w:tcW w:w="2835" w:type="dxa"/>
          </w:tcPr>
          <w:p w:rsidR="0043611A" w:rsidRPr="001D4015" w:rsidRDefault="0043611A" w:rsidP="00D331E0">
            <w:pPr>
              <w:rPr>
                <w:rFonts w:ascii="Arial Narrow" w:hAnsi="Arial Narrow"/>
                <w:sz w:val="20"/>
              </w:rPr>
            </w:pPr>
            <w:r w:rsidRPr="001D4015">
              <w:rPr>
                <w:rFonts w:ascii="Arial Narrow" w:hAnsi="Arial Narrow"/>
                <w:sz w:val="20"/>
              </w:rPr>
              <w:t xml:space="preserve">Power </w:t>
            </w:r>
            <w:proofErr w:type="spellStart"/>
            <w:r w:rsidRPr="001D4015">
              <w:rPr>
                <w:rFonts w:ascii="Arial Narrow" w:hAnsi="Arial Narrow"/>
                <w:sz w:val="20"/>
              </w:rPr>
              <w:t>generation</w:t>
            </w:r>
            <w:proofErr w:type="spellEnd"/>
            <w:r w:rsidRPr="001D4015">
              <w:rPr>
                <w:rFonts w:ascii="Arial Narrow" w:hAnsi="Arial Narrow"/>
                <w:sz w:val="20"/>
              </w:rPr>
              <w:t>/non-</w:t>
            </w:r>
            <w:proofErr w:type="spellStart"/>
            <w:r w:rsidRPr="001D4015">
              <w:rPr>
                <w:rFonts w:ascii="Arial Narrow" w:hAnsi="Arial Narrow"/>
                <w:sz w:val="20"/>
              </w:rPr>
              <w:t>renewable</w:t>
            </w:r>
            <w:proofErr w:type="spellEnd"/>
            <w:r w:rsidRPr="001D4015">
              <w:rPr>
                <w:rFonts w:ascii="Arial Narrow" w:hAnsi="Arial Narrow"/>
                <w:sz w:val="20"/>
              </w:rPr>
              <w:t xml:space="preserve"> sources </w:t>
            </w: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Thermal power plants including when heat source cannot be determined; combined gas-coal power plants.</w:t>
            </w:r>
          </w:p>
        </w:tc>
      </w:tr>
      <w:tr w:rsidR="0043611A" w:rsidRPr="001D4015" w:rsidTr="00D331E0">
        <w:trPr>
          <w:jc w:val="center"/>
        </w:trPr>
        <w:tc>
          <w:tcPr>
            <w:tcW w:w="981" w:type="dxa"/>
            <w:tcBorders>
              <w:top w:val="nil"/>
              <w:bottom w:val="nil"/>
            </w:tcBorders>
            <w:shd w:val="clear" w:color="auto" w:fill="auto"/>
          </w:tcPr>
          <w:p w:rsidR="0043611A" w:rsidRPr="00C812F0" w:rsidRDefault="0043611A" w:rsidP="00D331E0">
            <w:pPr>
              <w:rPr>
                <w:rFonts w:ascii="Arial Narrow" w:hAnsi="Arial Narrow"/>
                <w:sz w:val="20"/>
                <w:lang w:val="en-US"/>
              </w:rPr>
            </w:pPr>
          </w:p>
        </w:tc>
        <w:tc>
          <w:tcPr>
            <w:tcW w:w="833" w:type="dxa"/>
          </w:tcPr>
          <w:p w:rsidR="0043611A" w:rsidRPr="001D4015" w:rsidRDefault="0043611A" w:rsidP="00D331E0">
            <w:pPr>
              <w:rPr>
                <w:rFonts w:ascii="Arial Narrow" w:hAnsi="Arial Narrow"/>
                <w:b/>
                <w:sz w:val="20"/>
              </w:rPr>
            </w:pPr>
            <w:r w:rsidRPr="001D4015">
              <w:rPr>
                <w:rFonts w:ascii="Arial Narrow" w:hAnsi="Arial Narrow"/>
                <w:b/>
                <w:sz w:val="20"/>
              </w:rPr>
              <w:t>23030</w:t>
            </w:r>
          </w:p>
        </w:tc>
        <w:tc>
          <w:tcPr>
            <w:tcW w:w="2835" w:type="dxa"/>
          </w:tcPr>
          <w:p w:rsidR="0043611A" w:rsidRPr="001D4015" w:rsidRDefault="0043611A" w:rsidP="00D331E0">
            <w:pPr>
              <w:rPr>
                <w:rFonts w:ascii="Arial Narrow" w:hAnsi="Arial Narrow"/>
                <w:sz w:val="20"/>
              </w:rPr>
            </w:pPr>
            <w:r w:rsidRPr="001D4015">
              <w:rPr>
                <w:rFonts w:ascii="Arial Narrow" w:hAnsi="Arial Narrow"/>
                <w:sz w:val="20"/>
              </w:rPr>
              <w:t xml:space="preserve">Power </w:t>
            </w:r>
            <w:proofErr w:type="spellStart"/>
            <w:r w:rsidRPr="001D4015">
              <w:rPr>
                <w:rFonts w:ascii="Arial Narrow" w:hAnsi="Arial Narrow"/>
                <w:sz w:val="20"/>
              </w:rPr>
              <w:t>generation</w:t>
            </w:r>
            <w:proofErr w:type="spellEnd"/>
            <w:r w:rsidRPr="001D4015">
              <w:rPr>
                <w:rFonts w:ascii="Arial Narrow" w:hAnsi="Arial Narrow"/>
                <w:sz w:val="20"/>
              </w:rPr>
              <w:t>/</w:t>
            </w:r>
            <w:proofErr w:type="spellStart"/>
            <w:r w:rsidRPr="001D4015">
              <w:rPr>
                <w:rFonts w:ascii="Arial Narrow" w:hAnsi="Arial Narrow"/>
                <w:sz w:val="20"/>
              </w:rPr>
              <w:t>renewable</w:t>
            </w:r>
            <w:proofErr w:type="spellEnd"/>
            <w:r w:rsidRPr="001D4015">
              <w:rPr>
                <w:rFonts w:ascii="Arial Narrow" w:hAnsi="Arial Narrow"/>
                <w:sz w:val="20"/>
              </w:rPr>
              <w:t xml:space="preserve"> sources </w:t>
            </w:r>
          </w:p>
        </w:tc>
        <w:tc>
          <w:tcPr>
            <w:tcW w:w="4253" w:type="dxa"/>
          </w:tcPr>
          <w:p w:rsidR="0043611A" w:rsidRPr="001D4015" w:rsidRDefault="0043611A" w:rsidP="00D331E0">
            <w:pPr>
              <w:rPr>
                <w:rFonts w:ascii="Arial Narrow" w:hAnsi="Arial Narrow"/>
                <w:sz w:val="20"/>
              </w:rPr>
            </w:pPr>
            <w:r w:rsidRPr="00C812F0">
              <w:rPr>
                <w:rFonts w:ascii="Arial Narrow" w:hAnsi="Arial Narrow"/>
                <w:sz w:val="20"/>
                <w:lang w:val="en-US"/>
              </w:rPr>
              <w:t xml:space="preserve">Including policy, planning, development </w:t>
            </w:r>
            <w:proofErr w:type="spellStart"/>
            <w:r w:rsidRPr="00C812F0">
              <w:rPr>
                <w:rFonts w:ascii="Arial Narrow" w:hAnsi="Arial Narrow"/>
                <w:sz w:val="20"/>
                <w:lang w:val="en-US"/>
              </w:rPr>
              <w:t>programmes</w:t>
            </w:r>
            <w:proofErr w:type="spellEnd"/>
            <w:r w:rsidRPr="00C812F0">
              <w:rPr>
                <w:rFonts w:ascii="Arial Narrow" w:hAnsi="Arial Narrow"/>
                <w:sz w:val="20"/>
                <w:lang w:val="en-US"/>
              </w:rPr>
              <w:t xml:space="preserve">, surveys and incentives. </w:t>
            </w:r>
            <w:proofErr w:type="spellStart"/>
            <w:r w:rsidRPr="001D4015">
              <w:rPr>
                <w:rFonts w:ascii="Arial Narrow" w:hAnsi="Arial Narrow"/>
                <w:sz w:val="20"/>
              </w:rPr>
              <w:t>Fuelwood</w:t>
            </w:r>
            <w:proofErr w:type="spellEnd"/>
            <w:r w:rsidRPr="001D4015">
              <w:rPr>
                <w:rFonts w:ascii="Arial Narrow" w:hAnsi="Arial Narrow"/>
                <w:sz w:val="20"/>
              </w:rPr>
              <w:t xml:space="preserve">/ </w:t>
            </w:r>
            <w:proofErr w:type="spellStart"/>
            <w:r w:rsidRPr="001D4015">
              <w:rPr>
                <w:rFonts w:ascii="Arial Narrow" w:hAnsi="Arial Narrow"/>
                <w:sz w:val="20"/>
              </w:rPr>
              <w:t>charcoal</w:t>
            </w:r>
            <w:proofErr w:type="spellEnd"/>
            <w:r w:rsidRPr="001D4015">
              <w:rPr>
                <w:rFonts w:ascii="Arial Narrow" w:hAnsi="Arial Narrow"/>
                <w:sz w:val="20"/>
              </w:rPr>
              <w:t xml:space="preserve"> </w:t>
            </w:r>
            <w:proofErr w:type="spellStart"/>
            <w:r w:rsidRPr="001D4015">
              <w:rPr>
                <w:rFonts w:ascii="Arial Narrow" w:hAnsi="Arial Narrow"/>
                <w:sz w:val="20"/>
              </w:rPr>
              <w:t>production</w:t>
            </w:r>
            <w:proofErr w:type="spellEnd"/>
            <w:r w:rsidRPr="001D4015">
              <w:rPr>
                <w:rFonts w:ascii="Arial Narrow" w:hAnsi="Arial Narrow"/>
                <w:sz w:val="20"/>
              </w:rPr>
              <w:t xml:space="preserve"> </w:t>
            </w:r>
            <w:proofErr w:type="spellStart"/>
            <w:r w:rsidRPr="001D4015">
              <w:rPr>
                <w:rFonts w:ascii="Arial Narrow" w:hAnsi="Arial Narrow"/>
                <w:sz w:val="20"/>
              </w:rPr>
              <w:t>should</w:t>
            </w:r>
            <w:proofErr w:type="spellEnd"/>
            <w:r w:rsidRPr="001D4015">
              <w:rPr>
                <w:rFonts w:ascii="Arial Narrow" w:hAnsi="Arial Narrow"/>
                <w:sz w:val="20"/>
              </w:rPr>
              <w:t xml:space="preserve"> </w:t>
            </w:r>
            <w:proofErr w:type="spellStart"/>
            <w:r w:rsidRPr="001D4015">
              <w:rPr>
                <w:rFonts w:ascii="Arial Narrow" w:hAnsi="Arial Narrow"/>
                <w:sz w:val="20"/>
              </w:rPr>
              <w:t>be</w:t>
            </w:r>
            <w:proofErr w:type="spellEnd"/>
            <w:r w:rsidRPr="001D4015">
              <w:rPr>
                <w:rFonts w:ascii="Arial Narrow" w:hAnsi="Arial Narrow"/>
                <w:sz w:val="20"/>
              </w:rPr>
              <w:t xml:space="preserve"> </w:t>
            </w:r>
            <w:proofErr w:type="spellStart"/>
            <w:r w:rsidRPr="001D4015">
              <w:rPr>
                <w:rFonts w:ascii="Arial Narrow" w:hAnsi="Arial Narrow"/>
                <w:sz w:val="20"/>
              </w:rPr>
              <w:t>included</w:t>
            </w:r>
            <w:proofErr w:type="spellEnd"/>
            <w:r w:rsidRPr="001D4015">
              <w:rPr>
                <w:rFonts w:ascii="Arial Narrow" w:hAnsi="Arial Narrow"/>
                <w:sz w:val="20"/>
              </w:rPr>
              <w:t xml:space="preserve"> </w:t>
            </w:r>
            <w:proofErr w:type="spellStart"/>
            <w:r w:rsidRPr="001D4015">
              <w:rPr>
                <w:rFonts w:ascii="Arial Narrow" w:hAnsi="Arial Narrow"/>
                <w:sz w:val="20"/>
              </w:rPr>
              <w:t>under</w:t>
            </w:r>
            <w:proofErr w:type="spellEnd"/>
            <w:r w:rsidRPr="001D4015">
              <w:rPr>
                <w:rFonts w:ascii="Arial Narrow" w:hAnsi="Arial Narrow"/>
                <w:sz w:val="20"/>
              </w:rPr>
              <w:t xml:space="preserve"> </w:t>
            </w:r>
            <w:proofErr w:type="spellStart"/>
            <w:r w:rsidRPr="001D4015">
              <w:rPr>
                <w:rFonts w:ascii="Arial Narrow" w:hAnsi="Arial Narrow"/>
                <w:sz w:val="20"/>
              </w:rPr>
              <w:t>forestry</w:t>
            </w:r>
            <w:proofErr w:type="spellEnd"/>
            <w:r w:rsidRPr="001D4015">
              <w:rPr>
                <w:rFonts w:ascii="Arial Narrow" w:hAnsi="Arial Narrow"/>
                <w:sz w:val="20"/>
              </w:rPr>
              <w:t xml:space="preserve"> (31261).</w:t>
            </w:r>
          </w:p>
        </w:tc>
      </w:tr>
      <w:tr w:rsidR="0043611A" w:rsidRPr="00174EDC" w:rsidTr="00D331E0">
        <w:trPr>
          <w:jc w:val="center"/>
        </w:trPr>
        <w:tc>
          <w:tcPr>
            <w:tcW w:w="981" w:type="dxa"/>
            <w:tcBorders>
              <w:top w:val="nil"/>
              <w:bottom w:val="nil"/>
            </w:tcBorders>
            <w:shd w:val="clear" w:color="auto" w:fill="auto"/>
          </w:tcPr>
          <w:p w:rsidR="0043611A" w:rsidRPr="001D4015" w:rsidRDefault="0043611A" w:rsidP="00D331E0">
            <w:pPr>
              <w:rPr>
                <w:rFonts w:ascii="Arial Narrow" w:hAnsi="Arial Narrow"/>
                <w:sz w:val="20"/>
              </w:rPr>
            </w:pPr>
          </w:p>
        </w:tc>
        <w:tc>
          <w:tcPr>
            <w:tcW w:w="833" w:type="dxa"/>
            <w:tcBorders>
              <w:top w:val="single" w:sz="6" w:space="0" w:color="808080"/>
            </w:tcBorders>
          </w:tcPr>
          <w:p w:rsidR="0043611A" w:rsidRPr="001D4015" w:rsidRDefault="0043611A" w:rsidP="00D331E0">
            <w:pPr>
              <w:rPr>
                <w:rFonts w:ascii="Arial Narrow" w:hAnsi="Arial Narrow"/>
                <w:b/>
                <w:sz w:val="20"/>
              </w:rPr>
            </w:pPr>
            <w:r w:rsidRPr="001D4015">
              <w:rPr>
                <w:rFonts w:ascii="Arial Narrow" w:hAnsi="Arial Narrow"/>
                <w:b/>
                <w:sz w:val="20"/>
              </w:rPr>
              <w:t>23040</w:t>
            </w:r>
          </w:p>
        </w:tc>
        <w:tc>
          <w:tcPr>
            <w:tcW w:w="283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Electrical</w:t>
            </w:r>
            <w:proofErr w:type="spellEnd"/>
            <w:r w:rsidRPr="001D4015">
              <w:rPr>
                <w:rFonts w:ascii="Arial Narrow" w:hAnsi="Arial Narrow"/>
                <w:sz w:val="20"/>
              </w:rPr>
              <w:t xml:space="preserve"> transmission/ </w:t>
            </w:r>
            <w:proofErr w:type="spellStart"/>
            <w:r w:rsidRPr="001D4015">
              <w:rPr>
                <w:rFonts w:ascii="Arial Narrow" w:hAnsi="Arial Narrow"/>
                <w:sz w:val="20"/>
              </w:rPr>
              <w:t>distribution</w:t>
            </w:r>
            <w:proofErr w:type="spellEnd"/>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Distribution from power source to end user; transmission lines.</w:t>
            </w:r>
          </w:p>
        </w:tc>
      </w:tr>
      <w:tr w:rsidR="0043611A" w:rsidRPr="00174EDC" w:rsidTr="00D331E0">
        <w:trPr>
          <w:jc w:val="center"/>
        </w:trPr>
        <w:tc>
          <w:tcPr>
            <w:tcW w:w="981" w:type="dxa"/>
            <w:tcBorders>
              <w:top w:val="nil"/>
            </w:tcBorders>
            <w:shd w:val="clear" w:color="auto" w:fill="auto"/>
          </w:tcPr>
          <w:p w:rsidR="0043611A" w:rsidRPr="00C812F0" w:rsidRDefault="0043611A" w:rsidP="00D331E0">
            <w:pPr>
              <w:rPr>
                <w:rFonts w:ascii="Arial Narrow" w:hAnsi="Arial Narrow"/>
                <w:sz w:val="20"/>
                <w:lang w:val="en-US"/>
              </w:rPr>
            </w:pPr>
          </w:p>
        </w:tc>
        <w:tc>
          <w:tcPr>
            <w:tcW w:w="833" w:type="dxa"/>
          </w:tcPr>
          <w:p w:rsidR="0043611A" w:rsidRPr="001D4015" w:rsidRDefault="0043611A" w:rsidP="00D331E0">
            <w:pPr>
              <w:rPr>
                <w:rFonts w:ascii="Arial Narrow" w:hAnsi="Arial Narrow"/>
                <w:b/>
                <w:sz w:val="20"/>
              </w:rPr>
            </w:pPr>
            <w:r w:rsidRPr="001D4015">
              <w:rPr>
                <w:rFonts w:ascii="Arial Narrow" w:hAnsi="Arial Narrow"/>
                <w:b/>
                <w:sz w:val="20"/>
              </w:rPr>
              <w:t>23050</w:t>
            </w:r>
          </w:p>
        </w:tc>
        <w:tc>
          <w:tcPr>
            <w:tcW w:w="2835" w:type="dxa"/>
          </w:tcPr>
          <w:p w:rsidR="0043611A" w:rsidRPr="001D4015" w:rsidRDefault="0043611A" w:rsidP="00D331E0">
            <w:pPr>
              <w:rPr>
                <w:rFonts w:ascii="Arial Narrow" w:hAnsi="Arial Narrow"/>
                <w:sz w:val="20"/>
              </w:rPr>
            </w:pPr>
            <w:r w:rsidRPr="001D4015">
              <w:rPr>
                <w:rFonts w:ascii="Arial Narrow" w:hAnsi="Arial Narrow"/>
                <w:sz w:val="20"/>
              </w:rPr>
              <w:t xml:space="preserve">Gas </w:t>
            </w:r>
            <w:proofErr w:type="spellStart"/>
            <w:r w:rsidRPr="001D4015">
              <w:rPr>
                <w:rFonts w:ascii="Arial Narrow" w:hAnsi="Arial Narrow"/>
                <w:sz w:val="20"/>
              </w:rPr>
              <w:t>distribution</w:t>
            </w:r>
            <w:proofErr w:type="spellEnd"/>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Delivery for use by ultimate consumer.</w:t>
            </w:r>
          </w:p>
        </w:tc>
      </w:tr>
      <w:tr w:rsidR="0043611A" w:rsidRPr="001D4015" w:rsidTr="00D331E0">
        <w:trPr>
          <w:jc w:val="center"/>
        </w:trPr>
        <w:tc>
          <w:tcPr>
            <w:tcW w:w="981" w:type="dxa"/>
            <w:tcBorders>
              <w:top w:val="nil"/>
              <w:bottom w:val="nil"/>
            </w:tcBorders>
            <w:shd w:val="clear" w:color="auto" w:fill="auto"/>
          </w:tcPr>
          <w:p w:rsidR="0043611A" w:rsidRPr="00C812F0" w:rsidRDefault="0043611A" w:rsidP="00D331E0">
            <w:pPr>
              <w:rPr>
                <w:rFonts w:ascii="Arial Narrow" w:hAnsi="Arial Narrow"/>
                <w:sz w:val="20"/>
                <w:lang w:val="en-US"/>
              </w:rPr>
            </w:pPr>
          </w:p>
        </w:tc>
        <w:tc>
          <w:tcPr>
            <w:tcW w:w="833" w:type="dxa"/>
          </w:tcPr>
          <w:p w:rsidR="0043611A" w:rsidRPr="001D4015" w:rsidRDefault="0043611A" w:rsidP="00D331E0">
            <w:pPr>
              <w:rPr>
                <w:rFonts w:ascii="Arial Narrow" w:hAnsi="Arial Narrow"/>
                <w:b/>
                <w:sz w:val="20"/>
              </w:rPr>
            </w:pPr>
            <w:r w:rsidRPr="001D4015">
              <w:rPr>
                <w:rFonts w:ascii="Arial Narrow" w:hAnsi="Arial Narrow"/>
                <w:b/>
                <w:sz w:val="20"/>
              </w:rPr>
              <w:t>23061</w:t>
            </w:r>
          </w:p>
        </w:tc>
        <w:tc>
          <w:tcPr>
            <w:tcW w:w="2835" w:type="dxa"/>
          </w:tcPr>
          <w:p w:rsidR="0043611A" w:rsidRPr="001D4015" w:rsidRDefault="0043611A" w:rsidP="00D331E0">
            <w:pPr>
              <w:rPr>
                <w:rFonts w:ascii="Arial Narrow" w:hAnsi="Arial Narrow"/>
                <w:sz w:val="20"/>
              </w:rPr>
            </w:pPr>
            <w:r w:rsidRPr="001D4015">
              <w:rPr>
                <w:rFonts w:ascii="Arial Narrow" w:hAnsi="Arial Narrow"/>
                <w:sz w:val="20"/>
              </w:rPr>
              <w:t>Oil-</w:t>
            </w:r>
            <w:proofErr w:type="spellStart"/>
            <w:r w:rsidRPr="001D4015">
              <w:rPr>
                <w:rFonts w:ascii="Arial Narrow" w:hAnsi="Arial Narrow"/>
                <w:sz w:val="20"/>
              </w:rPr>
              <w:t>fired</w:t>
            </w:r>
            <w:proofErr w:type="spellEnd"/>
            <w:r w:rsidRPr="001D4015">
              <w:rPr>
                <w:rFonts w:ascii="Arial Narrow" w:hAnsi="Arial Narrow"/>
                <w:sz w:val="20"/>
              </w:rPr>
              <w:t xml:space="preserve"> power </w:t>
            </w:r>
            <w:proofErr w:type="spellStart"/>
            <w:r w:rsidRPr="001D4015">
              <w:rPr>
                <w:rFonts w:ascii="Arial Narrow" w:hAnsi="Arial Narrow"/>
                <w:sz w:val="20"/>
              </w:rPr>
              <w:t>plants</w:t>
            </w:r>
            <w:proofErr w:type="spellEnd"/>
          </w:p>
        </w:tc>
        <w:tc>
          <w:tcPr>
            <w:tcW w:w="4253"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Including</w:t>
            </w:r>
            <w:proofErr w:type="spellEnd"/>
            <w:r w:rsidRPr="001D4015">
              <w:rPr>
                <w:rFonts w:ascii="Arial Narrow" w:hAnsi="Arial Narrow"/>
                <w:sz w:val="20"/>
              </w:rPr>
              <w:t xml:space="preserve"> diesel power </w:t>
            </w:r>
            <w:proofErr w:type="spellStart"/>
            <w:r w:rsidRPr="001D4015">
              <w:rPr>
                <w:rFonts w:ascii="Arial Narrow" w:hAnsi="Arial Narrow"/>
                <w:sz w:val="20"/>
              </w:rPr>
              <w:t>plants</w:t>
            </w:r>
            <w:proofErr w:type="spellEnd"/>
            <w:r w:rsidRPr="001D4015">
              <w:rPr>
                <w:rFonts w:ascii="Arial Narrow" w:hAnsi="Arial Narrow"/>
                <w:sz w:val="20"/>
              </w:rPr>
              <w:t>.</w:t>
            </w:r>
          </w:p>
        </w:tc>
      </w:tr>
      <w:tr w:rsidR="0043611A" w:rsidRPr="001D4015" w:rsidTr="00D331E0">
        <w:trPr>
          <w:jc w:val="center"/>
        </w:trPr>
        <w:tc>
          <w:tcPr>
            <w:tcW w:w="981" w:type="dxa"/>
            <w:tcBorders>
              <w:top w:val="nil"/>
              <w:bottom w:val="nil"/>
            </w:tcBorders>
            <w:shd w:val="clear" w:color="auto" w:fill="auto"/>
          </w:tcPr>
          <w:p w:rsidR="0043611A" w:rsidRPr="001D4015" w:rsidRDefault="0043611A" w:rsidP="00D331E0">
            <w:pPr>
              <w:rPr>
                <w:rFonts w:ascii="Arial Narrow" w:hAnsi="Arial Narrow"/>
                <w:sz w:val="20"/>
              </w:rPr>
            </w:pPr>
          </w:p>
        </w:tc>
        <w:tc>
          <w:tcPr>
            <w:tcW w:w="833" w:type="dxa"/>
          </w:tcPr>
          <w:p w:rsidR="0043611A" w:rsidRPr="001D4015" w:rsidRDefault="0043611A" w:rsidP="00D331E0">
            <w:pPr>
              <w:rPr>
                <w:rFonts w:ascii="Arial Narrow" w:hAnsi="Arial Narrow"/>
                <w:b/>
                <w:sz w:val="20"/>
              </w:rPr>
            </w:pPr>
            <w:r w:rsidRPr="001D4015">
              <w:rPr>
                <w:rFonts w:ascii="Arial Narrow" w:hAnsi="Arial Narrow"/>
                <w:b/>
                <w:sz w:val="20"/>
              </w:rPr>
              <w:t>23062</w:t>
            </w:r>
          </w:p>
        </w:tc>
        <w:tc>
          <w:tcPr>
            <w:tcW w:w="2835" w:type="dxa"/>
          </w:tcPr>
          <w:p w:rsidR="0043611A" w:rsidRPr="001D4015" w:rsidRDefault="0043611A" w:rsidP="00D331E0">
            <w:pPr>
              <w:rPr>
                <w:rFonts w:ascii="Arial Narrow" w:hAnsi="Arial Narrow"/>
                <w:sz w:val="20"/>
              </w:rPr>
            </w:pPr>
            <w:r w:rsidRPr="001D4015">
              <w:rPr>
                <w:rFonts w:ascii="Arial Narrow" w:hAnsi="Arial Narrow"/>
                <w:sz w:val="20"/>
              </w:rPr>
              <w:t>Gas-</w:t>
            </w:r>
            <w:proofErr w:type="spellStart"/>
            <w:r w:rsidRPr="001D4015">
              <w:rPr>
                <w:rFonts w:ascii="Arial Narrow" w:hAnsi="Arial Narrow"/>
                <w:sz w:val="20"/>
              </w:rPr>
              <w:t>fired</w:t>
            </w:r>
            <w:proofErr w:type="spellEnd"/>
            <w:r w:rsidRPr="001D4015">
              <w:rPr>
                <w:rFonts w:ascii="Arial Narrow" w:hAnsi="Arial Narrow"/>
                <w:sz w:val="20"/>
              </w:rPr>
              <w:t xml:space="preserve"> power </w:t>
            </w:r>
            <w:proofErr w:type="spellStart"/>
            <w:r w:rsidRPr="001D4015">
              <w:rPr>
                <w:rFonts w:ascii="Arial Narrow" w:hAnsi="Arial Narrow"/>
                <w:sz w:val="20"/>
              </w:rPr>
              <w:t>plants</w:t>
            </w:r>
            <w:proofErr w:type="spellEnd"/>
          </w:p>
        </w:tc>
        <w:tc>
          <w:tcPr>
            <w:tcW w:w="4253" w:type="dxa"/>
          </w:tcPr>
          <w:p w:rsidR="0043611A" w:rsidRPr="001D4015" w:rsidRDefault="0043611A" w:rsidP="00D331E0">
            <w:pPr>
              <w:rPr>
                <w:rFonts w:ascii="Arial Narrow" w:hAnsi="Arial Narrow"/>
                <w:sz w:val="20"/>
              </w:rPr>
            </w:pPr>
          </w:p>
        </w:tc>
      </w:tr>
      <w:tr w:rsidR="0043611A" w:rsidRPr="001D4015" w:rsidTr="00D331E0">
        <w:trPr>
          <w:jc w:val="center"/>
        </w:trPr>
        <w:tc>
          <w:tcPr>
            <w:tcW w:w="981" w:type="dxa"/>
            <w:tcBorders>
              <w:top w:val="nil"/>
              <w:bottom w:val="nil"/>
            </w:tcBorders>
            <w:shd w:val="clear" w:color="auto" w:fill="auto"/>
          </w:tcPr>
          <w:p w:rsidR="0043611A" w:rsidRPr="001D4015" w:rsidRDefault="0043611A" w:rsidP="00D331E0">
            <w:pPr>
              <w:rPr>
                <w:rFonts w:ascii="Arial Narrow" w:hAnsi="Arial Narrow"/>
                <w:sz w:val="20"/>
              </w:rPr>
            </w:pPr>
          </w:p>
        </w:tc>
        <w:tc>
          <w:tcPr>
            <w:tcW w:w="833" w:type="dxa"/>
          </w:tcPr>
          <w:p w:rsidR="0043611A" w:rsidRPr="001D4015" w:rsidRDefault="0043611A" w:rsidP="00D331E0">
            <w:pPr>
              <w:rPr>
                <w:rFonts w:ascii="Arial Narrow" w:hAnsi="Arial Narrow"/>
                <w:b/>
                <w:sz w:val="20"/>
              </w:rPr>
            </w:pPr>
            <w:r w:rsidRPr="001D4015">
              <w:rPr>
                <w:rFonts w:ascii="Arial Narrow" w:hAnsi="Arial Narrow"/>
                <w:b/>
                <w:sz w:val="20"/>
              </w:rPr>
              <w:t>23063</w:t>
            </w:r>
          </w:p>
        </w:tc>
        <w:tc>
          <w:tcPr>
            <w:tcW w:w="283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Coal-fired</w:t>
            </w:r>
            <w:proofErr w:type="spellEnd"/>
            <w:r w:rsidRPr="001D4015">
              <w:rPr>
                <w:rFonts w:ascii="Arial Narrow" w:hAnsi="Arial Narrow"/>
                <w:sz w:val="20"/>
              </w:rPr>
              <w:t xml:space="preserve"> power </w:t>
            </w:r>
            <w:proofErr w:type="spellStart"/>
            <w:r w:rsidRPr="001D4015">
              <w:rPr>
                <w:rFonts w:ascii="Arial Narrow" w:hAnsi="Arial Narrow"/>
                <w:sz w:val="20"/>
              </w:rPr>
              <w:t>plants</w:t>
            </w:r>
            <w:proofErr w:type="spellEnd"/>
          </w:p>
        </w:tc>
        <w:tc>
          <w:tcPr>
            <w:tcW w:w="4253" w:type="dxa"/>
          </w:tcPr>
          <w:p w:rsidR="0043611A" w:rsidRPr="001D4015" w:rsidRDefault="0043611A" w:rsidP="00D331E0">
            <w:pPr>
              <w:rPr>
                <w:rFonts w:ascii="Arial Narrow" w:hAnsi="Arial Narrow"/>
                <w:sz w:val="20"/>
              </w:rPr>
            </w:pPr>
          </w:p>
        </w:tc>
      </w:tr>
      <w:tr w:rsidR="0043611A" w:rsidRPr="001D4015" w:rsidTr="00D331E0">
        <w:trPr>
          <w:jc w:val="center"/>
        </w:trPr>
        <w:tc>
          <w:tcPr>
            <w:tcW w:w="981" w:type="dxa"/>
            <w:tcBorders>
              <w:top w:val="nil"/>
              <w:bottom w:val="nil"/>
            </w:tcBorders>
          </w:tcPr>
          <w:p w:rsidR="0043611A" w:rsidRPr="001D4015" w:rsidRDefault="0043611A" w:rsidP="00D331E0">
            <w:pPr>
              <w:rPr>
                <w:rFonts w:ascii="Arial Narrow" w:hAnsi="Arial Narrow"/>
                <w:sz w:val="20"/>
              </w:rPr>
            </w:pPr>
          </w:p>
        </w:tc>
        <w:tc>
          <w:tcPr>
            <w:tcW w:w="833" w:type="dxa"/>
          </w:tcPr>
          <w:p w:rsidR="0043611A" w:rsidRPr="001D4015" w:rsidRDefault="0043611A" w:rsidP="00D331E0">
            <w:pPr>
              <w:rPr>
                <w:rFonts w:ascii="Arial Narrow" w:hAnsi="Arial Narrow"/>
                <w:b/>
                <w:sz w:val="20"/>
              </w:rPr>
            </w:pPr>
            <w:r w:rsidRPr="001D4015">
              <w:rPr>
                <w:rFonts w:ascii="Arial Narrow" w:hAnsi="Arial Narrow"/>
                <w:b/>
                <w:sz w:val="20"/>
              </w:rPr>
              <w:t>23064</w:t>
            </w:r>
          </w:p>
        </w:tc>
        <w:tc>
          <w:tcPr>
            <w:tcW w:w="283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Nuclear</w:t>
            </w:r>
            <w:proofErr w:type="spellEnd"/>
            <w:r w:rsidRPr="001D4015">
              <w:rPr>
                <w:rFonts w:ascii="Arial Narrow" w:hAnsi="Arial Narrow"/>
                <w:sz w:val="20"/>
              </w:rPr>
              <w:t xml:space="preserve"> power </w:t>
            </w:r>
            <w:proofErr w:type="spellStart"/>
            <w:r w:rsidRPr="001D4015">
              <w:rPr>
                <w:rFonts w:ascii="Arial Narrow" w:hAnsi="Arial Narrow"/>
                <w:sz w:val="20"/>
              </w:rPr>
              <w:t>plants</w:t>
            </w:r>
            <w:proofErr w:type="spellEnd"/>
          </w:p>
        </w:tc>
        <w:tc>
          <w:tcPr>
            <w:tcW w:w="4253"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Including</w:t>
            </w:r>
            <w:proofErr w:type="spellEnd"/>
            <w:r w:rsidRPr="001D4015">
              <w:rPr>
                <w:rFonts w:ascii="Arial Narrow" w:hAnsi="Arial Narrow"/>
                <w:sz w:val="20"/>
              </w:rPr>
              <w:t xml:space="preserve"> </w:t>
            </w:r>
            <w:proofErr w:type="spellStart"/>
            <w:r w:rsidRPr="001D4015">
              <w:rPr>
                <w:rFonts w:ascii="Arial Narrow" w:hAnsi="Arial Narrow"/>
                <w:sz w:val="20"/>
              </w:rPr>
              <w:t>nuclear</w:t>
            </w:r>
            <w:proofErr w:type="spellEnd"/>
            <w:r w:rsidRPr="001D4015">
              <w:rPr>
                <w:rFonts w:ascii="Arial Narrow" w:hAnsi="Arial Narrow"/>
                <w:sz w:val="20"/>
              </w:rPr>
              <w:t xml:space="preserve"> </w:t>
            </w:r>
            <w:proofErr w:type="spellStart"/>
            <w:r w:rsidRPr="001D4015">
              <w:rPr>
                <w:rFonts w:ascii="Arial Narrow" w:hAnsi="Arial Narrow"/>
                <w:sz w:val="20"/>
              </w:rPr>
              <w:t>safety</w:t>
            </w:r>
            <w:proofErr w:type="spellEnd"/>
            <w:r w:rsidRPr="001D4015">
              <w:rPr>
                <w:rFonts w:ascii="Arial Narrow" w:hAnsi="Arial Narrow"/>
                <w:sz w:val="20"/>
              </w:rPr>
              <w:t>.</w:t>
            </w:r>
          </w:p>
        </w:tc>
      </w:tr>
      <w:tr w:rsidR="0043611A" w:rsidRPr="00174EDC" w:rsidTr="00D331E0">
        <w:trPr>
          <w:jc w:val="center"/>
        </w:trPr>
        <w:tc>
          <w:tcPr>
            <w:tcW w:w="981" w:type="dxa"/>
            <w:tcBorders>
              <w:top w:val="nil"/>
              <w:bottom w:val="nil"/>
            </w:tcBorders>
          </w:tcPr>
          <w:p w:rsidR="0043611A" w:rsidRPr="001D4015" w:rsidRDefault="0043611A" w:rsidP="00D331E0">
            <w:pPr>
              <w:rPr>
                <w:rFonts w:ascii="Arial Narrow" w:hAnsi="Arial Narrow"/>
                <w:sz w:val="20"/>
              </w:rPr>
            </w:pPr>
          </w:p>
        </w:tc>
        <w:tc>
          <w:tcPr>
            <w:tcW w:w="833" w:type="dxa"/>
          </w:tcPr>
          <w:p w:rsidR="0043611A" w:rsidRPr="001D4015" w:rsidRDefault="0043611A" w:rsidP="00D331E0">
            <w:pPr>
              <w:rPr>
                <w:rFonts w:ascii="Arial Narrow" w:hAnsi="Arial Narrow"/>
                <w:b/>
                <w:sz w:val="20"/>
              </w:rPr>
            </w:pPr>
            <w:r w:rsidRPr="001D4015">
              <w:rPr>
                <w:rFonts w:ascii="Arial Narrow" w:hAnsi="Arial Narrow"/>
                <w:b/>
                <w:sz w:val="20"/>
              </w:rPr>
              <w:t>23065</w:t>
            </w:r>
          </w:p>
        </w:tc>
        <w:tc>
          <w:tcPr>
            <w:tcW w:w="2835" w:type="dxa"/>
          </w:tcPr>
          <w:p w:rsidR="0043611A" w:rsidRPr="001D4015" w:rsidRDefault="0043611A" w:rsidP="00D331E0">
            <w:pPr>
              <w:rPr>
                <w:rFonts w:ascii="Arial Narrow" w:hAnsi="Arial Narrow"/>
                <w:sz w:val="20"/>
              </w:rPr>
            </w:pPr>
            <w:r w:rsidRPr="001D4015">
              <w:rPr>
                <w:rFonts w:ascii="Arial Narrow" w:hAnsi="Arial Narrow"/>
                <w:sz w:val="20"/>
              </w:rPr>
              <w:t>Hydro-</w:t>
            </w:r>
            <w:proofErr w:type="spellStart"/>
            <w:r w:rsidRPr="001D4015">
              <w:rPr>
                <w:rFonts w:ascii="Arial Narrow" w:hAnsi="Arial Narrow"/>
                <w:sz w:val="20"/>
              </w:rPr>
              <w:t>electric</w:t>
            </w:r>
            <w:proofErr w:type="spellEnd"/>
            <w:r w:rsidRPr="001D4015">
              <w:rPr>
                <w:rFonts w:ascii="Arial Narrow" w:hAnsi="Arial Narrow"/>
                <w:sz w:val="20"/>
              </w:rPr>
              <w:t xml:space="preserve"> power </w:t>
            </w:r>
            <w:proofErr w:type="spellStart"/>
            <w:r w:rsidRPr="001D4015">
              <w:rPr>
                <w:rFonts w:ascii="Arial Narrow" w:hAnsi="Arial Narrow"/>
                <w:sz w:val="20"/>
              </w:rPr>
              <w:t>plants</w:t>
            </w:r>
            <w:proofErr w:type="spellEnd"/>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Including power-generating river barges.</w:t>
            </w:r>
          </w:p>
        </w:tc>
      </w:tr>
      <w:tr w:rsidR="0043611A" w:rsidRPr="001D4015" w:rsidTr="00D331E0">
        <w:trPr>
          <w:jc w:val="center"/>
        </w:trPr>
        <w:tc>
          <w:tcPr>
            <w:tcW w:w="981" w:type="dxa"/>
            <w:tcBorders>
              <w:top w:val="nil"/>
              <w:bottom w:val="nil"/>
            </w:tcBorders>
          </w:tcPr>
          <w:p w:rsidR="0043611A" w:rsidRPr="00C812F0" w:rsidRDefault="0043611A" w:rsidP="00D331E0">
            <w:pPr>
              <w:rPr>
                <w:rFonts w:ascii="Arial Narrow" w:hAnsi="Arial Narrow"/>
                <w:sz w:val="20"/>
                <w:lang w:val="en-US"/>
              </w:rPr>
            </w:pPr>
          </w:p>
        </w:tc>
        <w:tc>
          <w:tcPr>
            <w:tcW w:w="833" w:type="dxa"/>
          </w:tcPr>
          <w:p w:rsidR="0043611A" w:rsidRPr="001D4015" w:rsidRDefault="0043611A" w:rsidP="00D331E0">
            <w:pPr>
              <w:rPr>
                <w:rFonts w:ascii="Arial Narrow" w:hAnsi="Arial Narrow"/>
                <w:b/>
                <w:sz w:val="20"/>
              </w:rPr>
            </w:pPr>
            <w:r w:rsidRPr="001D4015">
              <w:rPr>
                <w:rFonts w:ascii="Arial Narrow" w:hAnsi="Arial Narrow"/>
                <w:b/>
                <w:sz w:val="20"/>
              </w:rPr>
              <w:t>23066</w:t>
            </w:r>
          </w:p>
        </w:tc>
        <w:tc>
          <w:tcPr>
            <w:tcW w:w="283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Geothermal</w:t>
            </w:r>
            <w:proofErr w:type="spellEnd"/>
            <w:r w:rsidRPr="001D4015">
              <w:rPr>
                <w:rFonts w:ascii="Arial Narrow" w:hAnsi="Arial Narrow"/>
                <w:sz w:val="20"/>
              </w:rPr>
              <w:t xml:space="preserve"> energy</w:t>
            </w:r>
          </w:p>
        </w:tc>
        <w:tc>
          <w:tcPr>
            <w:tcW w:w="4253" w:type="dxa"/>
          </w:tcPr>
          <w:p w:rsidR="0043611A" w:rsidRPr="001D4015" w:rsidRDefault="0043611A" w:rsidP="00D331E0">
            <w:pPr>
              <w:rPr>
                <w:rFonts w:ascii="Arial Narrow" w:hAnsi="Arial Narrow"/>
                <w:sz w:val="20"/>
              </w:rPr>
            </w:pPr>
          </w:p>
        </w:tc>
      </w:tr>
      <w:tr w:rsidR="0043611A" w:rsidRPr="00174EDC" w:rsidTr="00D331E0">
        <w:trPr>
          <w:jc w:val="center"/>
        </w:trPr>
        <w:tc>
          <w:tcPr>
            <w:tcW w:w="981" w:type="dxa"/>
            <w:tcBorders>
              <w:top w:val="nil"/>
              <w:bottom w:val="nil"/>
            </w:tcBorders>
          </w:tcPr>
          <w:p w:rsidR="0043611A" w:rsidRPr="001D4015" w:rsidRDefault="0043611A" w:rsidP="00D331E0">
            <w:pPr>
              <w:rPr>
                <w:rFonts w:ascii="Arial Narrow" w:hAnsi="Arial Narrow"/>
                <w:sz w:val="20"/>
              </w:rPr>
            </w:pPr>
          </w:p>
        </w:tc>
        <w:tc>
          <w:tcPr>
            <w:tcW w:w="833" w:type="dxa"/>
          </w:tcPr>
          <w:p w:rsidR="0043611A" w:rsidRPr="001D4015" w:rsidRDefault="0043611A" w:rsidP="00D331E0">
            <w:pPr>
              <w:rPr>
                <w:rFonts w:ascii="Arial Narrow" w:hAnsi="Arial Narrow"/>
                <w:b/>
                <w:sz w:val="20"/>
              </w:rPr>
            </w:pPr>
            <w:r w:rsidRPr="001D4015">
              <w:rPr>
                <w:rFonts w:ascii="Arial Narrow" w:hAnsi="Arial Narrow"/>
                <w:b/>
                <w:sz w:val="20"/>
              </w:rPr>
              <w:t>23067</w:t>
            </w:r>
          </w:p>
        </w:tc>
        <w:tc>
          <w:tcPr>
            <w:tcW w:w="2835" w:type="dxa"/>
          </w:tcPr>
          <w:p w:rsidR="0043611A" w:rsidRPr="001D4015" w:rsidRDefault="0043611A" w:rsidP="00D331E0">
            <w:pPr>
              <w:rPr>
                <w:rFonts w:ascii="Arial Narrow" w:hAnsi="Arial Narrow"/>
                <w:sz w:val="20"/>
              </w:rPr>
            </w:pPr>
            <w:r w:rsidRPr="001D4015">
              <w:rPr>
                <w:rFonts w:ascii="Arial Narrow" w:hAnsi="Arial Narrow"/>
                <w:sz w:val="20"/>
              </w:rPr>
              <w:t>Solar energy</w:t>
            </w: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Including photo-voltaic cells, solar thermal applications and solar heating.</w:t>
            </w:r>
          </w:p>
        </w:tc>
      </w:tr>
      <w:tr w:rsidR="0043611A" w:rsidRPr="00174EDC" w:rsidTr="00D331E0">
        <w:trPr>
          <w:jc w:val="center"/>
        </w:trPr>
        <w:tc>
          <w:tcPr>
            <w:tcW w:w="981" w:type="dxa"/>
            <w:tcBorders>
              <w:top w:val="nil"/>
              <w:bottom w:val="nil"/>
            </w:tcBorders>
          </w:tcPr>
          <w:p w:rsidR="0043611A" w:rsidRPr="00C812F0" w:rsidRDefault="0043611A" w:rsidP="00D331E0">
            <w:pPr>
              <w:rPr>
                <w:rFonts w:ascii="Arial Narrow" w:hAnsi="Arial Narrow"/>
                <w:sz w:val="20"/>
                <w:lang w:val="en-US"/>
              </w:rPr>
            </w:pPr>
          </w:p>
        </w:tc>
        <w:tc>
          <w:tcPr>
            <w:tcW w:w="833" w:type="dxa"/>
          </w:tcPr>
          <w:p w:rsidR="0043611A" w:rsidRPr="001D4015" w:rsidRDefault="0043611A" w:rsidP="00D331E0">
            <w:pPr>
              <w:rPr>
                <w:rFonts w:ascii="Arial Narrow" w:hAnsi="Arial Narrow"/>
                <w:b/>
                <w:sz w:val="20"/>
              </w:rPr>
            </w:pPr>
            <w:r w:rsidRPr="001D4015">
              <w:rPr>
                <w:rFonts w:ascii="Arial Narrow" w:hAnsi="Arial Narrow"/>
                <w:b/>
                <w:sz w:val="20"/>
              </w:rPr>
              <w:t>23068</w:t>
            </w:r>
          </w:p>
        </w:tc>
        <w:tc>
          <w:tcPr>
            <w:tcW w:w="2835" w:type="dxa"/>
          </w:tcPr>
          <w:p w:rsidR="0043611A" w:rsidRPr="001D4015" w:rsidRDefault="0043611A" w:rsidP="00D331E0">
            <w:pPr>
              <w:rPr>
                <w:rFonts w:ascii="Arial Narrow" w:hAnsi="Arial Narrow"/>
                <w:sz w:val="20"/>
              </w:rPr>
            </w:pPr>
            <w:r w:rsidRPr="001D4015">
              <w:rPr>
                <w:rFonts w:ascii="Arial Narrow" w:hAnsi="Arial Narrow"/>
                <w:sz w:val="20"/>
              </w:rPr>
              <w:t>Wind power</w:t>
            </w: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Wind energy for water lifting and electric power generation.</w:t>
            </w:r>
          </w:p>
        </w:tc>
      </w:tr>
      <w:tr w:rsidR="0043611A" w:rsidRPr="00174EDC" w:rsidTr="00D331E0">
        <w:trPr>
          <w:jc w:val="center"/>
        </w:trPr>
        <w:tc>
          <w:tcPr>
            <w:tcW w:w="981" w:type="dxa"/>
            <w:tcBorders>
              <w:top w:val="nil"/>
              <w:bottom w:val="nil"/>
            </w:tcBorders>
          </w:tcPr>
          <w:p w:rsidR="0043611A" w:rsidRPr="00C812F0" w:rsidRDefault="0043611A" w:rsidP="00D331E0">
            <w:pPr>
              <w:rPr>
                <w:rFonts w:ascii="Arial Narrow" w:hAnsi="Arial Narrow"/>
                <w:sz w:val="20"/>
                <w:lang w:val="en-US"/>
              </w:rPr>
            </w:pPr>
          </w:p>
        </w:tc>
        <w:tc>
          <w:tcPr>
            <w:tcW w:w="833" w:type="dxa"/>
          </w:tcPr>
          <w:p w:rsidR="0043611A" w:rsidRPr="001D4015" w:rsidRDefault="0043611A" w:rsidP="00D331E0">
            <w:pPr>
              <w:rPr>
                <w:rFonts w:ascii="Arial Narrow" w:hAnsi="Arial Narrow"/>
                <w:b/>
                <w:sz w:val="20"/>
              </w:rPr>
            </w:pPr>
            <w:r w:rsidRPr="001D4015">
              <w:rPr>
                <w:rFonts w:ascii="Arial Narrow" w:hAnsi="Arial Narrow"/>
                <w:b/>
                <w:sz w:val="20"/>
              </w:rPr>
              <w:t>23069</w:t>
            </w:r>
          </w:p>
        </w:tc>
        <w:tc>
          <w:tcPr>
            <w:tcW w:w="2835" w:type="dxa"/>
          </w:tcPr>
          <w:p w:rsidR="0043611A" w:rsidRPr="001D4015" w:rsidRDefault="0043611A" w:rsidP="00D331E0">
            <w:pPr>
              <w:rPr>
                <w:rFonts w:ascii="Arial Narrow" w:hAnsi="Arial Narrow"/>
                <w:sz w:val="20"/>
              </w:rPr>
            </w:pPr>
            <w:r w:rsidRPr="001D4015">
              <w:rPr>
                <w:rFonts w:ascii="Arial Narrow" w:hAnsi="Arial Narrow"/>
                <w:sz w:val="20"/>
              </w:rPr>
              <w:t>Ocean power</w:t>
            </w: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Including ocean thermal energy conversion, tidal and wave power.</w:t>
            </w:r>
          </w:p>
        </w:tc>
      </w:tr>
      <w:tr w:rsidR="0043611A" w:rsidRPr="00174EDC" w:rsidTr="00D331E0">
        <w:trPr>
          <w:jc w:val="center"/>
        </w:trPr>
        <w:tc>
          <w:tcPr>
            <w:tcW w:w="981" w:type="dxa"/>
            <w:tcBorders>
              <w:top w:val="nil"/>
              <w:bottom w:val="nil"/>
            </w:tcBorders>
          </w:tcPr>
          <w:p w:rsidR="0043611A" w:rsidRPr="00C812F0" w:rsidRDefault="0043611A" w:rsidP="00D331E0">
            <w:pPr>
              <w:rPr>
                <w:rFonts w:ascii="Arial Narrow" w:hAnsi="Arial Narrow"/>
                <w:sz w:val="20"/>
                <w:lang w:val="en-US"/>
              </w:rPr>
            </w:pPr>
          </w:p>
        </w:tc>
        <w:tc>
          <w:tcPr>
            <w:tcW w:w="833" w:type="dxa"/>
          </w:tcPr>
          <w:p w:rsidR="0043611A" w:rsidRPr="001D4015" w:rsidRDefault="0043611A" w:rsidP="00D331E0">
            <w:pPr>
              <w:rPr>
                <w:rFonts w:ascii="Arial Narrow" w:hAnsi="Arial Narrow"/>
                <w:b/>
                <w:sz w:val="20"/>
              </w:rPr>
            </w:pPr>
            <w:r w:rsidRPr="001D4015">
              <w:rPr>
                <w:rFonts w:ascii="Arial Narrow" w:hAnsi="Arial Narrow"/>
                <w:b/>
                <w:sz w:val="20"/>
              </w:rPr>
              <w:t>23070</w:t>
            </w:r>
          </w:p>
        </w:tc>
        <w:tc>
          <w:tcPr>
            <w:tcW w:w="283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Biomass</w:t>
            </w:r>
            <w:proofErr w:type="spellEnd"/>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 xml:space="preserve">Densification technologies and use of biomass for direct power generation including biogas, gas obtained from sugar cane and other plant residues, anaerobic </w:t>
            </w:r>
            <w:r w:rsidRPr="00C812F0">
              <w:rPr>
                <w:rFonts w:ascii="Arial Narrow" w:hAnsi="Arial Narrow"/>
                <w:sz w:val="20"/>
                <w:lang w:val="en-US"/>
              </w:rPr>
              <w:lastRenderedPageBreak/>
              <w:t>digesters.</w:t>
            </w:r>
          </w:p>
        </w:tc>
      </w:tr>
      <w:tr w:rsidR="0043611A" w:rsidRPr="00174EDC" w:rsidTr="00D331E0">
        <w:trPr>
          <w:jc w:val="center"/>
        </w:trPr>
        <w:tc>
          <w:tcPr>
            <w:tcW w:w="981" w:type="dxa"/>
            <w:tcBorders>
              <w:bottom w:val="nil"/>
            </w:tcBorders>
          </w:tcPr>
          <w:p w:rsidR="0043611A" w:rsidRPr="00C812F0" w:rsidRDefault="0043611A" w:rsidP="00D331E0">
            <w:pPr>
              <w:rPr>
                <w:rFonts w:ascii="Arial Narrow" w:hAnsi="Arial Narrow"/>
                <w:sz w:val="20"/>
                <w:lang w:val="en-US"/>
              </w:rPr>
            </w:pPr>
          </w:p>
        </w:tc>
        <w:tc>
          <w:tcPr>
            <w:tcW w:w="833" w:type="dxa"/>
            <w:tcBorders>
              <w:bottom w:val="nil"/>
            </w:tcBorders>
          </w:tcPr>
          <w:p w:rsidR="0043611A" w:rsidRPr="001D4015" w:rsidRDefault="0043611A" w:rsidP="00D331E0">
            <w:pPr>
              <w:rPr>
                <w:rFonts w:ascii="Arial Narrow" w:hAnsi="Arial Narrow"/>
                <w:b/>
                <w:sz w:val="20"/>
              </w:rPr>
            </w:pPr>
            <w:r w:rsidRPr="001D4015">
              <w:rPr>
                <w:rFonts w:ascii="Arial Narrow" w:hAnsi="Arial Narrow"/>
                <w:b/>
                <w:sz w:val="20"/>
              </w:rPr>
              <w:t>23081</w:t>
            </w:r>
          </w:p>
        </w:tc>
        <w:tc>
          <w:tcPr>
            <w:tcW w:w="2835" w:type="dxa"/>
          </w:tcPr>
          <w:p w:rsidR="0043611A" w:rsidRPr="001D4015" w:rsidRDefault="0043611A" w:rsidP="00D331E0">
            <w:pPr>
              <w:rPr>
                <w:rFonts w:ascii="Arial Narrow" w:hAnsi="Arial Narrow"/>
                <w:sz w:val="20"/>
              </w:rPr>
            </w:pPr>
            <w:r w:rsidRPr="001D4015">
              <w:rPr>
                <w:rFonts w:ascii="Arial Narrow" w:hAnsi="Arial Narrow"/>
                <w:sz w:val="20"/>
              </w:rPr>
              <w:t xml:space="preserve">Energy </w:t>
            </w:r>
            <w:proofErr w:type="spellStart"/>
            <w:r w:rsidRPr="001D4015">
              <w:rPr>
                <w:rFonts w:ascii="Arial Narrow" w:hAnsi="Arial Narrow"/>
                <w:sz w:val="20"/>
              </w:rPr>
              <w:t>education</w:t>
            </w:r>
            <w:proofErr w:type="spellEnd"/>
            <w:r w:rsidRPr="001D4015">
              <w:rPr>
                <w:rFonts w:ascii="Arial Narrow" w:hAnsi="Arial Narrow"/>
                <w:sz w:val="20"/>
              </w:rPr>
              <w:t>/training</w:t>
            </w: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Applies to all energy sub-sectors; all levels of training.</w:t>
            </w:r>
          </w:p>
        </w:tc>
      </w:tr>
      <w:tr w:rsidR="0043611A" w:rsidRPr="001D4015" w:rsidTr="00D331E0">
        <w:trPr>
          <w:jc w:val="center"/>
        </w:trPr>
        <w:tc>
          <w:tcPr>
            <w:tcW w:w="981" w:type="dxa"/>
            <w:tcBorders>
              <w:top w:val="nil"/>
              <w:bottom w:val="single" w:sz="6" w:space="0" w:color="808080"/>
            </w:tcBorders>
          </w:tcPr>
          <w:p w:rsidR="0043611A" w:rsidRPr="00C812F0" w:rsidRDefault="0043611A" w:rsidP="00D331E0">
            <w:pPr>
              <w:rPr>
                <w:rFonts w:ascii="Arial Narrow" w:hAnsi="Arial Narrow"/>
                <w:sz w:val="20"/>
                <w:lang w:val="en-US"/>
              </w:rPr>
            </w:pPr>
          </w:p>
        </w:tc>
        <w:tc>
          <w:tcPr>
            <w:tcW w:w="833" w:type="dxa"/>
            <w:tcBorders>
              <w:top w:val="single" w:sz="6" w:space="0" w:color="808080"/>
              <w:bottom w:val="single" w:sz="6" w:space="0" w:color="808080"/>
            </w:tcBorders>
          </w:tcPr>
          <w:p w:rsidR="0043611A" w:rsidRPr="001D4015" w:rsidRDefault="0043611A" w:rsidP="00D331E0">
            <w:pPr>
              <w:rPr>
                <w:rFonts w:ascii="Arial Narrow" w:hAnsi="Arial Narrow"/>
                <w:b/>
                <w:sz w:val="20"/>
              </w:rPr>
            </w:pPr>
            <w:r w:rsidRPr="001D4015">
              <w:rPr>
                <w:rFonts w:ascii="Arial Narrow" w:hAnsi="Arial Narrow"/>
                <w:b/>
                <w:sz w:val="20"/>
              </w:rPr>
              <w:t>23082</w:t>
            </w:r>
          </w:p>
        </w:tc>
        <w:tc>
          <w:tcPr>
            <w:tcW w:w="2835" w:type="dxa"/>
            <w:tcBorders>
              <w:bottom w:val="single" w:sz="6" w:space="0" w:color="808080"/>
            </w:tcBorders>
          </w:tcPr>
          <w:p w:rsidR="0043611A" w:rsidRPr="001D4015" w:rsidRDefault="0043611A" w:rsidP="00D331E0">
            <w:pPr>
              <w:rPr>
                <w:rFonts w:ascii="Arial Narrow" w:hAnsi="Arial Narrow"/>
                <w:sz w:val="20"/>
              </w:rPr>
            </w:pPr>
            <w:r w:rsidRPr="001D4015">
              <w:rPr>
                <w:rFonts w:ascii="Arial Narrow" w:hAnsi="Arial Narrow"/>
                <w:sz w:val="20"/>
              </w:rPr>
              <w:t>Energy research</w:t>
            </w:r>
          </w:p>
        </w:tc>
        <w:tc>
          <w:tcPr>
            <w:tcW w:w="4253" w:type="dxa"/>
            <w:tcBorders>
              <w:bottom w:val="single" w:sz="6" w:space="0" w:color="808080"/>
            </w:tcBorders>
          </w:tcPr>
          <w:p w:rsidR="0043611A" w:rsidRPr="001D4015" w:rsidRDefault="0043611A" w:rsidP="00D331E0">
            <w:pPr>
              <w:rPr>
                <w:rFonts w:ascii="Arial Narrow" w:hAnsi="Arial Narrow"/>
                <w:sz w:val="20"/>
              </w:rPr>
            </w:pPr>
            <w:proofErr w:type="spellStart"/>
            <w:r w:rsidRPr="001D4015">
              <w:rPr>
                <w:rFonts w:ascii="Arial Narrow" w:hAnsi="Arial Narrow"/>
                <w:sz w:val="20"/>
              </w:rPr>
              <w:t>Including</w:t>
            </w:r>
            <w:proofErr w:type="spellEnd"/>
            <w:r w:rsidRPr="001D4015">
              <w:rPr>
                <w:rFonts w:ascii="Arial Narrow" w:hAnsi="Arial Narrow"/>
                <w:sz w:val="20"/>
              </w:rPr>
              <w:t xml:space="preserve"> </w:t>
            </w:r>
            <w:proofErr w:type="spellStart"/>
            <w:r w:rsidRPr="001D4015">
              <w:rPr>
                <w:rFonts w:ascii="Arial Narrow" w:hAnsi="Arial Narrow"/>
                <w:sz w:val="20"/>
              </w:rPr>
              <w:t>general</w:t>
            </w:r>
            <w:proofErr w:type="spellEnd"/>
            <w:r w:rsidRPr="001D4015">
              <w:rPr>
                <w:rFonts w:ascii="Arial Narrow" w:hAnsi="Arial Narrow"/>
                <w:sz w:val="20"/>
              </w:rPr>
              <w:t xml:space="preserve"> </w:t>
            </w:r>
            <w:proofErr w:type="spellStart"/>
            <w:r w:rsidRPr="001D4015">
              <w:rPr>
                <w:rFonts w:ascii="Arial Narrow" w:hAnsi="Arial Narrow"/>
                <w:sz w:val="20"/>
              </w:rPr>
              <w:t>inventories</w:t>
            </w:r>
            <w:proofErr w:type="spellEnd"/>
            <w:r w:rsidRPr="001D4015">
              <w:rPr>
                <w:rFonts w:ascii="Arial Narrow" w:hAnsi="Arial Narrow"/>
                <w:sz w:val="20"/>
              </w:rPr>
              <w:t xml:space="preserve">, </w:t>
            </w:r>
            <w:proofErr w:type="spellStart"/>
            <w:r w:rsidRPr="001D4015">
              <w:rPr>
                <w:rFonts w:ascii="Arial Narrow" w:hAnsi="Arial Narrow"/>
                <w:sz w:val="20"/>
              </w:rPr>
              <w:t>surveys</w:t>
            </w:r>
            <w:proofErr w:type="spellEnd"/>
            <w:r w:rsidRPr="001D4015">
              <w:rPr>
                <w:rFonts w:ascii="Arial Narrow" w:hAnsi="Arial Narrow"/>
                <w:sz w:val="20"/>
              </w:rPr>
              <w:t>.</w:t>
            </w:r>
          </w:p>
          <w:p w:rsidR="0043611A" w:rsidRPr="001D4015" w:rsidRDefault="0043611A" w:rsidP="00D331E0">
            <w:pPr>
              <w:rPr>
                <w:rFonts w:ascii="Arial Narrow" w:hAnsi="Arial Narrow"/>
                <w:sz w:val="20"/>
              </w:rPr>
            </w:pPr>
          </w:p>
        </w:tc>
      </w:tr>
    </w:tbl>
    <w:p w:rsidR="0043611A" w:rsidRPr="001D4015" w:rsidRDefault="0043611A" w:rsidP="0043611A">
      <w:pPr>
        <w:rPr>
          <w:rFonts w:ascii="Arial Narrow" w:hAnsi="Arial Narrow"/>
          <w:sz w:val="20"/>
        </w:rPr>
      </w:pPr>
    </w:p>
    <w:p w:rsidR="0043611A" w:rsidRPr="001D4015" w:rsidRDefault="0043611A" w:rsidP="0043611A">
      <w:pPr>
        <w:rPr>
          <w:rFonts w:ascii="Arial Narrow" w:hAnsi="Arial Narrow"/>
          <w:sz w:val="20"/>
        </w:rPr>
      </w:pPr>
    </w:p>
    <w:tbl>
      <w:tblPr>
        <w:tblW w:w="0" w:type="auto"/>
        <w:tblInd w:w="13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A0" w:firstRow="1" w:lastRow="0" w:firstColumn="1" w:lastColumn="0" w:noHBand="0" w:noVBand="0"/>
      </w:tblPr>
      <w:tblGrid>
        <w:gridCol w:w="6946"/>
      </w:tblGrid>
      <w:tr w:rsidR="0043611A" w:rsidRPr="00174EDC" w:rsidTr="00D331E0">
        <w:tc>
          <w:tcPr>
            <w:tcW w:w="6946" w:type="dxa"/>
            <w:shd w:val="clear" w:color="auto" w:fill="auto"/>
          </w:tcPr>
          <w:p w:rsidR="0043611A" w:rsidRPr="00C812F0" w:rsidRDefault="0043611A" w:rsidP="00D331E0">
            <w:pPr>
              <w:jc w:val="center"/>
              <w:rPr>
                <w:rFonts w:ascii="Arial Narrow" w:hAnsi="Arial Narrow"/>
                <w:sz w:val="20"/>
                <w:lang w:val="en-US"/>
              </w:rPr>
            </w:pPr>
            <w:r w:rsidRPr="00C812F0">
              <w:rPr>
                <w:rFonts w:ascii="Arial Narrow" w:hAnsi="Arial Narrow"/>
                <w:b/>
                <w:sz w:val="20"/>
                <w:lang w:val="en-US"/>
              </w:rPr>
              <w:t>Note:</w:t>
            </w:r>
            <w:r w:rsidRPr="00C812F0">
              <w:rPr>
                <w:rFonts w:ascii="Arial Narrow" w:hAnsi="Arial Narrow"/>
                <w:sz w:val="20"/>
                <w:lang w:val="en-US"/>
              </w:rPr>
              <w:t xml:space="preserve"> Extraction of raw materials for power generation </w:t>
            </w:r>
            <w:r w:rsidRPr="00C812F0">
              <w:rPr>
                <w:rFonts w:ascii="Arial Narrow" w:hAnsi="Arial Narrow"/>
                <w:sz w:val="20"/>
                <w:lang w:val="en-US"/>
              </w:rPr>
              <w:br/>
              <w:t xml:space="preserve">should be included in the mining sector.  </w:t>
            </w:r>
          </w:p>
          <w:p w:rsidR="0043611A" w:rsidRPr="00C812F0" w:rsidRDefault="0043611A" w:rsidP="00D331E0">
            <w:pPr>
              <w:jc w:val="center"/>
              <w:rPr>
                <w:rFonts w:ascii="Arial Narrow" w:hAnsi="Arial Narrow"/>
                <w:b/>
                <w:sz w:val="20"/>
                <w:lang w:val="en-US"/>
              </w:rPr>
            </w:pPr>
            <w:r w:rsidRPr="00C812F0">
              <w:rPr>
                <w:rFonts w:ascii="Arial Narrow" w:hAnsi="Arial Narrow"/>
                <w:sz w:val="20"/>
                <w:lang w:val="en-US"/>
              </w:rPr>
              <w:t xml:space="preserve">Energy manufacturing should be included in the industry sector.  </w:t>
            </w:r>
          </w:p>
        </w:tc>
      </w:tr>
    </w:tbl>
    <w:p w:rsidR="0043611A" w:rsidRPr="00C812F0" w:rsidRDefault="0043611A" w:rsidP="0043611A">
      <w:pPr>
        <w:rPr>
          <w:rFonts w:ascii="Arial Narrow" w:hAnsi="Arial Narrow"/>
          <w:sz w:val="20"/>
          <w:lang w:val="en-US"/>
        </w:rPr>
      </w:pPr>
      <w:r w:rsidRPr="00C812F0">
        <w:rPr>
          <w:rFonts w:ascii="Arial Narrow" w:hAnsi="Arial Narrow"/>
          <w:sz w:val="20"/>
          <w:lang w:val="en-US"/>
        </w:rPr>
        <w:br w:type="page"/>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1037"/>
        <w:gridCol w:w="777"/>
        <w:gridCol w:w="2835"/>
        <w:gridCol w:w="4253"/>
      </w:tblGrid>
      <w:tr w:rsidR="0043611A" w:rsidRPr="001D4015" w:rsidTr="00D331E0">
        <w:trPr>
          <w:tblHeader/>
          <w:jc w:val="center"/>
        </w:trPr>
        <w:tc>
          <w:tcPr>
            <w:tcW w:w="1037" w:type="dxa"/>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lastRenderedPageBreak/>
              <w:t xml:space="preserve">DAC 5 CODE  </w:t>
            </w:r>
          </w:p>
          <w:p w:rsidR="0043611A" w:rsidRPr="001D4015" w:rsidRDefault="0043611A" w:rsidP="00D331E0">
            <w:pPr>
              <w:rPr>
                <w:rFonts w:ascii="Arial Narrow" w:hAnsi="Arial Narrow"/>
                <w:b/>
                <w:color w:val="FFFFFF"/>
                <w:sz w:val="20"/>
              </w:rPr>
            </w:pPr>
            <w:r w:rsidRPr="001D4015">
              <w:rPr>
                <w:rFonts w:ascii="Arial Narrow" w:hAnsi="Arial Narrow"/>
                <w:b/>
                <w:color w:val="FFFFFF"/>
                <w:sz w:val="20"/>
              </w:rPr>
              <w:t xml:space="preserve">             </w:t>
            </w:r>
          </w:p>
        </w:tc>
        <w:tc>
          <w:tcPr>
            <w:tcW w:w="777" w:type="dxa"/>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CRS CODE</w:t>
            </w:r>
          </w:p>
        </w:tc>
        <w:tc>
          <w:tcPr>
            <w:tcW w:w="2835" w:type="dxa"/>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DESCRIPTION</w:t>
            </w:r>
          </w:p>
        </w:tc>
        <w:tc>
          <w:tcPr>
            <w:tcW w:w="4253" w:type="dxa"/>
            <w:shd w:val="pct60" w:color="000000" w:fill="FFFFFF"/>
          </w:tcPr>
          <w:p w:rsidR="0043611A" w:rsidRPr="001D4015" w:rsidRDefault="0043611A" w:rsidP="00D331E0">
            <w:pPr>
              <w:jc w:val="center"/>
              <w:rPr>
                <w:rFonts w:ascii="Arial Narrow" w:hAnsi="Arial Narrow"/>
                <w:b/>
                <w:color w:val="FFFFFF"/>
                <w:sz w:val="20"/>
              </w:rPr>
            </w:pPr>
            <w:proofErr w:type="spellStart"/>
            <w:r w:rsidRPr="001D4015">
              <w:rPr>
                <w:rFonts w:ascii="Arial Narrow" w:hAnsi="Arial Narrow"/>
                <w:b/>
                <w:color w:val="FFFFFF"/>
                <w:sz w:val="20"/>
              </w:rPr>
              <w:t>Clarifications</w:t>
            </w:r>
            <w:proofErr w:type="spellEnd"/>
            <w:r w:rsidRPr="001D4015">
              <w:rPr>
                <w:rFonts w:ascii="Arial Narrow" w:hAnsi="Arial Narrow"/>
                <w:b/>
                <w:color w:val="FFFFFF"/>
                <w:sz w:val="20"/>
              </w:rPr>
              <w:t xml:space="preserve"> / </w:t>
            </w:r>
            <w:proofErr w:type="spellStart"/>
            <w:r w:rsidRPr="001D4015">
              <w:rPr>
                <w:rFonts w:ascii="Arial Narrow" w:hAnsi="Arial Narrow"/>
                <w:b/>
                <w:color w:val="FFFFFF"/>
                <w:sz w:val="20"/>
              </w:rPr>
              <w:t>Additional</w:t>
            </w:r>
            <w:proofErr w:type="spellEnd"/>
            <w:r w:rsidRPr="001D4015">
              <w:rPr>
                <w:rFonts w:ascii="Arial Narrow" w:hAnsi="Arial Narrow"/>
                <w:b/>
                <w:color w:val="FFFFFF"/>
                <w:sz w:val="20"/>
              </w:rPr>
              <w:t xml:space="preserve"> </w:t>
            </w:r>
            <w:proofErr w:type="spellStart"/>
            <w:r w:rsidRPr="001D4015">
              <w:rPr>
                <w:rFonts w:ascii="Arial Narrow" w:hAnsi="Arial Narrow"/>
                <w:b/>
                <w:color w:val="FFFFFF"/>
                <w:sz w:val="20"/>
              </w:rPr>
              <w:t>notes</w:t>
            </w:r>
            <w:proofErr w:type="spellEnd"/>
            <w:r w:rsidRPr="001D4015">
              <w:rPr>
                <w:rFonts w:ascii="Arial Narrow" w:hAnsi="Arial Narrow"/>
                <w:b/>
                <w:color w:val="FFFFFF"/>
                <w:sz w:val="20"/>
              </w:rPr>
              <w:t xml:space="preserve"> on </w:t>
            </w:r>
            <w:proofErr w:type="spellStart"/>
            <w:r w:rsidRPr="001D4015">
              <w:rPr>
                <w:rFonts w:ascii="Arial Narrow" w:hAnsi="Arial Narrow"/>
                <w:b/>
                <w:color w:val="FFFFFF"/>
                <w:sz w:val="20"/>
              </w:rPr>
              <w:t>coverage</w:t>
            </w:r>
            <w:proofErr w:type="spellEnd"/>
            <w:r w:rsidRPr="001D4015">
              <w:rPr>
                <w:rFonts w:ascii="Arial Narrow" w:hAnsi="Arial Narrow"/>
                <w:b/>
                <w:color w:val="FFFFFF"/>
                <w:sz w:val="20"/>
              </w:rPr>
              <w:t xml:space="preserve"> </w:t>
            </w:r>
          </w:p>
          <w:p w:rsidR="0043611A" w:rsidRPr="001D4015" w:rsidRDefault="0043611A" w:rsidP="00D331E0">
            <w:pPr>
              <w:jc w:val="center"/>
              <w:rPr>
                <w:rFonts w:ascii="Arial Narrow" w:hAnsi="Arial Narrow"/>
                <w:b/>
                <w:color w:val="FFFFFF"/>
                <w:sz w:val="20"/>
              </w:rPr>
            </w:pPr>
          </w:p>
        </w:tc>
      </w:tr>
      <w:tr w:rsidR="0043611A" w:rsidRPr="001D4015" w:rsidTr="00D331E0">
        <w:trPr>
          <w:jc w:val="center"/>
        </w:trPr>
        <w:tc>
          <w:tcPr>
            <w:tcW w:w="1037" w:type="dxa"/>
            <w:tcBorders>
              <w:bottom w:val="single" w:sz="6" w:space="0" w:color="808080"/>
            </w:tcBorders>
          </w:tcPr>
          <w:p w:rsidR="0043611A" w:rsidRPr="001D4015" w:rsidRDefault="0043611A" w:rsidP="00D331E0">
            <w:pPr>
              <w:rPr>
                <w:rFonts w:ascii="Arial Narrow" w:hAnsi="Arial Narrow"/>
                <w:sz w:val="20"/>
              </w:rPr>
            </w:pPr>
            <w:r w:rsidRPr="001D4015">
              <w:rPr>
                <w:rFonts w:ascii="Arial Narrow" w:hAnsi="Arial Narrow"/>
                <w:b/>
                <w:sz w:val="20"/>
              </w:rPr>
              <w:t xml:space="preserve">  240</w:t>
            </w:r>
          </w:p>
        </w:tc>
        <w:tc>
          <w:tcPr>
            <w:tcW w:w="777" w:type="dxa"/>
          </w:tcPr>
          <w:p w:rsidR="0043611A" w:rsidRPr="001D4015" w:rsidRDefault="0043611A" w:rsidP="00D331E0">
            <w:pPr>
              <w:rPr>
                <w:rFonts w:ascii="Arial Narrow" w:hAnsi="Arial Narrow"/>
                <w:sz w:val="20"/>
              </w:rPr>
            </w:pPr>
          </w:p>
        </w:tc>
        <w:tc>
          <w:tcPr>
            <w:tcW w:w="2835" w:type="dxa"/>
          </w:tcPr>
          <w:p w:rsidR="0043611A" w:rsidRPr="001D4015" w:rsidRDefault="0043611A" w:rsidP="00D331E0">
            <w:pPr>
              <w:rPr>
                <w:rFonts w:ascii="Arial Narrow" w:hAnsi="Arial Narrow"/>
                <w:b/>
                <w:sz w:val="20"/>
              </w:rPr>
            </w:pPr>
            <w:r w:rsidRPr="001D4015">
              <w:rPr>
                <w:rFonts w:ascii="Arial Narrow" w:hAnsi="Arial Narrow"/>
                <w:b/>
                <w:sz w:val="20"/>
              </w:rPr>
              <w:t>BANKING AND</w:t>
            </w:r>
          </w:p>
          <w:p w:rsidR="0043611A" w:rsidRPr="001D4015" w:rsidRDefault="0043611A" w:rsidP="00D331E0">
            <w:pPr>
              <w:rPr>
                <w:rFonts w:ascii="Arial Narrow" w:hAnsi="Arial Narrow"/>
                <w:sz w:val="20"/>
              </w:rPr>
            </w:pPr>
            <w:r w:rsidRPr="001D4015">
              <w:rPr>
                <w:rFonts w:ascii="Arial Narrow" w:hAnsi="Arial Narrow"/>
                <w:b/>
                <w:sz w:val="20"/>
              </w:rPr>
              <w:t>FINANCIAL SERVICES</w:t>
            </w:r>
          </w:p>
        </w:tc>
        <w:tc>
          <w:tcPr>
            <w:tcW w:w="4253" w:type="dxa"/>
          </w:tcPr>
          <w:p w:rsidR="0043611A" w:rsidRPr="001D4015" w:rsidRDefault="0043611A" w:rsidP="00D331E0">
            <w:pPr>
              <w:rPr>
                <w:rFonts w:ascii="Arial Narrow" w:hAnsi="Arial Narrow"/>
                <w:sz w:val="20"/>
              </w:rPr>
            </w:pPr>
          </w:p>
        </w:tc>
      </w:tr>
      <w:tr w:rsidR="0043611A" w:rsidRPr="00174EDC" w:rsidTr="00D331E0">
        <w:trPr>
          <w:jc w:val="center"/>
        </w:trPr>
        <w:tc>
          <w:tcPr>
            <w:tcW w:w="1037" w:type="dxa"/>
            <w:tcBorders>
              <w:bottom w:val="nil"/>
            </w:tcBorders>
            <w:shd w:val="clear" w:color="auto" w:fill="auto"/>
          </w:tcPr>
          <w:p w:rsidR="0043611A" w:rsidRPr="001D4015" w:rsidRDefault="0043611A" w:rsidP="00D331E0">
            <w:pPr>
              <w:jc w:val="right"/>
              <w:rPr>
                <w:rFonts w:ascii="Arial Narrow" w:hAnsi="Arial Narrow"/>
                <w:b/>
                <w:sz w:val="20"/>
              </w:rPr>
            </w:pPr>
          </w:p>
        </w:tc>
        <w:tc>
          <w:tcPr>
            <w:tcW w:w="777" w:type="dxa"/>
          </w:tcPr>
          <w:p w:rsidR="0043611A" w:rsidRPr="001D4015" w:rsidRDefault="0043611A" w:rsidP="00D331E0">
            <w:pPr>
              <w:rPr>
                <w:rFonts w:ascii="Arial Narrow" w:hAnsi="Arial Narrow"/>
                <w:b/>
                <w:sz w:val="20"/>
              </w:rPr>
            </w:pPr>
            <w:r w:rsidRPr="001D4015">
              <w:rPr>
                <w:rFonts w:ascii="Arial Narrow" w:hAnsi="Arial Narrow"/>
                <w:b/>
                <w:sz w:val="20"/>
              </w:rPr>
              <w:t>24010</w:t>
            </w:r>
          </w:p>
        </w:tc>
        <w:tc>
          <w:tcPr>
            <w:tcW w:w="2835"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Financial policy and administrative management</w:t>
            </w: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 xml:space="preserve">Finance sector policy, planning and </w:t>
            </w:r>
            <w:proofErr w:type="spellStart"/>
            <w:r w:rsidRPr="00C812F0">
              <w:rPr>
                <w:rFonts w:ascii="Arial Narrow" w:hAnsi="Arial Narrow"/>
                <w:sz w:val="20"/>
                <w:lang w:val="en-US"/>
              </w:rPr>
              <w:t>programmes</w:t>
            </w:r>
            <w:proofErr w:type="spellEnd"/>
            <w:r w:rsidRPr="00C812F0">
              <w:rPr>
                <w:rFonts w:ascii="Arial Narrow" w:hAnsi="Arial Narrow"/>
                <w:sz w:val="20"/>
                <w:lang w:val="en-US"/>
              </w:rPr>
              <w:t>; institution capacity building and advice; financial markets and systems.</w:t>
            </w:r>
          </w:p>
        </w:tc>
      </w:tr>
      <w:tr w:rsidR="0043611A" w:rsidRPr="001D4015" w:rsidTr="00D331E0">
        <w:trPr>
          <w:jc w:val="center"/>
        </w:trPr>
        <w:tc>
          <w:tcPr>
            <w:tcW w:w="1037" w:type="dxa"/>
            <w:tcBorders>
              <w:top w:val="single" w:sz="6" w:space="0" w:color="808080"/>
              <w:bottom w:val="nil"/>
            </w:tcBorders>
            <w:shd w:val="clear" w:color="auto" w:fill="auto"/>
          </w:tcPr>
          <w:p w:rsidR="0043611A" w:rsidRPr="00C812F0" w:rsidRDefault="0043611A" w:rsidP="00D331E0">
            <w:pPr>
              <w:rPr>
                <w:rFonts w:ascii="Arial Narrow" w:hAnsi="Arial Narrow"/>
                <w:sz w:val="20"/>
                <w:lang w:val="en-US"/>
              </w:rPr>
            </w:pPr>
          </w:p>
        </w:tc>
        <w:tc>
          <w:tcPr>
            <w:tcW w:w="777" w:type="dxa"/>
            <w:tcBorders>
              <w:bottom w:val="single" w:sz="6" w:space="0" w:color="808080"/>
            </w:tcBorders>
          </w:tcPr>
          <w:p w:rsidR="0043611A" w:rsidRPr="001D4015" w:rsidRDefault="0043611A" w:rsidP="00D331E0">
            <w:pPr>
              <w:rPr>
                <w:rFonts w:ascii="Arial Narrow" w:hAnsi="Arial Narrow"/>
                <w:b/>
                <w:sz w:val="20"/>
              </w:rPr>
            </w:pPr>
            <w:r w:rsidRPr="001D4015">
              <w:rPr>
                <w:rFonts w:ascii="Arial Narrow" w:hAnsi="Arial Narrow"/>
                <w:b/>
                <w:sz w:val="20"/>
              </w:rPr>
              <w:t>24020</w:t>
            </w:r>
          </w:p>
        </w:tc>
        <w:tc>
          <w:tcPr>
            <w:tcW w:w="283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Monetary</w:t>
            </w:r>
            <w:proofErr w:type="spellEnd"/>
            <w:r w:rsidRPr="001D4015">
              <w:rPr>
                <w:rFonts w:ascii="Arial Narrow" w:hAnsi="Arial Narrow"/>
                <w:sz w:val="20"/>
              </w:rPr>
              <w:t xml:space="preserve"> </w:t>
            </w:r>
            <w:proofErr w:type="spellStart"/>
            <w:r w:rsidRPr="001D4015">
              <w:rPr>
                <w:rFonts w:ascii="Arial Narrow" w:hAnsi="Arial Narrow"/>
                <w:sz w:val="20"/>
              </w:rPr>
              <w:t>institutions</w:t>
            </w:r>
            <w:proofErr w:type="spellEnd"/>
          </w:p>
          <w:p w:rsidR="0043611A" w:rsidRPr="001D4015" w:rsidRDefault="0043611A" w:rsidP="00D331E0">
            <w:pPr>
              <w:rPr>
                <w:rFonts w:ascii="Arial Narrow" w:hAnsi="Arial Narrow"/>
                <w:sz w:val="20"/>
              </w:rPr>
            </w:pPr>
          </w:p>
        </w:tc>
        <w:tc>
          <w:tcPr>
            <w:tcW w:w="4253" w:type="dxa"/>
          </w:tcPr>
          <w:p w:rsidR="0043611A" w:rsidRPr="001D4015" w:rsidRDefault="0043611A" w:rsidP="00D331E0">
            <w:pPr>
              <w:rPr>
                <w:rFonts w:ascii="Arial Narrow" w:hAnsi="Arial Narrow"/>
                <w:sz w:val="20"/>
              </w:rPr>
            </w:pPr>
            <w:r w:rsidRPr="001D4015">
              <w:rPr>
                <w:rFonts w:ascii="Arial Narrow" w:hAnsi="Arial Narrow"/>
                <w:sz w:val="20"/>
              </w:rPr>
              <w:t xml:space="preserve">Central </w:t>
            </w:r>
            <w:proofErr w:type="spellStart"/>
            <w:r w:rsidRPr="001D4015">
              <w:rPr>
                <w:rFonts w:ascii="Arial Narrow" w:hAnsi="Arial Narrow"/>
                <w:sz w:val="20"/>
              </w:rPr>
              <w:t>banks</w:t>
            </w:r>
            <w:proofErr w:type="spellEnd"/>
            <w:r w:rsidRPr="001D4015">
              <w:rPr>
                <w:rFonts w:ascii="Arial Narrow" w:hAnsi="Arial Narrow"/>
                <w:sz w:val="20"/>
              </w:rPr>
              <w:t>.</w:t>
            </w:r>
          </w:p>
        </w:tc>
      </w:tr>
      <w:tr w:rsidR="0043611A" w:rsidRPr="001D4015" w:rsidTr="00D331E0">
        <w:trPr>
          <w:jc w:val="center"/>
        </w:trPr>
        <w:tc>
          <w:tcPr>
            <w:tcW w:w="1037" w:type="dxa"/>
            <w:tcBorders>
              <w:top w:val="nil"/>
              <w:bottom w:val="nil"/>
            </w:tcBorders>
            <w:shd w:val="clear" w:color="auto" w:fill="auto"/>
          </w:tcPr>
          <w:p w:rsidR="0043611A" w:rsidRPr="001D4015" w:rsidRDefault="0043611A" w:rsidP="00D331E0">
            <w:pPr>
              <w:rPr>
                <w:rFonts w:ascii="Arial Narrow" w:hAnsi="Arial Narrow"/>
                <w:b/>
                <w:sz w:val="20"/>
              </w:rPr>
            </w:pPr>
          </w:p>
        </w:tc>
        <w:tc>
          <w:tcPr>
            <w:tcW w:w="777" w:type="dxa"/>
            <w:shd w:val="clear" w:color="auto" w:fill="auto"/>
          </w:tcPr>
          <w:p w:rsidR="0043611A" w:rsidRPr="001D4015" w:rsidRDefault="0043611A" w:rsidP="00D331E0">
            <w:pPr>
              <w:rPr>
                <w:rFonts w:ascii="Arial Narrow" w:hAnsi="Arial Narrow"/>
                <w:b/>
                <w:sz w:val="20"/>
              </w:rPr>
            </w:pPr>
            <w:r w:rsidRPr="001D4015">
              <w:rPr>
                <w:rFonts w:ascii="Arial Narrow" w:hAnsi="Arial Narrow"/>
                <w:b/>
                <w:sz w:val="20"/>
              </w:rPr>
              <w:t>24030</w:t>
            </w:r>
          </w:p>
        </w:tc>
        <w:tc>
          <w:tcPr>
            <w:tcW w:w="2835" w:type="dxa"/>
            <w:shd w:val="clear" w:color="auto" w:fill="auto"/>
          </w:tcPr>
          <w:p w:rsidR="0043611A" w:rsidRPr="001D4015" w:rsidRDefault="0043611A" w:rsidP="00D331E0">
            <w:pPr>
              <w:rPr>
                <w:rFonts w:ascii="Arial Narrow" w:hAnsi="Arial Narrow"/>
                <w:sz w:val="20"/>
              </w:rPr>
            </w:pPr>
            <w:proofErr w:type="spellStart"/>
            <w:r w:rsidRPr="001D4015">
              <w:rPr>
                <w:rFonts w:ascii="Arial Narrow" w:hAnsi="Arial Narrow"/>
                <w:sz w:val="20"/>
              </w:rPr>
              <w:t>Formal</w:t>
            </w:r>
            <w:proofErr w:type="spellEnd"/>
            <w:r w:rsidRPr="001D4015">
              <w:rPr>
                <w:rFonts w:ascii="Arial Narrow" w:hAnsi="Arial Narrow"/>
                <w:sz w:val="20"/>
              </w:rPr>
              <w:t xml:space="preserve"> sector financial</w:t>
            </w:r>
          </w:p>
          <w:p w:rsidR="0043611A" w:rsidRPr="001D4015" w:rsidRDefault="0043611A" w:rsidP="00D331E0">
            <w:pPr>
              <w:rPr>
                <w:rFonts w:ascii="Arial Narrow" w:hAnsi="Arial Narrow"/>
                <w:sz w:val="20"/>
              </w:rPr>
            </w:pPr>
            <w:proofErr w:type="spellStart"/>
            <w:r w:rsidRPr="001D4015">
              <w:rPr>
                <w:rFonts w:ascii="Arial Narrow" w:hAnsi="Arial Narrow"/>
                <w:sz w:val="20"/>
              </w:rPr>
              <w:t>intermediaries</w:t>
            </w:r>
            <w:proofErr w:type="spellEnd"/>
          </w:p>
        </w:tc>
        <w:tc>
          <w:tcPr>
            <w:tcW w:w="4253" w:type="dxa"/>
            <w:shd w:val="clear" w:color="auto" w:fill="auto"/>
          </w:tcPr>
          <w:p w:rsidR="0043611A" w:rsidRPr="001D4015" w:rsidRDefault="0043611A" w:rsidP="00D331E0">
            <w:pPr>
              <w:rPr>
                <w:rFonts w:ascii="Arial Narrow" w:hAnsi="Arial Narrow"/>
                <w:sz w:val="20"/>
              </w:rPr>
            </w:pPr>
            <w:r w:rsidRPr="00C812F0">
              <w:rPr>
                <w:rFonts w:ascii="Arial Narrow" w:hAnsi="Arial Narrow"/>
                <w:sz w:val="20"/>
                <w:lang w:val="en-US"/>
              </w:rPr>
              <w:t xml:space="preserve">All formal sector financial intermediaries; credit lines; insurance, leasing, venture capital, etc. </w:t>
            </w:r>
            <w:r w:rsidRPr="001D4015">
              <w:rPr>
                <w:rFonts w:ascii="Arial Narrow" w:hAnsi="Arial Narrow"/>
                <w:sz w:val="20"/>
              </w:rPr>
              <w:t>(</w:t>
            </w:r>
            <w:proofErr w:type="spellStart"/>
            <w:r w:rsidRPr="001D4015">
              <w:rPr>
                <w:rFonts w:ascii="Arial Narrow" w:hAnsi="Arial Narrow"/>
                <w:sz w:val="20"/>
              </w:rPr>
              <w:t>except</w:t>
            </w:r>
            <w:proofErr w:type="spellEnd"/>
            <w:r w:rsidRPr="001D4015">
              <w:rPr>
                <w:rFonts w:ascii="Arial Narrow" w:hAnsi="Arial Narrow"/>
                <w:sz w:val="20"/>
              </w:rPr>
              <w:t xml:space="preserve"> </w:t>
            </w:r>
            <w:proofErr w:type="spellStart"/>
            <w:r w:rsidRPr="001D4015">
              <w:rPr>
                <w:rFonts w:ascii="Arial Narrow" w:hAnsi="Arial Narrow"/>
                <w:sz w:val="20"/>
              </w:rPr>
              <w:t>when</w:t>
            </w:r>
            <w:proofErr w:type="spellEnd"/>
            <w:r w:rsidRPr="001D4015">
              <w:rPr>
                <w:rFonts w:ascii="Arial Narrow" w:hAnsi="Arial Narrow"/>
                <w:sz w:val="20"/>
              </w:rPr>
              <w:t xml:space="preserve"> </w:t>
            </w:r>
            <w:proofErr w:type="spellStart"/>
            <w:r w:rsidRPr="001D4015">
              <w:rPr>
                <w:rFonts w:ascii="Arial Narrow" w:hAnsi="Arial Narrow"/>
                <w:sz w:val="20"/>
              </w:rPr>
              <w:t>focused</w:t>
            </w:r>
            <w:proofErr w:type="spellEnd"/>
            <w:r w:rsidRPr="001D4015">
              <w:rPr>
                <w:rFonts w:ascii="Arial Narrow" w:hAnsi="Arial Narrow"/>
                <w:sz w:val="20"/>
              </w:rPr>
              <w:t xml:space="preserve"> on </w:t>
            </w:r>
            <w:proofErr w:type="spellStart"/>
            <w:r w:rsidRPr="001D4015">
              <w:rPr>
                <w:rFonts w:ascii="Arial Narrow" w:hAnsi="Arial Narrow"/>
                <w:sz w:val="20"/>
              </w:rPr>
              <w:t>only</w:t>
            </w:r>
            <w:proofErr w:type="spellEnd"/>
            <w:r w:rsidRPr="001D4015">
              <w:rPr>
                <w:rFonts w:ascii="Arial Narrow" w:hAnsi="Arial Narrow"/>
                <w:sz w:val="20"/>
              </w:rPr>
              <w:t xml:space="preserve"> </w:t>
            </w:r>
            <w:proofErr w:type="spellStart"/>
            <w:r w:rsidRPr="001D4015">
              <w:rPr>
                <w:rFonts w:ascii="Arial Narrow" w:hAnsi="Arial Narrow"/>
                <w:sz w:val="20"/>
              </w:rPr>
              <w:t>one</w:t>
            </w:r>
            <w:proofErr w:type="spellEnd"/>
            <w:r w:rsidRPr="001D4015">
              <w:rPr>
                <w:rFonts w:ascii="Arial Narrow" w:hAnsi="Arial Narrow"/>
                <w:sz w:val="20"/>
              </w:rPr>
              <w:t xml:space="preserve"> sector).</w:t>
            </w:r>
          </w:p>
        </w:tc>
      </w:tr>
      <w:tr w:rsidR="0043611A" w:rsidRPr="00174EDC" w:rsidTr="00D331E0">
        <w:trPr>
          <w:trHeight w:val="522"/>
          <w:jc w:val="center"/>
        </w:trPr>
        <w:tc>
          <w:tcPr>
            <w:tcW w:w="1037" w:type="dxa"/>
            <w:tcBorders>
              <w:top w:val="nil"/>
            </w:tcBorders>
            <w:shd w:val="clear" w:color="auto" w:fill="auto"/>
          </w:tcPr>
          <w:p w:rsidR="0043611A" w:rsidRPr="001D4015" w:rsidRDefault="0043611A" w:rsidP="00D331E0">
            <w:pPr>
              <w:jc w:val="right"/>
              <w:rPr>
                <w:rFonts w:ascii="Arial Narrow" w:hAnsi="Arial Narrow"/>
                <w:b/>
                <w:sz w:val="20"/>
              </w:rPr>
            </w:pPr>
          </w:p>
        </w:tc>
        <w:tc>
          <w:tcPr>
            <w:tcW w:w="777" w:type="dxa"/>
          </w:tcPr>
          <w:p w:rsidR="0043611A" w:rsidRPr="001D4015" w:rsidRDefault="0043611A" w:rsidP="00D331E0">
            <w:pPr>
              <w:rPr>
                <w:rFonts w:ascii="Arial Narrow" w:hAnsi="Arial Narrow"/>
                <w:b/>
                <w:sz w:val="20"/>
              </w:rPr>
            </w:pPr>
            <w:r w:rsidRPr="001D4015">
              <w:rPr>
                <w:rFonts w:ascii="Arial Narrow" w:hAnsi="Arial Narrow"/>
                <w:b/>
                <w:sz w:val="20"/>
              </w:rPr>
              <w:t>24040</w:t>
            </w:r>
          </w:p>
        </w:tc>
        <w:tc>
          <w:tcPr>
            <w:tcW w:w="283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Informal</w:t>
            </w:r>
            <w:proofErr w:type="spellEnd"/>
            <w:r w:rsidRPr="001D4015">
              <w:rPr>
                <w:rFonts w:ascii="Arial Narrow" w:hAnsi="Arial Narrow"/>
                <w:sz w:val="20"/>
              </w:rPr>
              <w:t>/semi-</w:t>
            </w:r>
            <w:proofErr w:type="spellStart"/>
            <w:r w:rsidRPr="001D4015">
              <w:rPr>
                <w:rFonts w:ascii="Arial Narrow" w:hAnsi="Arial Narrow"/>
                <w:sz w:val="20"/>
              </w:rPr>
              <w:t>formal</w:t>
            </w:r>
            <w:proofErr w:type="spellEnd"/>
            <w:r w:rsidRPr="001D4015">
              <w:rPr>
                <w:rFonts w:ascii="Arial Narrow" w:hAnsi="Arial Narrow"/>
                <w:sz w:val="20"/>
              </w:rPr>
              <w:t xml:space="preserve"> financial</w:t>
            </w:r>
          </w:p>
          <w:p w:rsidR="0043611A" w:rsidRPr="001D4015" w:rsidRDefault="0043611A" w:rsidP="00D331E0">
            <w:pPr>
              <w:rPr>
                <w:rFonts w:ascii="Arial Narrow" w:hAnsi="Arial Narrow"/>
                <w:sz w:val="20"/>
              </w:rPr>
            </w:pPr>
            <w:proofErr w:type="spellStart"/>
            <w:r w:rsidRPr="001D4015">
              <w:rPr>
                <w:rFonts w:ascii="Arial Narrow" w:hAnsi="Arial Narrow"/>
                <w:sz w:val="20"/>
              </w:rPr>
              <w:t>intermediaries</w:t>
            </w:r>
            <w:proofErr w:type="spellEnd"/>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Micro credit, savings and credit co-operatives etc.</w:t>
            </w:r>
          </w:p>
        </w:tc>
      </w:tr>
      <w:tr w:rsidR="0043611A" w:rsidRPr="00174EDC" w:rsidTr="00D331E0">
        <w:trPr>
          <w:jc w:val="center"/>
        </w:trPr>
        <w:tc>
          <w:tcPr>
            <w:tcW w:w="1037" w:type="dxa"/>
            <w:tcBorders>
              <w:top w:val="nil"/>
            </w:tcBorders>
            <w:shd w:val="clear" w:color="auto" w:fill="auto"/>
          </w:tcPr>
          <w:p w:rsidR="0043611A" w:rsidRPr="00C812F0" w:rsidRDefault="0043611A" w:rsidP="00D331E0">
            <w:pPr>
              <w:jc w:val="right"/>
              <w:rPr>
                <w:rFonts w:ascii="Arial Narrow" w:hAnsi="Arial Narrow"/>
                <w:b/>
                <w:sz w:val="20"/>
                <w:lang w:val="en-US"/>
              </w:rPr>
            </w:pPr>
          </w:p>
        </w:tc>
        <w:tc>
          <w:tcPr>
            <w:tcW w:w="777" w:type="dxa"/>
          </w:tcPr>
          <w:p w:rsidR="0043611A" w:rsidRPr="001D4015" w:rsidRDefault="0043611A" w:rsidP="00D331E0">
            <w:pPr>
              <w:rPr>
                <w:rFonts w:ascii="Arial Narrow" w:hAnsi="Arial Narrow"/>
                <w:b/>
                <w:sz w:val="20"/>
              </w:rPr>
            </w:pPr>
            <w:r w:rsidRPr="001D4015">
              <w:rPr>
                <w:rFonts w:ascii="Arial Narrow" w:hAnsi="Arial Narrow"/>
                <w:b/>
                <w:sz w:val="20"/>
              </w:rPr>
              <w:t>24081</w:t>
            </w:r>
          </w:p>
        </w:tc>
        <w:tc>
          <w:tcPr>
            <w:tcW w:w="2835"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Education/training in banking and financial services</w:t>
            </w:r>
          </w:p>
        </w:tc>
        <w:tc>
          <w:tcPr>
            <w:tcW w:w="4253" w:type="dxa"/>
          </w:tcPr>
          <w:p w:rsidR="0043611A" w:rsidRPr="00C812F0" w:rsidRDefault="0043611A" w:rsidP="00D331E0">
            <w:pPr>
              <w:rPr>
                <w:rFonts w:ascii="Arial Narrow" w:hAnsi="Arial Narrow"/>
                <w:sz w:val="20"/>
                <w:lang w:val="en-US"/>
              </w:rPr>
            </w:pPr>
          </w:p>
        </w:tc>
      </w:tr>
    </w:tbl>
    <w:p w:rsidR="0043611A" w:rsidRPr="00C812F0" w:rsidRDefault="0043611A" w:rsidP="0043611A">
      <w:pPr>
        <w:rPr>
          <w:rFonts w:ascii="Arial Narrow" w:hAnsi="Arial Narrow"/>
          <w:sz w:val="20"/>
          <w:lang w:val="en-US"/>
        </w:rPr>
      </w:pPr>
    </w:p>
    <w:p w:rsidR="0043611A" w:rsidRPr="00C812F0" w:rsidRDefault="0043611A" w:rsidP="0043611A">
      <w:pPr>
        <w:rPr>
          <w:rFonts w:ascii="Arial Narrow" w:hAnsi="Arial Narrow"/>
          <w:sz w:val="20"/>
          <w:lang w:val="en-US"/>
        </w:rPr>
      </w:pPr>
    </w:p>
    <w:p w:rsidR="0043611A" w:rsidRPr="00C812F0" w:rsidRDefault="0043611A" w:rsidP="0043611A">
      <w:pPr>
        <w:rPr>
          <w:rFonts w:ascii="Arial Narrow" w:hAnsi="Arial Narrow"/>
          <w:sz w:val="20"/>
          <w:lang w:val="en-US"/>
        </w:rPr>
      </w:pPr>
    </w:p>
    <w:p w:rsidR="0043611A" w:rsidRPr="00C812F0" w:rsidRDefault="0043611A" w:rsidP="0043611A">
      <w:pPr>
        <w:rPr>
          <w:rFonts w:ascii="Arial Narrow" w:hAnsi="Arial Narrow"/>
          <w:sz w:val="20"/>
          <w:lang w:val="en-US"/>
        </w:rPr>
      </w:pPr>
    </w:p>
    <w:p w:rsidR="0043611A" w:rsidRPr="00C812F0" w:rsidRDefault="0043611A" w:rsidP="0043611A">
      <w:pPr>
        <w:rPr>
          <w:rFonts w:ascii="Arial Narrow" w:hAnsi="Arial Narrow"/>
          <w:sz w:val="20"/>
          <w:lang w:val="en-US"/>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1037"/>
        <w:gridCol w:w="777"/>
        <w:gridCol w:w="2835"/>
        <w:gridCol w:w="4253"/>
      </w:tblGrid>
      <w:tr w:rsidR="0043611A" w:rsidRPr="001D4015" w:rsidTr="00D331E0">
        <w:trPr>
          <w:tblHeader/>
          <w:jc w:val="center"/>
        </w:trPr>
        <w:tc>
          <w:tcPr>
            <w:tcW w:w="1037" w:type="dxa"/>
            <w:tcBorders>
              <w:bottom w:val="single" w:sz="6" w:space="0" w:color="808080"/>
            </w:tcBorders>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 xml:space="preserve">DAC 5 CODE  </w:t>
            </w:r>
          </w:p>
          <w:p w:rsidR="0043611A" w:rsidRPr="001D4015" w:rsidRDefault="0043611A" w:rsidP="00D331E0">
            <w:pPr>
              <w:rPr>
                <w:rFonts w:ascii="Arial Narrow" w:hAnsi="Arial Narrow"/>
                <w:b/>
                <w:color w:val="FFFFFF"/>
                <w:sz w:val="20"/>
              </w:rPr>
            </w:pPr>
            <w:r w:rsidRPr="001D4015">
              <w:rPr>
                <w:rFonts w:ascii="Arial Narrow" w:hAnsi="Arial Narrow"/>
                <w:b/>
                <w:color w:val="FFFFFF"/>
                <w:sz w:val="20"/>
              </w:rPr>
              <w:t xml:space="preserve">             </w:t>
            </w:r>
          </w:p>
        </w:tc>
        <w:tc>
          <w:tcPr>
            <w:tcW w:w="777" w:type="dxa"/>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CRS CODE</w:t>
            </w:r>
          </w:p>
        </w:tc>
        <w:tc>
          <w:tcPr>
            <w:tcW w:w="2835" w:type="dxa"/>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DESCRIPTION</w:t>
            </w:r>
          </w:p>
        </w:tc>
        <w:tc>
          <w:tcPr>
            <w:tcW w:w="4253" w:type="dxa"/>
            <w:shd w:val="pct60" w:color="000000" w:fill="FFFFFF"/>
          </w:tcPr>
          <w:p w:rsidR="0043611A" w:rsidRPr="001D4015" w:rsidRDefault="0043611A" w:rsidP="00D331E0">
            <w:pPr>
              <w:jc w:val="center"/>
              <w:rPr>
                <w:rFonts w:ascii="Arial Narrow" w:hAnsi="Arial Narrow"/>
                <w:b/>
                <w:color w:val="FFFFFF"/>
                <w:sz w:val="20"/>
              </w:rPr>
            </w:pPr>
            <w:proofErr w:type="spellStart"/>
            <w:r w:rsidRPr="001D4015">
              <w:rPr>
                <w:rFonts w:ascii="Arial Narrow" w:hAnsi="Arial Narrow"/>
                <w:b/>
                <w:color w:val="FFFFFF"/>
                <w:sz w:val="20"/>
              </w:rPr>
              <w:t>Clarifications</w:t>
            </w:r>
            <w:proofErr w:type="spellEnd"/>
            <w:r w:rsidRPr="001D4015">
              <w:rPr>
                <w:rFonts w:ascii="Arial Narrow" w:hAnsi="Arial Narrow"/>
                <w:b/>
                <w:color w:val="FFFFFF"/>
                <w:sz w:val="20"/>
              </w:rPr>
              <w:t xml:space="preserve"> / </w:t>
            </w:r>
            <w:proofErr w:type="spellStart"/>
            <w:r w:rsidRPr="001D4015">
              <w:rPr>
                <w:rFonts w:ascii="Arial Narrow" w:hAnsi="Arial Narrow"/>
                <w:b/>
                <w:color w:val="FFFFFF"/>
                <w:sz w:val="20"/>
              </w:rPr>
              <w:t>Additional</w:t>
            </w:r>
            <w:proofErr w:type="spellEnd"/>
            <w:r w:rsidRPr="001D4015">
              <w:rPr>
                <w:rFonts w:ascii="Arial Narrow" w:hAnsi="Arial Narrow"/>
                <w:b/>
                <w:color w:val="FFFFFF"/>
                <w:sz w:val="20"/>
              </w:rPr>
              <w:t xml:space="preserve"> </w:t>
            </w:r>
            <w:proofErr w:type="spellStart"/>
            <w:r w:rsidRPr="001D4015">
              <w:rPr>
                <w:rFonts w:ascii="Arial Narrow" w:hAnsi="Arial Narrow"/>
                <w:b/>
                <w:color w:val="FFFFFF"/>
                <w:sz w:val="20"/>
              </w:rPr>
              <w:t>notes</w:t>
            </w:r>
            <w:proofErr w:type="spellEnd"/>
            <w:r w:rsidRPr="001D4015">
              <w:rPr>
                <w:rFonts w:ascii="Arial Narrow" w:hAnsi="Arial Narrow"/>
                <w:b/>
                <w:color w:val="FFFFFF"/>
                <w:sz w:val="20"/>
              </w:rPr>
              <w:t xml:space="preserve"> on </w:t>
            </w:r>
            <w:proofErr w:type="spellStart"/>
            <w:r w:rsidRPr="001D4015">
              <w:rPr>
                <w:rFonts w:ascii="Arial Narrow" w:hAnsi="Arial Narrow"/>
                <w:b/>
                <w:color w:val="FFFFFF"/>
                <w:sz w:val="20"/>
              </w:rPr>
              <w:t>coverage</w:t>
            </w:r>
            <w:proofErr w:type="spellEnd"/>
          </w:p>
          <w:p w:rsidR="0043611A" w:rsidRPr="001D4015" w:rsidRDefault="0043611A" w:rsidP="00D331E0">
            <w:pPr>
              <w:jc w:val="center"/>
              <w:rPr>
                <w:rFonts w:ascii="Arial Narrow" w:hAnsi="Arial Narrow"/>
                <w:b/>
                <w:color w:val="FFFFFF"/>
                <w:sz w:val="20"/>
              </w:rPr>
            </w:pPr>
          </w:p>
        </w:tc>
      </w:tr>
      <w:tr w:rsidR="0043611A" w:rsidRPr="001D4015" w:rsidTr="00D331E0">
        <w:trPr>
          <w:jc w:val="center"/>
        </w:trPr>
        <w:tc>
          <w:tcPr>
            <w:tcW w:w="1037" w:type="dxa"/>
            <w:tcBorders>
              <w:bottom w:val="single" w:sz="6" w:space="0" w:color="808080"/>
            </w:tcBorders>
            <w:shd w:val="clear" w:color="auto" w:fill="auto"/>
          </w:tcPr>
          <w:p w:rsidR="0043611A" w:rsidRPr="001D4015" w:rsidRDefault="0043611A" w:rsidP="00D331E0">
            <w:pPr>
              <w:rPr>
                <w:rFonts w:ascii="Arial Narrow" w:hAnsi="Arial Narrow"/>
                <w:sz w:val="20"/>
              </w:rPr>
            </w:pPr>
            <w:r w:rsidRPr="001D4015">
              <w:rPr>
                <w:rFonts w:ascii="Arial Narrow" w:hAnsi="Arial Narrow"/>
                <w:b/>
                <w:sz w:val="20"/>
              </w:rPr>
              <w:t xml:space="preserve">  250</w:t>
            </w:r>
          </w:p>
        </w:tc>
        <w:tc>
          <w:tcPr>
            <w:tcW w:w="777" w:type="dxa"/>
            <w:tcBorders>
              <w:bottom w:val="single" w:sz="6" w:space="0" w:color="808080"/>
            </w:tcBorders>
          </w:tcPr>
          <w:p w:rsidR="0043611A" w:rsidRPr="001D4015" w:rsidRDefault="0043611A" w:rsidP="00D331E0">
            <w:pPr>
              <w:rPr>
                <w:rFonts w:ascii="Arial Narrow" w:hAnsi="Arial Narrow"/>
                <w:sz w:val="20"/>
              </w:rPr>
            </w:pPr>
          </w:p>
        </w:tc>
        <w:tc>
          <w:tcPr>
            <w:tcW w:w="2835" w:type="dxa"/>
            <w:tcBorders>
              <w:bottom w:val="single" w:sz="6" w:space="0" w:color="808080"/>
            </w:tcBorders>
          </w:tcPr>
          <w:p w:rsidR="0043611A" w:rsidRPr="001D4015" w:rsidRDefault="0043611A" w:rsidP="00D331E0">
            <w:pPr>
              <w:rPr>
                <w:rFonts w:ascii="Arial Narrow" w:hAnsi="Arial Narrow"/>
                <w:b/>
                <w:sz w:val="20"/>
              </w:rPr>
            </w:pPr>
            <w:r w:rsidRPr="001D4015">
              <w:rPr>
                <w:rFonts w:ascii="Arial Narrow" w:hAnsi="Arial Narrow"/>
                <w:b/>
                <w:sz w:val="20"/>
              </w:rPr>
              <w:t>BUSINESS AND OTHER</w:t>
            </w:r>
          </w:p>
          <w:p w:rsidR="0043611A" w:rsidRPr="001D4015" w:rsidRDefault="0043611A" w:rsidP="00D331E0">
            <w:pPr>
              <w:rPr>
                <w:rFonts w:ascii="Arial Narrow" w:hAnsi="Arial Narrow"/>
                <w:b/>
                <w:sz w:val="20"/>
              </w:rPr>
            </w:pPr>
            <w:r w:rsidRPr="001D4015">
              <w:rPr>
                <w:rFonts w:ascii="Arial Narrow" w:hAnsi="Arial Narrow"/>
                <w:b/>
                <w:sz w:val="20"/>
              </w:rPr>
              <w:t>SERVICES</w:t>
            </w:r>
          </w:p>
          <w:p w:rsidR="0043611A" w:rsidRPr="001D4015" w:rsidRDefault="0043611A" w:rsidP="00D331E0">
            <w:pPr>
              <w:rPr>
                <w:rFonts w:ascii="Arial Narrow" w:hAnsi="Arial Narrow"/>
                <w:sz w:val="20"/>
              </w:rPr>
            </w:pPr>
          </w:p>
        </w:tc>
        <w:tc>
          <w:tcPr>
            <w:tcW w:w="4253" w:type="dxa"/>
            <w:tcBorders>
              <w:bottom w:val="single" w:sz="6" w:space="0" w:color="808080"/>
            </w:tcBorders>
          </w:tcPr>
          <w:p w:rsidR="0043611A" w:rsidRPr="001D4015" w:rsidRDefault="0043611A" w:rsidP="00D331E0">
            <w:pPr>
              <w:rPr>
                <w:rFonts w:ascii="Arial Narrow" w:hAnsi="Arial Narrow"/>
                <w:sz w:val="20"/>
              </w:rPr>
            </w:pPr>
          </w:p>
        </w:tc>
      </w:tr>
      <w:tr w:rsidR="0043611A" w:rsidRPr="00174EDC" w:rsidTr="00D331E0">
        <w:trPr>
          <w:jc w:val="center"/>
        </w:trPr>
        <w:tc>
          <w:tcPr>
            <w:tcW w:w="1037" w:type="dxa"/>
            <w:tcBorders>
              <w:bottom w:val="single" w:sz="6" w:space="0" w:color="808080"/>
            </w:tcBorders>
            <w:shd w:val="clear" w:color="auto" w:fill="auto"/>
          </w:tcPr>
          <w:p w:rsidR="0043611A" w:rsidRPr="001D4015" w:rsidRDefault="0043611A" w:rsidP="00D331E0">
            <w:pPr>
              <w:rPr>
                <w:rFonts w:ascii="Arial Narrow" w:hAnsi="Arial Narrow"/>
                <w:b/>
                <w:sz w:val="20"/>
              </w:rPr>
            </w:pPr>
          </w:p>
        </w:tc>
        <w:tc>
          <w:tcPr>
            <w:tcW w:w="777" w:type="dxa"/>
            <w:shd w:val="clear" w:color="auto" w:fill="auto"/>
          </w:tcPr>
          <w:p w:rsidR="0043611A" w:rsidRPr="001D4015" w:rsidRDefault="0043611A" w:rsidP="00D331E0">
            <w:pPr>
              <w:rPr>
                <w:rFonts w:ascii="Arial Narrow" w:hAnsi="Arial Narrow"/>
                <w:b/>
                <w:sz w:val="20"/>
              </w:rPr>
            </w:pPr>
            <w:r w:rsidRPr="001D4015">
              <w:rPr>
                <w:rFonts w:ascii="Arial Narrow" w:hAnsi="Arial Narrow"/>
                <w:b/>
                <w:sz w:val="20"/>
              </w:rPr>
              <w:t>25010</w:t>
            </w:r>
          </w:p>
        </w:tc>
        <w:tc>
          <w:tcPr>
            <w:tcW w:w="2835" w:type="dxa"/>
            <w:shd w:val="clear" w:color="auto" w:fill="auto"/>
          </w:tcPr>
          <w:p w:rsidR="0043611A" w:rsidRPr="00C812F0" w:rsidRDefault="0043611A" w:rsidP="00D331E0">
            <w:pPr>
              <w:rPr>
                <w:rFonts w:ascii="Arial Narrow" w:hAnsi="Arial Narrow"/>
                <w:sz w:val="20"/>
                <w:lang w:val="en-US"/>
              </w:rPr>
            </w:pPr>
            <w:r w:rsidRPr="00C812F0">
              <w:rPr>
                <w:rFonts w:ascii="Arial Narrow" w:hAnsi="Arial Narrow"/>
                <w:sz w:val="20"/>
                <w:lang w:val="en-US"/>
              </w:rPr>
              <w:t>Business support services and</w:t>
            </w:r>
          </w:p>
          <w:p w:rsidR="0043611A" w:rsidRPr="00C812F0" w:rsidRDefault="0043611A" w:rsidP="00D331E0">
            <w:pPr>
              <w:rPr>
                <w:rFonts w:ascii="Arial Narrow" w:hAnsi="Arial Narrow"/>
                <w:sz w:val="20"/>
                <w:lang w:val="en-US"/>
              </w:rPr>
            </w:pPr>
            <w:r w:rsidRPr="00C812F0">
              <w:rPr>
                <w:rFonts w:ascii="Arial Narrow" w:hAnsi="Arial Narrow"/>
                <w:sz w:val="20"/>
                <w:lang w:val="en-US"/>
              </w:rPr>
              <w:t>institutions</w:t>
            </w:r>
          </w:p>
        </w:tc>
        <w:tc>
          <w:tcPr>
            <w:tcW w:w="4253" w:type="dxa"/>
            <w:shd w:val="clear" w:color="auto" w:fill="auto"/>
          </w:tcPr>
          <w:p w:rsidR="0043611A" w:rsidRPr="00C812F0" w:rsidRDefault="0043611A" w:rsidP="00D331E0">
            <w:pPr>
              <w:rPr>
                <w:rFonts w:ascii="Arial Narrow" w:hAnsi="Arial Narrow"/>
                <w:sz w:val="20"/>
                <w:lang w:val="en-US"/>
              </w:rPr>
            </w:pPr>
            <w:r w:rsidRPr="00C812F0">
              <w:rPr>
                <w:rFonts w:ascii="Arial Narrow" w:hAnsi="Arial Narrow"/>
                <w:sz w:val="20"/>
                <w:lang w:val="en-US"/>
              </w:rPr>
              <w:t xml:space="preserve">Support to trade and business associations, chambers of commerce; legal and regulatory reform aimed at improving business and investment climate; private sector institution capacity building and advice; trade </w:t>
            </w:r>
            <w:r w:rsidRPr="00C812F0">
              <w:rPr>
                <w:rFonts w:ascii="Arial Narrow" w:hAnsi="Arial Narrow"/>
                <w:sz w:val="20"/>
                <w:lang w:val="en-US"/>
              </w:rPr>
              <w:lastRenderedPageBreak/>
              <w:t>information; public-private sector networking including trade fairs; e</w:t>
            </w:r>
            <w:r w:rsidRPr="00C812F0">
              <w:rPr>
                <w:rFonts w:ascii="Arial Narrow" w:hAnsi="Arial Narrow"/>
                <w:sz w:val="20"/>
                <w:lang w:val="en-US"/>
              </w:rPr>
              <w:noBreakHyphen/>
              <w:t>commerce.  Where sector cannot be specified: general support to private sector enterprises (in particular, use code 32130 for enterprises in the industrial sector).</w:t>
            </w:r>
          </w:p>
        </w:tc>
      </w:tr>
      <w:tr w:rsidR="0043611A" w:rsidRPr="00174EDC" w:rsidTr="00D331E0">
        <w:trPr>
          <w:jc w:val="center"/>
        </w:trPr>
        <w:tc>
          <w:tcPr>
            <w:tcW w:w="1037" w:type="dxa"/>
            <w:tcBorders>
              <w:top w:val="single" w:sz="6" w:space="0" w:color="808080"/>
            </w:tcBorders>
            <w:shd w:val="clear" w:color="auto" w:fill="auto"/>
          </w:tcPr>
          <w:p w:rsidR="0043611A" w:rsidRPr="00C812F0" w:rsidRDefault="0043611A" w:rsidP="00D331E0">
            <w:pPr>
              <w:rPr>
                <w:rFonts w:ascii="Arial Narrow" w:hAnsi="Arial Narrow"/>
                <w:sz w:val="20"/>
                <w:lang w:val="en-US"/>
              </w:rPr>
            </w:pPr>
          </w:p>
        </w:tc>
        <w:tc>
          <w:tcPr>
            <w:tcW w:w="777" w:type="dxa"/>
          </w:tcPr>
          <w:p w:rsidR="0043611A" w:rsidRPr="001D4015" w:rsidRDefault="0043611A" w:rsidP="00D331E0">
            <w:pPr>
              <w:rPr>
                <w:rFonts w:ascii="Arial Narrow" w:hAnsi="Arial Narrow"/>
                <w:b/>
                <w:sz w:val="20"/>
              </w:rPr>
            </w:pPr>
            <w:r w:rsidRPr="001D4015">
              <w:rPr>
                <w:rFonts w:ascii="Arial Narrow" w:hAnsi="Arial Narrow"/>
                <w:b/>
                <w:sz w:val="20"/>
              </w:rPr>
              <w:t>25020</w:t>
            </w:r>
          </w:p>
        </w:tc>
        <w:tc>
          <w:tcPr>
            <w:tcW w:w="283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Privatisation</w:t>
            </w:r>
            <w:proofErr w:type="spellEnd"/>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 xml:space="preserve">When sector cannot be specified.  Including general state enterprise restructuring or </w:t>
            </w:r>
            <w:proofErr w:type="spellStart"/>
            <w:r w:rsidRPr="00C812F0">
              <w:rPr>
                <w:rFonts w:ascii="Arial Narrow" w:hAnsi="Arial Narrow"/>
                <w:sz w:val="20"/>
                <w:lang w:val="en-US"/>
              </w:rPr>
              <w:t>demonopolisation</w:t>
            </w:r>
            <w:proofErr w:type="spellEnd"/>
            <w:r w:rsidRPr="00C812F0">
              <w:rPr>
                <w:rFonts w:ascii="Arial Narrow" w:hAnsi="Arial Narrow"/>
                <w:sz w:val="20"/>
                <w:lang w:val="en-US"/>
              </w:rPr>
              <w:t xml:space="preserve"> </w:t>
            </w:r>
            <w:proofErr w:type="spellStart"/>
            <w:r w:rsidRPr="00C812F0">
              <w:rPr>
                <w:rFonts w:ascii="Arial Narrow" w:hAnsi="Arial Narrow"/>
                <w:sz w:val="20"/>
                <w:lang w:val="en-US"/>
              </w:rPr>
              <w:t>programmes</w:t>
            </w:r>
            <w:proofErr w:type="spellEnd"/>
            <w:r w:rsidRPr="00C812F0">
              <w:rPr>
                <w:rFonts w:ascii="Arial Narrow" w:hAnsi="Arial Narrow"/>
                <w:sz w:val="20"/>
                <w:lang w:val="en-US"/>
              </w:rPr>
              <w:t>; planning, programming, advice.</w:t>
            </w:r>
          </w:p>
        </w:tc>
      </w:tr>
    </w:tbl>
    <w:p w:rsidR="0043611A" w:rsidRPr="00C812F0" w:rsidRDefault="0043611A" w:rsidP="0043611A">
      <w:pPr>
        <w:rPr>
          <w:rFonts w:ascii="Arial Narrow" w:hAnsi="Arial Narrow"/>
          <w:sz w:val="20"/>
          <w:lang w:val="en-US"/>
        </w:rPr>
      </w:pPr>
    </w:p>
    <w:p w:rsidR="0043611A" w:rsidRPr="00C812F0" w:rsidRDefault="0043611A" w:rsidP="0043611A">
      <w:pPr>
        <w:rPr>
          <w:rFonts w:ascii="Arial Narrow" w:hAnsi="Arial Narrow"/>
          <w:sz w:val="20"/>
          <w:lang w:val="en-US"/>
        </w:rPr>
      </w:pPr>
      <w:r w:rsidRPr="00C812F0">
        <w:rPr>
          <w:rFonts w:ascii="Arial Narrow" w:hAnsi="Arial Narrow"/>
          <w:sz w:val="20"/>
          <w:lang w:val="en-US"/>
        </w:rPr>
        <w:br w:type="page"/>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907"/>
        <w:gridCol w:w="907"/>
        <w:gridCol w:w="2835"/>
        <w:gridCol w:w="4253"/>
      </w:tblGrid>
      <w:tr w:rsidR="0043611A" w:rsidRPr="001D4015" w:rsidTr="00D331E0">
        <w:trPr>
          <w:tblHeader/>
          <w:jc w:val="center"/>
        </w:trPr>
        <w:tc>
          <w:tcPr>
            <w:tcW w:w="907" w:type="dxa"/>
            <w:tcBorders>
              <w:bottom w:val="nil"/>
            </w:tcBorders>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lastRenderedPageBreak/>
              <w:t xml:space="preserve">DAC 5 CODE  </w:t>
            </w:r>
          </w:p>
          <w:p w:rsidR="0043611A" w:rsidRPr="001D4015" w:rsidRDefault="0043611A" w:rsidP="00D331E0">
            <w:pPr>
              <w:rPr>
                <w:rFonts w:ascii="Arial Narrow" w:hAnsi="Arial Narrow"/>
                <w:b/>
                <w:color w:val="FFFFFF"/>
                <w:sz w:val="20"/>
              </w:rPr>
            </w:pPr>
            <w:r w:rsidRPr="001D4015">
              <w:rPr>
                <w:rFonts w:ascii="Arial Narrow" w:hAnsi="Arial Narrow"/>
                <w:b/>
                <w:color w:val="FFFFFF"/>
                <w:sz w:val="20"/>
              </w:rPr>
              <w:t xml:space="preserve">             </w:t>
            </w:r>
          </w:p>
        </w:tc>
        <w:tc>
          <w:tcPr>
            <w:tcW w:w="907" w:type="dxa"/>
            <w:tcBorders>
              <w:bottom w:val="single" w:sz="6" w:space="0" w:color="808080"/>
            </w:tcBorders>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CRS CODE</w:t>
            </w:r>
          </w:p>
        </w:tc>
        <w:tc>
          <w:tcPr>
            <w:tcW w:w="2835" w:type="dxa"/>
            <w:tcBorders>
              <w:bottom w:val="single" w:sz="6" w:space="0" w:color="808080"/>
            </w:tcBorders>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DESCRIPTION</w:t>
            </w:r>
          </w:p>
        </w:tc>
        <w:tc>
          <w:tcPr>
            <w:tcW w:w="4253" w:type="dxa"/>
            <w:tcBorders>
              <w:bottom w:val="single" w:sz="6" w:space="0" w:color="808080"/>
            </w:tcBorders>
            <w:shd w:val="pct60" w:color="000000" w:fill="FFFFFF"/>
          </w:tcPr>
          <w:p w:rsidR="0043611A" w:rsidRPr="001D4015" w:rsidRDefault="0043611A" w:rsidP="00D331E0">
            <w:pPr>
              <w:jc w:val="center"/>
              <w:rPr>
                <w:rFonts w:ascii="Arial Narrow" w:hAnsi="Arial Narrow"/>
                <w:b/>
                <w:color w:val="FFFFFF"/>
                <w:sz w:val="20"/>
              </w:rPr>
            </w:pPr>
            <w:proofErr w:type="spellStart"/>
            <w:r w:rsidRPr="001D4015">
              <w:rPr>
                <w:rFonts w:ascii="Arial Narrow" w:hAnsi="Arial Narrow"/>
                <w:b/>
                <w:color w:val="FFFFFF"/>
                <w:sz w:val="20"/>
              </w:rPr>
              <w:t>Clarifications</w:t>
            </w:r>
            <w:proofErr w:type="spellEnd"/>
            <w:r w:rsidRPr="001D4015">
              <w:rPr>
                <w:rFonts w:ascii="Arial Narrow" w:hAnsi="Arial Narrow"/>
                <w:b/>
                <w:color w:val="FFFFFF"/>
                <w:sz w:val="20"/>
              </w:rPr>
              <w:t xml:space="preserve"> / </w:t>
            </w:r>
            <w:proofErr w:type="spellStart"/>
            <w:r w:rsidRPr="001D4015">
              <w:rPr>
                <w:rFonts w:ascii="Arial Narrow" w:hAnsi="Arial Narrow"/>
                <w:b/>
                <w:color w:val="FFFFFF"/>
                <w:sz w:val="20"/>
              </w:rPr>
              <w:t>Additional</w:t>
            </w:r>
            <w:proofErr w:type="spellEnd"/>
            <w:r w:rsidRPr="001D4015">
              <w:rPr>
                <w:rFonts w:ascii="Arial Narrow" w:hAnsi="Arial Narrow"/>
                <w:b/>
                <w:color w:val="FFFFFF"/>
                <w:sz w:val="20"/>
              </w:rPr>
              <w:t xml:space="preserve"> </w:t>
            </w:r>
            <w:proofErr w:type="spellStart"/>
            <w:r w:rsidRPr="001D4015">
              <w:rPr>
                <w:rFonts w:ascii="Arial Narrow" w:hAnsi="Arial Narrow"/>
                <w:b/>
                <w:color w:val="FFFFFF"/>
                <w:sz w:val="20"/>
              </w:rPr>
              <w:t>notes</w:t>
            </w:r>
            <w:proofErr w:type="spellEnd"/>
            <w:r w:rsidRPr="001D4015">
              <w:rPr>
                <w:rFonts w:ascii="Arial Narrow" w:hAnsi="Arial Narrow"/>
                <w:b/>
                <w:color w:val="FFFFFF"/>
                <w:sz w:val="20"/>
              </w:rPr>
              <w:t xml:space="preserve"> on </w:t>
            </w:r>
            <w:proofErr w:type="spellStart"/>
            <w:r w:rsidRPr="001D4015">
              <w:rPr>
                <w:rFonts w:ascii="Arial Narrow" w:hAnsi="Arial Narrow"/>
                <w:b/>
                <w:color w:val="FFFFFF"/>
                <w:sz w:val="20"/>
              </w:rPr>
              <w:t>coverage</w:t>
            </w:r>
            <w:proofErr w:type="spellEnd"/>
            <w:r w:rsidRPr="001D4015">
              <w:rPr>
                <w:rFonts w:ascii="Arial Narrow" w:hAnsi="Arial Narrow"/>
                <w:b/>
                <w:color w:val="FFFFFF"/>
                <w:sz w:val="20"/>
              </w:rPr>
              <w:t xml:space="preserve"> </w:t>
            </w:r>
          </w:p>
          <w:p w:rsidR="0043611A" w:rsidRPr="001D4015" w:rsidRDefault="0043611A" w:rsidP="00D331E0">
            <w:pPr>
              <w:jc w:val="center"/>
              <w:rPr>
                <w:rFonts w:ascii="Arial Narrow" w:hAnsi="Arial Narrow"/>
                <w:b/>
                <w:color w:val="FFFFFF"/>
                <w:sz w:val="20"/>
              </w:rPr>
            </w:pPr>
          </w:p>
          <w:p w:rsidR="0043611A" w:rsidRPr="001D4015" w:rsidRDefault="0043611A" w:rsidP="00D331E0">
            <w:pPr>
              <w:jc w:val="center"/>
              <w:rPr>
                <w:rFonts w:ascii="Arial Narrow" w:hAnsi="Arial Narrow"/>
                <w:b/>
                <w:color w:val="FFFFFF"/>
                <w:sz w:val="20"/>
              </w:rPr>
            </w:pPr>
          </w:p>
        </w:tc>
      </w:tr>
      <w:tr w:rsidR="0043611A" w:rsidRPr="001D4015" w:rsidTr="00D331E0">
        <w:trPr>
          <w:jc w:val="center"/>
        </w:trPr>
        <w:tc>
          <w:tcPr>
            <w:tcW w:w="907" w:type="dxa"/>
            <w:tcBorders>
              <w:top w:val="single" w:sz="6" w:space="0" w:color="808080"/>
              <w:bottom w:val="single" w:sz="6" w:space="0" w:color="808080"/>
            </w:tcBorders>
            <w:shd w:val="clear" w:color="000000" w:fill="FFFFFF"/>
          </w:tcPr>
          <w:p w:rsidR="0043611A" w:rsidRPr="001D4015" w:rsidRDefault="0043611A" w:rsidP="00D331E0">
            <w:pPr>
              <w:rPr>
                <w:rFonts w:ascii="Arial Narrow" w:hAnsi="Arial Narrow"/>
                <w:b/>
                <w:sz w:val="20"/>
              </w:rPr>
            </w:pPr>
            <w:r w:rsidRPr="001D4015">
              <w:rPr>
                <w:rFonts w:ascii="Arial Narrow" w:hAnsi="Arial Narrow"/>
                <w:b/>
                <w:sz w:val="20"/>
              </w:rPr>
              <w:t xml:space="preserve">  311 </w:t>
            </w:r>
          </w:p>
        </w:tc>
        <w:tc>
          <w:tcPr>
            <w:tcW w:w="907" w:type="dxa"/>
            <w:tcBorders>
              <w:top w:val="nil"/>
            </w:tcBorders>
          </w:tcPr>
          <w:p w:rsidR="0043611A" w:rsidRPr="001D4015" w:rsidRDefault="0043611A" w:rsidP="00D331E0">
            <w:pPr>
              <w:rPr>
                <w:rFonts w:ascii="Arial Narrow" w:hAnsi="Arial Narrow"/>
                <w:b/>
                <w:sz w:val="20"/>
              </w:rPr>
            </w:pPr>
          </w:p>
        </w:tc>
        <w:tc>
          <w:tcPr>
            <w:tcW w:w="2835" w:type="dxa"/>
            <w:tcBorders>
              <w:top w:val="nil"/>
            </w:tcBorders>
          </w:tcPr>
          <w:p w:rsidR="0043611A" w:rsidRPr="001D4015" w:rsidRDefault="0043611A" w:rsidP="00D331E0">
            <w:pPr>
              <w:rPr>
                <w:rFonts w:ascii="Arial Narrow" w:hAnsi="Arial Narrow"/>
                <w:b/>
                <w:sz w:val="20"/>
              </w:rPr>
            </w:pPr>
            <w:r w:rsidRPr="001D4015">
              <w:rPr>
                <w:rFonts w:ascii="Arial Narrow" w:hAnsi="Arial Narrow"/>
                <w:b/>
                <w:sz w:val="20"/>
              </w:rPr>
              <w:t>AGRICULTURE</w:t>
            </w:r>
          </w:p>
          <w:p w:rsidR="0043611A" w:rsidRPr="001D4015" w:rsidRDefault="0043611A" w:rsidP="00D331E0">
            <w:pPr>
              <w:rPr>
                <w:rFonts w:ascii="Arial Narrow" w:hAnsi="Arial Narrow"/>
                <w:b/>
                <w:sz w:val="20"/>
              </w:rPr>
            </w:pPr>
          </w:p>
        </w:tc>
        <w:tc>
          <w:tcPr>
            <w:tcW w:w="4253" w:type="dxa"/>
            <w:tcBorders>
              <w:top w:val="nil"/>
            </w:tcBorders>
          </w:tcPr>
          <w:p w:rsidR="0043611A" w:rsidRPr="001D4015" w:rsidRDefault="0043611A" w:rsidP="00D331E0">
            <w:pPr>
              <w:rPr>
                <w:rFonts w:ascii="Arial Narrow" w:hAnsi="Arial Narrow"/>
                <w:sz w:val="20"/>
              </w:rPr>
            </w:pPr>
          </w:p>
        </w:tc>
      </w:tr>
      <w:tr w:rsidR="0043611A" w:rsidRPr="00174EDC" w:rsidTr="00D331E0">
        <w:trPr>
          <w:jc w:val="center"/>
        </w:trPr>
        <w:tc>
          <w:tcPr>
            <w:tcW w:w="907" w:type="dxa"/>
            <w:tcBorders>
              <w:bottom w:val="nil"/>
            </w:tcBorders>
            <w:shd w:val="clear" w:color="auto" w:fill="auto"/>
          </w:tcPr>
          <w:p w:rsidR="0043611A" w:rsidRPr="001D4015" w:rsidRDefault="0043611A" w:rsidP="00D331E0">
            <w:pPr>
              <w:jc w:val="right"/>
              <w:rPr>
                <w:rFonts w:ascii="Arial Narrow" w:hAnsi="Arial Narrow"/>
                <w:b/>
                <w:sz w:val="20"/>
              </w:rPr>
            </w:pPr>
          </w:p>
        </w:tc>
        <w:tc>
          <w:tcPr>
            <w:tcW w:w="907" w:type="dxa"/>
            <w:tcBorders>
              <w:bottom w:val="nil"/>
            </w:tcBorders>
          </w:tcPr>
          <w:p w:rsidR="0043611A" w:rsidRPr="001D4015" w:rsidRDefault="0043611A" w:rsidP="00D331E0">
            <w:pPr>
              <w:rPr>
                <w:rFonts w:ascii="Arial Narrow" w:hAnsi="Arial Narrow"/>
                <w:b/>
                <w:sz w:val="20"/>
              </w:rPr>
            </w:pPr>
            <w:r w:rsidRPr="001D4015">
              <w:rPr>
                <w:rFonts w:ascii="Arial Narrow" w:hAnsi="Arial Narrow"/>
                <w:b/>
                <w:sz w:val="20"/>
              </w:rPr>
              <w:t>31110</w:t>
            </w:r>
          </w:p>
        </w:tc>
        <w:tc>
          <w:tcPr>
            <w:tcW w:w="2835"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Agricultural policy and</w:t>
            </w:r>
          </w:p>
          <w:p w:rsidR="0043611A" w:rsidRPr="00C812F0" w:rsidRDefault="0043611A" w:rsidP="00D331E0">
            <w:pPr>
              <w:rPr>
                <w:rFonts w:ascii="Arial Narrow" w:hAnsi="Arial Narrow"/>
                <w:sz w:val="20"/>
                <w:lang w:val="en-US"/>
              </w:rPr>
            </w:pPr>
            <w:r w:rsidRPr="00C812F0">
              <w:rPr>
                <w:rFonts w:ascii="Arial Narrow" w:hAnsi="Arial Narrow"/>
                <w:sz w:val="20"/>
                <w:lang w:val="en-US"/>
              </w:rPr>
              <w:t>administrative management</w:t>
            </w: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 xml:space="preserve">Agricultural sector policy, planning and </w:t>
            </w:r>
            <w:proofErr w:type="spellStart"/>
            <w:r w:rsidRPr="00C812F0">
              <w:rPr>
                <w:rFonts w:ascii="Arial Narrow" w:hAnsi="Arial Narrow"/>
                <w:sz w:val="20"/>
                <w:lang w:val="en-US"/>
              </w:rPr>
              <w:t>programmes</w:t>
            </w:r>
            <w:proofErr w:type="spellEnd"/>
            <w:r w:rsidRPr="00C812F0">
              <w:rPr>
                <w:rFonts w:ascii="Arial Narrow" w:hAnsi="Arial Narrow"/>
                <w:sz w:val="20"/>
                <w:lang w:val="en-US"/>
              </w:rPr>
              <w:t>; aid to agricultural ministries;  institution capacity building and advice; unspecified agriculture.</w:t>
            </w:r>
          </w:p>
        </w:tc>
      </w:tr>
      <w:tr w:rsidR="0043611A" w:rsidRPr="001D4015" w:rsidTr="00D331E0">
        <w:trPr>
          <w:jc w:val="center"/>
        </w:trPr>
        <w:tc>
          <w:tcPr>
            <w:tcW w:w="907" w:type="dxa"/>
            <w:tcBorders>
              <w:top w:val="single" w:sz="6" w:space="0" w:color="808080"/>
              <w:left w:val="single" w:sz="6" w:space="0" w:color="808080"/>
              <w:bottom w:val="nil"/>
              <w:right w:val="nil"/>
            </w:tcBorders>
            <w:shd w:val="clear" w:color="auto" w:fill="auto"/>
          </w:tcPr>
          <w:p w:rsidR="0043611A" w:rsidRPr="00C812F0" w:rsidRDefault="0043611A" w:rsidP="00D331E0">
            <w:pPr>
              <w:rPr>
                <w:rFonts w:ascii="Arial Narrow" w:hAnsi="Arial Narrow"/>
                <w:sz w:val="20"/>
                <w:lang w:val="en-US"/>
              </w:rPr>
            </w:pPr>
          </w:p>
        </w:tc>
        <w:tc>
          <w:tcPr>
            <w:tcW w:w="907" w:type="dxa"/>
            <w:tcBorders>
              <w:left w:val="single" w:sz="6" w:space="0" w:color="808080"/>
            </w:tcBorders>
          </w:tcPr>
          <w:p w:rsidR="0043611A" w:rsidRPr="001D4015" w:rsidRDefault="0043611A" w:rsidP="00D331E0">
            <w:pPr>
              <w:rPr>
                <w:rFonts w:ascii="Arial Narrow" w:hAnsi="Arial Narrow"/>
                <w:b/>
                <w:sz w:val="20"/>
              </w:rPr>
            </w:pPr>
            <w:r w:rsidRPr="001D4015">
              <w:rPr>
                <w:rFonts w:ascii="Arial Narrow" w:hAnsi="Arial Narrow"/>
                <w:b/>
                <w:sz w:val="20"/>
              </w:rPr>
              <w:t>31120</w:t>
            </w:r>
          </w:p>
        </w:tc>
        <w:tc>
          <w:tcPr>
            <w:tcW w:w="2835" w:type="dxa"/>
          </w:tcPr>
          <w:p w:rsidR="0043611A" w:rsidRPr="001D4015" w:rsidRDefault="0043611A" w:rsidP="00D331E0">
            <w:pPr>
              <w:rPr>
                <w:rFonts w:ascii="Arial Narrow" w:hAnsi="Arial Narrow"/>
                <w:sz w:val="20"/>
              </w:rPr>
            </w:pPr>
            <w:r w:rsidRPr="001D4015">
              <w:rPr>
                <w:rFonts w:ascii="Arial Narrow" w:hAnsi="Arial Narrow"/>
                <w:sz w:val="20"/>
              </w:rPr>
              <w:t xml:space="preserve">Agricultural </w:t>
            </w:r>
            <w:proofErr w:type="spellStart"/>
            <w:r w:rsidRPr="001D4015">
              <w:rPr>
                <w:rFonts w:ascii="Arial Narrow" w:hAnsi="Arial Narrow"/>
                <w:sz w:val="20"/>
              </w:rPr>
              <w:t>development</w:t>
            </w:r>
            <w:proofErr w:type="spellEnd"/>
          </w:p>
        </w:tc>
        <w:tc>
          <w:tcPr>
            <w:tcW w:w="4253"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Integrated</w:t>
            </w:r>
            <w:proofErr w:type="spellEnd"/>
            <w:r w:rsidRPr="001D4015">
              <w:rPr>
                <w:rFonts w:ascii="Arial Narrow" w:hAnsi="Arial Narrow"/>
                <w:sz w:val="20"/>
              </w:rPr>
              <w:t xml:space="preserve"> </w:t>
            </w:r>
            <w:proofErr w:type="spellStart"/>
            <w:r w:rsidRPr="001D4015">
              <w:rPr>
                <w:rFonts w:ascii="Arial Narrow" w:hAnsi="Arial Narrow"/>
                <w:sz w:val="20"/>
              </w:rPr>
              <w:t>projects</w:t>
            </w:r>
            <w:proofErr w:type="spellEnd"/>
            <w:r w:rsidRPr="001D4015">
              <w:rPr>
                <w:rFonts w:ascii="Arial Narrow" w:hAnsi="Arial Narrow"/>
                <w:sz w:val="20"/>
              </w:rPr>
              <w:t xml:space="preserve">; farm </w:t>
            </w:r>
            <w:proofErr w:type="spellStart"/>
            <w:r w:rsidRPr="001D4015">
              <w:rPr>
                <w:rFonts w:ascii="Arial Narrow" w:hAnsi="Arial Narrow"/>
                <w:sz w:val="20"/>
              </w:rPr>
              <w:t>development</w:t>
            </w:r>
            <w:proofErr w:type="spellEnd"/>
            <w:r w:rsidRPr="001D4015">
              <w:rPr>
                <w:rFonts w:ascii="Arial Narrow" w:hAnsi="Arial Narrow"/>
                <w:sz w:val="20"/>
              </w:rPr>
              <w:t>.</w:t>
            </w:r>
          </w:p>
        </w:tc>
      </w:tr>
      <w:tr w:rsidR="0043611A" w:rsidRPr="00174EDC" w:rsidTr="00D331E0">
        <w:trPr>
          <w:jc w:val="center"/>
        </w:trPr>
        <w:tc>
          <w:tcPr>
            <w:tcW w:w="907" w:type="dxa"/>
            <w:tcBorders>
              <w:top w:val="nil"/>
              <w:bottom w:val="nil"/>
            </w:tcBorders>
            <w:shd w:val="clear" w:color="auto" w:fill="auto"/>
          </w:tcPr>
          <w:p w:rsidR="0043611A" w:rsidRPr="001D4015" w:rsidRDefault="0043611A" w:rsidP="00D331E0">
            <w:pPr>
              <w:rPr>
                <w:rFonts w:ascii="Arial Narrow" w:hAnsi="Arial Narrow"/>
                <w:sz w:val="20"/>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31130</w:t>
            </w:r>
          </w:p>
        </w:tc>
        <w:tc>
          <w:tcPr>
            <w:tcW w:w="2835" w:type="dxa"/>
          </w:tcPr>
          <w:p w:rsidR="0043611A" w:rsidRPr="001D4015" w:rsidRDefault="0043611A" w:rsidP="00D331E0">
            <w:pPr>
              <w:rPr>
                <w:rFonts w:ascii="Arial Narrow" w:hAnsi="Arial Narrow"/>
                <w:sz w:val="20"/>
              </w:rPr>
            </w:pPr>
            <w:r w:rsidRPr="001D4015">
              <w:rPr>
                <w:rFonts w:ascii="Arial Narrow" w:hAnsi="Arial Narrow"/>
                <w:sz w:val="20"/>
              </w:rPr>
              <w:t>Agricultural land resources</w:t>
            </w: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Including soil degradation control; soil improvement; drainage of water logged areas; soil desalination; agricultural land surveys; land reclamation; erosion control, desertification control.</w:t>
            </w:r>
          </w:p>
        </w:tc>
      </w:tr>
      <w:tr w:rsidR="0043611A" w:rsidRPr="00174EDC" w:rsidTr="00D331E0">
        <w:trPr>
          <w:jc w:val="center"/>
        </w:trPr>
        <w:tc>
          <w:tcPr>
            <w:tcW w:w="907" w:type="dxa"/>
            <w:tcBorders>
              <w:top w:val="nil"/>
              <w:bottom w:val="nil"/>
            </w:tcBorders>
            <w:shd w:val="clear" w:color="auto" w:fill="auto"/>
          </w:tcPr>
          <w:p w:rsidR="0043611A" w:rsidRPr="00C812F0" w:rsidRDefault="0043611A" w:rsidP="00D331E0">
            <w:pPr>
              <w:rPr>
                <w:rFonts w:ascii="Arial Narrow" w:hAnsi="Arial Narrow"/>
                <w:sz w:val="20"/>
                <w:lang w:val="en-US"/>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31140</w:t>
            </w:r>
          </w:p>
          <w:p w:rsidR="0043611A" w:rsidRPr="001D4015" w:rsidRDefault="0043611A" w:rsidP="00D331E0">
            <w:pPr>
              <w:rPr>
                <w:rFonts w:ascii="Arial Narrow" w:hAnsi="Arial Narrow"/>
                <w:b/>
                <w:sz w:val="20"/>
              </w:rPr>
            </w:pPr>
          </w:p>
        </w:tc>
        <w:tc>
          <w:tcPr>
            <w:tcW w:w="2835" w:type="dxa"/>
          </w:tcPr>
          <w:p w:rsidR="0043611A" w:rsidRPr="001D4015" w:rsidRDefault="0043611A" w:rsidP="00D331E0">
            <w:pPr>
              <w:rPr>
                <w:rFonts w:ascii="Arial Narrow" w:hAnsi="Arial Narrow"/>
                <w:sz w:val="20"/>
              </w:rPr>
            </w:pPr>
            <w:r w:rsidRPr="001D4015">
              <w:rPr>
                <w:rFonts w:ascii="Arial Narrow" w:hAnsi="Arial Narrow"/>
                <w:sz w:val="20"/>
              </w:rPr>
              <w:t>Agricultural water resources</w:t>
            </w: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Irrigation, reservoirs, hydraulic structures, ground water exploitation for agricultural use.</w:t>
            </w:r>
          </w:p>
        </w:tc>
      </w:tr>
      <w:tr w:rsidR="0043611A" w:rsidRPr="00174EDC" w:rsidTr="00D331E0">
        <w:trPr>
          <w:jc w:val="center"/>
        </w:trPr>
        <w:tc>
          <w:tcPr>
            <w:tcW w:w="907" w:type="dxa"/>
            <w:tcBorders>
              <w:top w:val="nil"/>
              <w:bottom w:val="single" w:sz="6" w:space="0" w:color="808080"/>
            </w:tcBorders>
            <w:shd w:val="clear" w:color="auto" w:fill="auto"/>
          </w:tcPr>
          <w:p w:rsidR="0043611A" w:rsidRPr="00C812F0" w:rsidRDefault="0043611A" w:rsidP="00D331E0">
            <w:pPr>
              <w:rPr>
                <w:rFonts w:ascii="Arial Narrow" w:hAnsi="Arial Narrow"/>
                <w:sz w:val="20"/>
                <w:lang w:val="en-US"/>
              </w:rPr>
            </w:pPr>
          </w:p>
        </w:tc>
        <w:tc>
          <w:tcPr>
            <w:tcW w:w="907" w:type="dxa"/>
            <w:tcBorders>
              <w:bottom w:val="single" w:sz="6" w:space="0" w:color="808080"/>
            </w:tcBorders>
          </w:tcPr>
          <w:p w:rsidR="0043611A" w:rsidRPr="001D4015" w:rsidRDefault="0043611A" w:rsidP="00D331E0">
            <w:pPr>
              <w:rPr>
                <w:rFonts w:ascii="Arial Narrow" w:hAnsi="Arial Narrow"/>
                <w:b/>
                <w:sz w:val="20"/>
              </w:rPr>
            </w:pPr>
            <w:r w:rsidRPr="001D4015">
              <w:rPr>
                <w:rFonts w:ascii="Arial Narrow" w:hAnsi="Arial Narrow"/>
                <w:b/>
                <w:sz w:val="20"/>
              </w:rPr>
              <w:t>31150</w:t>
            </w:r>
          </w:p>
        </w:tc>
        <w:tc>
          <w:tcPr>
            <w:tcW w:w="2835" w:type="dxa"/>
            <w:tcBorders>
              <w:bottom w:val="single" w:sz="6" w:space="0" w:color="808080"/>
            </w:tcBorders>
          </w:tcPr>
          <w:p w:rsidR="0043611A" w:rsidRPr="001D4015" w:rsidRDefault="0043611A" w:rsidP="00D331E0">
            <w:pPr>
              <w:rPr>
                <w:rFonts w:ascii="Arial Narrow" w:hAnsi="Arial Narrow"/>
                <w:sz w:val="20"/>
              </w:rPr>
            </w:pPr>
            <w:r w:rsidRPr="001D4015">
              <w:rPr>
                <w:rFonts w:ascii="Arial Narrow" w:hAnsi="Arial Narrow"/>
                <w:sz w:val="20"/>
              </w:rPr>
              <w:t xml:space="preserve">Agricultural </w:t>
            </w:r>
            <w:proofErr w:type="spellStart"/>
            <w:r w:rsidRPr="001D4015">
              <w:rPr>
                <w:rFonts w:ascii="Arial Narrow" w:hAnsi="Arial Narrow"/>
                <w:sz w:val="20"/>
              </w:rPr>
              <w:t>inputs</w:t>
            </w:r>
            <w:proofErr w:type="spellEnd"/>
          </w:p>
        </w:tc>
        <w:tc>
          <w:tcPr>
            <w:tcW w:w="4253" w:type="dxa"/>
            <w:tcBorders>
              <w:bottom w:val="single" w:sz="6" w:space="0" w:color="808080"/>
            </w:tcBorders>
          </w:tcPr>
          <w:p w:rsidR="0043611A" w:rsidRPr="00C812F0" w:rsidRDefault="0043611A" w:rsidP="00D331E0">
            <w:pPr>
              <w:rPr>
                <w:rFonts w:ascii="Arial Narrow" w:hAnsi="Arial Narrow"/>
                <w:sz w:val="20"/>
                <w:lang w:val="en-US"/>
              </w:rPr>
            </w:pPr>
            <w:r w:rsidRPr="00C812F0">
              <w:rPr>
                <w:rFonts w:ascii="Arial Narrow" w:hAnsi="Arial Narrow"/>
                <w:sz w:val="20"/>
                <w:lang w:val="en-US"/>
              </w:rPr>
              <w:t>Supply of seeds, fertilizers, agricultural machinery/equipment.</w:t>
            </w:r>
          </w:p>
        </w:tc>
      </w:tr>
      <w:tr w:rsidR="0043611A" w:rsidRPr="001D4015" w:rsidTr="00D331E0">
        <w:trPr>
          <w:jc w:val="center"/>
        </w:trPr>
        <w:tc>
          <w:tcPr>
            <w:tcW w:w="907" w:type="dxa"/>
            <w:tcBorders>
              <w:bottom w:val="nil"/>
            </w:tcBorders>
            <w:shd w:val="clear" w:color="auto" w:fill="auto"/>
          </w:tcPr>
          <w:p w:rsidR="0043611A" w:rsidRPr="00C812F0" w:rsidRDefault="0043611A" w:rsidP="00D331E0">
            <w:pPr>
              <w:rPr>
                <w:rFonts w:ascii="Arial Narrow" w:hAnsi="Arial Narrow"/>
                <w:b/>
                <w:sz w:val="20"/>
                <w:lang w:val="en-US"/>
              </w:rPr>
            </w:pPr>
          </w:p>
        </w:tc>
        <w:tc>
          <w:tcPr>
            <w:tcW w:w="907" w:type="dxa"/>
            <w:shd w:val="clear" w:color="auto" w:fill="auto"/>
          </w:tcPr>
          <w:p w:rsidR="0043611A" w:rsidRPr="001D4015" w:rsidRDefault="0043611A" w:rsidP="00D331E0">
            <w:pPr>
              <w:rPr>
                <w:rFonts w:ascii="Arial Narrow" w:hAnsi="Arial Narrow"/>
                <w:b/>
                <w:sz w:val="20"/>
              </w:rPr>
            </w:pPr>
            <w:r w:rsidRPr="001D4015">
              <w:rPr>
                <w:rFonts w:ascii="Arial Narrow" w:hAnsi="Arial Narrow"/>
                <w:b/>
                <w:sz w:val="20"/>
              </w:rPr>
              <w:t>31161</w:t>
            </w:r>
          </w:p>
        </w:tc>
        <w:tc>
          <w:tcPr>
            <w:tcW w:w="2835" w:type="dxa"/>
            <w:shd w:val="clear" w:color="auto" w:fill="auto"/>
          </w:tcPr>
          <w:p w:rsidR="0043611A" w:rsidRPr="001D4015" w:rsidRDefault="0043611A" w:rsidP="00D331E0">
            <w:pPr>
              <w:rPr>
                <w:rFonts w:ascii="Arial Narrow" w:hAnsi="Arial Narrow"/>
                <w:sz w:val="20"/>
              </w:rPr>
            </w:pPr>
            <w:r w:rsidRPr="001D4015">
              <w:rPr>
                <w:rFonts w:ascii="Arial Narrow" w:hAnsi="Arial Narrow"/>
                <w:sz w:val="20"/>
              </w:rPr>
              <w:t xml:space="preserve">Food </w:t>
            </w:r>
            <w:proofErr w:type="spellStart"/>
            <w:r w:rsidRPr="001D4015">
              <w:rPr>
                <w:rFonts w:ascii="Arial Narrow" w:hAnsi="Arial Narrow"/>
                <w:sz w:val="20"/>
              </w:rPr>
              <w:t>crop</w:t>
            </w:r>
            <w:proofErr w:type="spellEnd"/>
            <w:r w:rsidRPr="001D4015">
              <w:rPr>
                <w:rFonts w:ascii="Arial Narrow" w:hAnsi="Arial Narrow"/>
                <w:sz w:val="20"/>
              </w:rPr>
              <w:t xml:space="preserve"> </w:t>
            </w:r>
            <w:proofErr w:type="spellStart"/>
            <w:r w:rsidRPr="001D4015">
              <w:rPr>
                <w:rFonts w:ascii="Arial Narrow" w:hAnsi="Arial Narrow"/>
                <w:sz w:val="20"/>
              </w:rPr>
              <w:t>production</w:t>
            </w:r>
            <w:proofErr w:type="spellEnd"/>
          </w:p>
        </w:tc>
        <w:tc>
          <w:tcPr>
            <w:tcW w:w="4253" w:type="dxa"/>
            <w:shd w:val="clear" w:color="auto" w:fill="auto"/>
          </w:tcPr>
          <w:p w:rsidR="0043611A" w:rsidRPr="001D4015" w:rsidRDefault="0043611A" w:rsidP="00D331E0">
            <w:pPr>
              <w:rPr>
                <w:rFonts w:ascii="Arial Narrow" w:hAnsi="Arial Narrow"/>
                <w:sz w:val="20"/>
              </w:rPr>
            </w:pPr>
            <w:r w:rsidRPr="00C812F0">
              <w:rPr>
                <w:rFonts w:ascii="Arial Narrow" w:hAnsi="Arial Narrow"/>
                <w:sz w:val="20"/>
                <w:lang w:val="en-US"/>
              </w:rPr>
              <w:t xml:space="preserve">Including grains (wheat, rice, barley, maize, rye, oats, millet, sorghum); horticulture; vegetables; fruit and berries; other annual and perennial crops. </w:t>
            </w:r>
            <w:r w:rsidRPr="001D4015">
              <w:rPr>
                <w:rFonts w:ascii="Arial Narrow" w:hAnsi="Arial Narrow"/>
                <w:sz w:val="20"/>
              </w:rPr>
              <w:t>[</w:t>
            </w:r>
            <w:proofErr w:type="spellStart"/>
            <w:r w:rsidRPr="001D4015">
              <w:rPr>
                <w:rFonts w:ascii="Arial Narrow" w:hAnsi="Arial Narrow"/>
                <w:sz w:val="20"/>
              </w:rPr>
              <w:t>Use</w:t>
            </w:r>
            <w:proofErr w:type="spellEnd"/>
            <w:r w:rsidRPr="001D4015">
              <w:rPr>
                <w:rFonts w:ascii="Arial Narrow" w:hAnsi="Arial Narrow"/>
                <w:sz w:val="20"/>
              </w:rPr>
              <w:t xml:space="preserve"> code 32161 for agro-</w:t>
            </w:r>
            <w:proofErr w:type="spellStart"/>
            <w:r w:rsidRPr="001D4015">
              <w:rPr>
                <w:rFonts w:ascii="Arial Narrow" w:hAnsi="Arial Narrow"/>
                <w:sz w:val="20"/>
              </w:rPr>
              <w:t>industries</w:t>
            </w:r>
            <w:proofErr w:type="spellEnd"/>
            <w:r w:rsidRPr="001D4015">
              <w:rPr>
                <w:rFonts w:ascii="Arial Narrow" w:hAnsi="Arial Narrow"/>
                <w:sz w:val="20"/>
              </w:rPr>
              <w:t>.]</w:t>
            </w:r>
          </w:p>
        </w:tc>
      </w:tr>
      <w:tr w:rsidR="0043611A" w:rsidRPr="001D4015" w:rsidTr="00D331E0">
        <w:trPr>
          <w:jc w:val="center"/>
        </w:trPr>
        <w:tc>
          <w:tcPr>
            <w:tcW w:w="907" w:type="dxa"/>
            <w:tcBorders>
              <w:top w:val="nil"/>
              <w:bottom w:val="nil"/>
            </w:tcBorders>
            <w:shd w:val="clear" w:color="auto" w:fill="auto"/>
          </w:tcPr>
          <w:p w:rsidR="0043611A" w:rsidRPr="001D4015" w:rsidRDefault="0043611A" w:rsidP="00D331E0">
            <w:pPr>
              <w:rPr>
                <w:rFonts w:ascii="Arial Narrow" w:hAnsi="Arial Narrow"/>
                <w:b/>
                <w:sz w:val="20"/>
              </w:rPr>
            </w:pPr>
          </w:p>
        </w:tc>
        <w:tc>
          <w:tcPr>
            <w:tcW w:w="907" w:type="dxa"/>
            <w:shd w:val="clear" w:color="auto" w:fill="auto"/>
          </w:tcPr>
          <w:p w:rsidR="0043611A" w:rsidRPr="001D4015" w:rsidRDefault="0043611A" w:rsidP="00D331E0">
            <w:pPr>
              <w:rPr>
                <w:rFonts w:ascii="Arial Narrow" w:hAnsi="Arial Narrow"/>
                <w:b/>
                <w:sz w:val="20"/>
              </w:rPr>
            </w:pPr>
            <w:r w:rsidRPr="001D4015">
              <w:rPr>
                <w:rFonts w:ascii="Arial Narrow" w:hAnsi="Arial Narrow"/>
                <w:b/>
                <w:sz w:val="20"/>
              </w:rPr>
              <w:t>31162</w:t>
            </w:r>
          </w:p>
        </w:tc>
        <w:tc>
          <w:tcPr>
            <w:tcW w:w="2835" w:type="dxa"/>
            <w:shd w:val="clear" w:color="auto" w:fill="auto"/>
          </w:tcPr>
          <w:p w:rsidR="0043611A" w:rsidRPr="001D4015" w:rsidRDefault="0043611A" w:rsidP="00D331E0">
            <w:pPr>
              <w:rPr>
                <w:rFonts w:ascii="Arial Narrow" w:hAnsi="Arial Narrow"/>
                <w:sz w:val="20"/>
              </w:rPr>
            </w:pPr>
            <w:r w:rsidRPr="001D4015">
              <w:rPr>
                <w:rFonts w:ascii="Arial Narrow" w:hAnsi="Arial Narrow"/>
                <w:sz w:val="20"/>
              </w:rPr>
              <w:t xml:space="preserve">Industrial </w:t>
            </w:r>
            <w:proofErr w:type="spellStart"/>
            <w:r w:rsidRPr="001D4015">
              <w:rPr>
                <w:rFonts w:ascii="Arial Narrow" w:hAnsi="Arial Narrow"/>
                <w:sz w:val="20"/>
              </w:rPr>
              <w:t>crops</w:t>
            </w:r>
            <w:proofErr w:type="spellEnd"/>
            <w:r w:rsidRPr="001D4015">
              <w:rPr>
                <w:rFonts w:ascii="Arial Narrow" w:hAnsi="Arial Narrow"/>
                <w:sz w:val="20"/>
              </w:rPr>
              <w:t xml:space="preserve">/export </w:t>
            </w:r>
            <w:proofErr w:type="spellStart"/>
            <w:r w:rsidRPr="001D4015">
              <w:rPr>
                <w:rFonts w:ascii="Arial Narrow" w:hAnsi="Arial Narrow"/>
                <w:sz w:val="20"/>
              </w:rPr>
              <w:t>crops</w:t>
            </w:r>
            <w:proofErr w:type="spellEnd"/>
          </w:p>
        </w:tc>
        <w:tc>
          <w:tcPr>
            <w:tcW w:w="4253" w:type="dxa"/>
            <w:shd w:val="clear" w:color="auto" w:fill="auto"/>
          </w:tcPr>
          <w:p w:rsidR="0043611A" w:rsidRPr="001D4015" w:rsidRDefault="0043611A" w:rsidP="00D331E0">
            <w:pPr>
              <w:rPr>
                <w:rFonts w:ascii="Arial Narrow" w:hAnsi="Arial Narrow"/>
                <w:sz w:val="20"/>
              </w:rPr>
            </w:pPr>
            <w:r w:rsidRPr="00C812F0">
              <w:rPr>
                <w:rFonts w:ascii="Arial Narrow" w:hAnsi="Arial Narrow"/>
                <w:sz w:val="20"/>
                <w:lang w:val="en-US"/>
              </w:rPr>
              <w:t xml:space="preserve">Including sugar; coffee, cocoa, tea; oil seeds, nuts, kernels; </w:t>
            </w:r>
            <w:proofErr w:type="spellStart"/>
            <w:r w:rsidRPr="00C812F0">
              <w:rPr>
                <w:rFonts w:ascii="Arial Narrow" w:hAnsi="Arial Narrow"/>
                <w:sz w:val="20"/>
                <w:lang w:val="en-US"/>
              </w:rPr>
              <w:t>fibre</w:t>
            </w:r>
            <w:proofErr w:type="spellEnd"/>
            <w:r w:rsidRPr="00C812F0">
              <w:rPr>
                <w:rFonts w:ascii="Arial Narrow" w:hAnsi="Arial Narrow"/>
                <w:sz w:val="20"/>
                <w:lang w:val="en-US"/>
              </w:rPr>
              <w:t xml:space="preserve"> crops; tobacco; rubber.  </w:t>
            </w:r>
            <w:r w:rsidRPr="001D4015">
              <w:rPr>
                <w:rFonts w:ascii="Arial Narrow" w:hAnsi="Arial Narrow"/>
                <w:sz w:val="20"/>
              </w:rPr>
              <w:t>[</w:t>
            </w:r>
            <w:proofErr w:type="spellStart"/>
            <w:r w:rsidRPr="001D4015">
              <w:rPr>
                <w:rFonts w:ascii="Arial Narrow" w:hAnsi="Arial Narrow"/>
                <w:sz w:val="20"/>
              </w:rPr>
              <w:t>Use</w:t>
            </w:r>
            <w:proofErr w:type="spellEnd"/>
            <w:r w:rsidRPr="001D4015">
              <w:rPr>
                <w:rFonts w:ascii="Arial Narrow" w:hAnsi="Arial Narrow"/>
                <w:sz w:val="20"/>
              </w:rPr>
              <w:t xml:space="preserve"> code 32161 for agro-</w:t>
            </w:r>
            <w:proofErr w:type="spellStart"/>
            <w:r w:rsidRPr="001D4015">
              <w:rPr>
                <w:rFonts w:ascii="Arial Narrow" w:hAnsi="Arial Narrow"/>
                <w:sz w:val="20"/>
              </w:rPr>
              <w:t>industries</w:t>
            </w:r>
            <w:proofErr w:type="spellEnd"/>
            <w:r w:rsidRPr="001D4015">
              <w:rPr>
                <w:rFonts w:ascii="Arial Narrow" w:hAnsi="Arial Narrow"/>
                <w:sz w:val="20"/>
              </w:rPr>
              <w:t>.]</w:t>
            </w:r>
          </w:p>
        </w:tc>
      </w:tr>
      <w:tr w:rsidR="0043611A" w:rsidRPr="00174EDC" w:rsidTr="00D331E0">
        <w:trPr>
          <w:jc w:val="center"/>
        </w:trPr>
        <w:tc>
          <w:tcPr>
            <w:tcW w:w="907" w:type="dxa"/>
            <w:tcBorders>
              <w:top w:val="nil"/>
              <w:bottom w:val="nil"/>
            </w:tcBorders>
          </w:tcPr>
          <w:p w:rsidR="0043611A" w:rsidRPr="001D4015" w:rsidRDefault="0043611A" w:rsidP="00D331E0">
            <w:pPr>
              <w:rPr>
                <w:rFonts w:ascii="Arial Narrow" w:hAnsi="Arial Narrow"/>
                <w:sz w:val="20"/>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31163</w:t>
            </w:r>
          </w:p>
        </w:tc>
        <w:tc>
          <w:tcPr>
            <w:tcW w:w="283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Livestock</w:t>
            </w:r>
            <w:proofErr w:type="spellEnd"/>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Animal husbandry; animal feed aid.</w:t>
            </w:r>
          </w:p>
        </w:tc>
      </w:tr>
      <w:tr w:rsidR="0043611A" w:rsidRPr="001D4015" w:rsidTr="00D331E0">
        <w:trPr>
          <w:jc w:val="center"/>
        </w:trPr>
        <w:tc>
          <w:tcPr>
            <w:tcW w:w="907" w:type="dxa"/>
            <w:tcBorders>
              <w:top w:val="nil"/>
              <w:bottom w:val="nil"/>
            </w:tcBorders>
          </w:tcPr>
          <w:p w:rsidR="0043611A" w:rsidRPr="00C812F0" w:rsidRDefault="0043611A" w:rsidP="00D331E0">
            <w:pPr>
              <w:rPr>
                <w:rFonts w:ascii="Arial Narrow" w:hAnsi="Arial Narrow"/>
                <w:sz w:val="20"/>
                <w:lang w:val="en-US"/>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31164</w:t>
            </w:r>
          </w:p>
        </w:tc>
        <w:tc>
          <w:tcPr>
            <w:tcW w:w="283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Agrarian</w:t>
            </w:r>
            <w:proofErr w:type="spellEnd"/>
            <w:r w:rsidRPr="001D4015">
              <w:rPr>
                <w:rFonts w:ascii="Arial Narrow" w:hAnsi="Arial Narrow"/>
                <w:sz w:val="20"/>
              </w:rPr>
              <w:t xml:space="preserve"> reform</w:t>
            </w:r>
          </w:p>
        </w:tc>
        <w:tc>
          <w:tcPr>
            <w:tcW w:w="4253"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Including</w:t>
            </w:r>
            <w:proofErr w:type="spellEnd"/>
            <w:r w:rsidRPr="001D4015">
              <w:rPr>
                <w:rFonts w:ascii="Arial Narrow" w:hAnsi="Arial Narrow"/>
                <w:sz w:val="20"/>
              </w:rPr>
              <w:t xml:space="preserve"> </w:t>
            </w:r>
            <w:proofErr w:type="spellStart"/>
            <w:r w:rsidRPr="001D4015">
              <w:rPr>
                <w:rFonts w:ascii="Arial Narrow" w:hAnsi="Arial Narrow"/>
                <w:sz w:val="20"/>
              </w:rPr>
              <w:t>agricultural</w:t>
            </w:r>
            <w:proofErr w:type="spellEnd"/>
            <w:r w:rsidRPr="001D4015">
              <w:rPr>
                <w:rFonts w:ascii="Arial Narrow" w:hAnsi="Arial Narrow"/>
                <w:sz w:val="20"/>
              </w:rPr>
              <w:t xml:space="preserve"> sector </w:t>
            </w:r>
            <w:proofErr w:type="spellStart"/>
            <w:r w:rsidRPr="001D4015">
              <w:rPr>
                <w:rFonts w:ascii="Arial Narrow" w:hAnsi="Arial Narrow"/>
                <w:sz w:val="20"/>
              </w:rPr>
              <w:t>adjustment</w:t>
            </w:r>
            <w:proofErr w:type="spellEnd"/>
            <w:r w:rsidRPr="001D4015">
              <w:rPr>
                <w:rFonts w:ascii="Arial Narrow" w:hAnsi="Arial Narrow"/>
                <w:sz w:val="20"/>
              </w:rPr>
              <w:t>.</w:t>
            </w:r>
          </w:p>
        </w:tc>
      </w:tr>
      <w:tr w:rsidR="0043611A" w:rsidRPr="00174EDC" w:rsidTr="00D331E0">
        <w:trPr>
          <w:jc w:val="center"/>
        </w:trPr>
        <w:tc>
          <w:tcPr>
            <w:tcW w:w="907" w:type="dxa"/>
            <w:tcBorders>
              <w:top w:val="nil"/>
              <w:bottom w:val="nil"/>
            </w:tcBorders>
          </w:tcPr>
          <w:p w:rsidR="0043611A" w:rsidRPr="001D4015" w:rsidRDefault="0043611A" w:rsidP="00D331E0">
            <w:pPr>
              <w:jc w:val="right"/>
              <w:rPr>
                <w:rFonts w:ascii="Arial Narrow" w:hAnsi="Arial Narrow"/>
                <w:b/>
                <w:sz w:val="20"/>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31165</w:t>
            </w:r>
          </w:p>
        </w:tc>
        <w:tc>
          <w:tcPr>
            <w:tcW w:w="2835" w:type="dxa"/>
          </w:tcPr>
          <w:p w:rsidR="0043611A" w:rsidRPr="001D4015" w:rsidRDefault="0043611A" w:rsidP="00D331E0">
            <w:pPr>
              <w:rPr>
                <w:rFonts w:ascii="Arial Narrow" w:hAnsi="Arial Narrow"/>
                <w:sz w:val="20"/>
              </w:rPr>
            </w:pPr>
            <w:r w:rsidRPr="001D4015">
              <w:rPr>
                <w:rFonts w:ascii="Arial Narrow" w:hAnsi="Arial Narrow"/>
                <w:sz w:val="20"/>
              </w:rPr>
              <w:t xml:space="preserve">Agricultural </w:t>
            </w:r>
            <w:proofErr w:type="spellStart"/>
            <w:r w:rsidRPr="001D4015">
              <w:rPr>
                <w:rFonts w:ascii="Arial Narrow" w:hAnsi="Arial Narrow"/>
                <w:sz w:val="20"/>
              </w:rPr>
              <w:t>alternative</w:t>
            </w:r>
            <w:proofErr w:type="spellEnd"/>
            <w:r w:rsidRPr="001D4015">
              <w:rPr>
                <w:rFonts w:ascii="Arial Narrow" w:hAnsi="Arial Narrow"/>
                <w:sz w:val="20"/>
              </w:rPr>
              <w:t xml:space="preserve"> </w:t>
            </w:r>
            <w:proofErr w:type="spellStart"/>
            <w:r w:rsidRPr="001D4015">
              <w:rPr>
                <w:rFonts w:ascii="Arial Narrow" w:hAnsi="Arial Narrow"/>
                <w:sz w:val="20"/>
              </w:rPr>
              <w:t>development</w:t>
            </w:r>
            <w:proofErr w:type="spellEnd"/>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Projects to reduce illicit drug cultivation through other agricultural marketing and production opportunities (see code 43050 for non-agricultural alternative development).</w:t>
            </w:r>
          </w:p>
        </w:tc>
      </w:tr>
      <w:tr w:rsidR="0043611A" w:rsidRPr="001D4015" w:rsidTr="00D331E0">
        <w:trPr>
          <w:jc w:val="center"/>
        </w:trPr>
        <w:tc>
          <w:tcPr>
            <w:tcW w:w="907" w:type="dxa"/>
            <w:tcBorders>
              <w:top w:val="nil"/>
            </w:tcBorders>
          </w:tcPr>
          <w:p w:rsidR="0043611A" w:rsidRPr="00C812F0" w:rsidRDefault="0043611A" w:rsidP="00D331E0">
            <w:pPr>
              <w:jc w:val="right"/>
              <w:rPr>
                <w:rFonts w:ascii="Arial Narrow" w:hAnsi="Arial Narrow"/>
                <w:b/>
                <w:sz w:val="20"/>
                <w:lang w:val="en-US"/>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31166</w:t>
            </w:r>
          </w:p>
        </w:tc>
        <w:tc>
          <w:tcPr>
            <w:tcW w:w="2835" w:type="dxa"/>
          </w:tcPr>
          <w:p w:rsidR="0043611A" w:rsidRPr="001D4015" w:rsidRDefault="0043611A" w:rsidP="00D331E0">
            <w:pPr>
              <w:rPr>
                <w:rFonts w:ascii="Arial Narrow" w:hAnsi="Arial Narrow"/>
                <w:sz w:val="20"/>
              </w:rPr>
            </w:pPr>
            <w:r w:rsidRPr="001D4015">
              <w:rPr>
                <w:rFonts w:ascii="Arial Narrow" w:hAnsi="Arial Narrow"/>
                <w:sz w:val="20"/>
              </w:rPr>
              <w:t>Agricultural extension</w:t>
            </w:r>
          </w:p>
        </w:tc>
        <w:tc>
          <w:tcPr>
            <w:tcW w:w="4253" w:type="dxa"/>
          </w:tcPr>
          <w:p w:rsidR="0043611A" w:rsidRPr="001D4015" w:rsidRDefault="0043611A" w:rsidP="00D331E0">
            <w:pPr>
              <w:rPr>
                <w:rFonts w:ascii="Arial Narrow" w:hAnsi="Arial Narrow"/>
                <w:sz w:val="20"/>
              </w:rPr>
            </w:pPr>
            <w:r w:rsidRPr="001D4015">
              <w:rPr>
                <w:rFonts w:ascii="Arial Narrow" w:hAnsi="Arial Narrow"/>
                <w:sz w:val="20"/>
              </w:rPr>
              <w:t>Non-</w:t>
            </w:r>
            <w:proofErr w:type="spellStart"/>
            <w:r w:rsidRPr="001D4015">
              <w:rPr>
                <w:rFonts w:ascii="Arial Narrow" w:hAnsi="Arial Narrow"/>
                <w:sz w:val="20"/>
              </w:rPr>
              <w:t>formal</w:t>
            </w:r>
            <w:proofErr w:type="spellEnd"/>
            <w:r w:rsidRPr="001D4015">
              <w:rPr>
                <w:rFonts w:ascii="Arial Narrow" w:hAnsi="Arial Narrow"/>
                <w:sz w:val="20"/>
              </w:rPr>
              <w:t xml:space="preserve"> training in </w:t>
            </w:r>
            <w:proofErr w:type="spellStart"/>
            <w:r w:rsidRPr="001D4015">
              <w:rPr>
                <w:rFonts w:ascii="Arial Narrow" w:hAnsi="Arial Narrow"/>
                <w:sz w:val="20"/>
              </w:rPr>
              <w:t>agriculture</w:t>
            </w:r>
            <w:proofErr w:type="spellEnd"/>
            <w:r w:rsidRPr="001D4015">
              <w:rPr>
                <w:rFonts w:ascii="Arial Narrow" w:hAnsi="Arial Narrow"/>
                <w:sz w:val="20"/>
              </w:rPr>
              <w:t>.</w:t>
            </w:r>
          </w:p>
        </w:tc>
      </w:tr>
      <w:tr w:rsidR="0043611A" w:rsidRPr="001D4015" w:rsidTr="00D331E0">
        <w:trPr>
          <w:jc w:val="center"/>
        </w:trPr>
        <w:tc>
          <w:tcPr>
            <w:tcW w:w="907" w:type="dxa"/>
            <w:tcBorders>
              <w:bottom w:val="nil"/>
            </w:tcBorders>
          </w:tcPr>
          <w:p w:rsidR="0043611A" w:rsidRPr="001D4015" w:rsidRDefault="0043611A" w:rsidP="00D331E0">
            <w:pPr>
              <w:rPr>
                <w:rFonts w:ascii="Arial Narrow" w:hAnsi="Arial Narrow"/>
                <w:sz w:val="20"/>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31181</w:t>
            </w:r>
          </w:p>
        </w:tc>
        <w:tc>
          <w:tcPr>
            <w:tcW w:w="2835" w:type="dxa"/>
          </w:tcPr>
          <w:p w:rsidR="0043611A" w:rsidRPr="001D4015" w:rsidRDefault="0043611A" w:rsidP="00D331E0">
            <w:pPr>
              <w:rPr>
                <w:rFonts w:ascii="Arial Narrow" w:hAnsi="Arial Narrow"/>
                <w:sz w:val="20"/>
              </w:rPr>
            </w:pPr>
            <w:r w:rsidRPr="001D4015">
              <w:rPr>
                <w:rFonts w:ascii="Arial Narrow" w:hAnsi="Arial Narrow"/>
                <w:sz w:val="20"/>
              </w:rPr>
              <w:t xml:space="preserve">Agricultural </w:t>
            </w:r>
            <w:proofErr w:type="spellStart"/>
            <w:r w:rsidRPr="001D4015">
              <w:rPr>
                <w:rFonts w:ascii="Arial Narrow" w:hAnsi="Arial Narrow"/>
                <w:sz w:val="20"/>
              </w:rPr>
              <w:t>education</w:t>
            </w:r>
            <w:proofErr w:type="spellEnd"/>
            <w:r w:rsidRPr="001D4015">
              <w:rPr>
                <w:rFonts w:ascii="Arial Narrow" w:hAnsi="Arial Narrow"/>
                <w:sz w:val="20"/>
              </w:rPr>
              <w:t>/training</w:t>
            </w:r>
          </w:p>
        </w:tc>
        <w:tc>
          <w:tcPr>
            <w:tcW w:w="4253" w:type="dxa"/>
          </w:tcPr>
          <w:p w:rsidR="0043611A" w:rsidRPr="001D4015" w:rsidRDefault="0043611A" w:rsidP="00D331E0">
            <w:pPr>
              <w:rPr>
                <w:rFonts w:ascii="Arial Narrow" w:hAnsi="Arial Narrow"/>
                <w:sz w:val="20"/>
              </w:rPr>
            </w:pPr>
          </w:p>
        </w:tc>
      </w:tr>
      <w:tr w:rsidR="0043611A" w:rsidRPr="00174EDC" w:rsidTr="00D331E0">
        <w:trPr>
          <w:jc w:val="center"/>
        </w:trPr>
        <w:tc>
          <w:tcPr>
            <w:tcW w:w="907" w:type="dxa"/>
            <w:tcBorders>
              <w:top w:val="nil"/>
              <w:bottom w:val="single" w:sz="6" w:space="0" w:color="808080"/>
            </w:tcBorders>
          </w:tcPr>
          <w:p w:rsidR="0043611A" w:rsidRPr="001D4015" w:rsidRDefault="0043611A" w:rsidP="00D331E0">
            <w:pPr>
              <w:rPr>
                <w:rFonts w:ascii="Arial Narrow" w:hAnsi="Arial Narrow"/>
                <w:sz w:val="20"/>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31182</w:t>
            </w:r>
          </w:p>
        </w:tc>
        <w:tc>
          <w:tcPr>
            <w:tcW w:w="2835" w:type="dxa"/>
          </w:tcPr>
          <w:p w:rsidR="0043611A" w:rsidRPr="001D4015" w:rsidRDefault="0043611A" w:rsidP="00D331E0">
            <w:pPr>
              <w:rPr>
                <w:rFonts w:ascii="Arial Narrow" w:hAnsi="Arial Narrow"/>
                <w:sz w:val="20"/>
              </w:rPr>
            </w:pPr>
            <w:r w:rsidRPr="001D4015">
              <w:rPr>
                <w:rFonts w:ascii="Arial Narrow" w:hAnsi="Arial Narrow"/>
                <w:sz w:val="20"/>
              </w:rPr>
              <w:t>Agricultural research</w:t>
            </w: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 xml:space="preserve">Plant breeding, physiology, genetic resources, ecology, taxonomy, disease control, agricultural bio-technology; </w:t>
            </w:r>
            <w:r w:rsidRPr="00C812F0">
              <w:rPr>
                <w:rFonts w:ascii="Arial Narrow" w:hAnsi="Arial Narrow"/>
                <w:sz w:val="20"/>
                <w:lang w:val="en-US"/>
              </w:rPr>
              <w:lastRenderedPageBreak/>
              <w:t>including livestock research (animal health, breeding and genetics, nutrition, physiology).</w:t>
            </w:r>
          </w:p>
        </w:tc>
      </w:tr>
      <w:tr w:rsidR="0043611A" w:rsidRPr="00174EDC" w:rsidTr="00D331E0">
        <w:trPr>
          <w:jc w:val="center"/>
        </w:trPr>
        <w:tc>
          <w:tcPr>
            <w:tcW w:w="907" w:type="dxa"/>
            <w:tcBorders>
              <w:top w:val="single" w:sz="6" w:space="0" w:color="808080"/>
              <w:bottom w:val="nil"/>
            </w:tcBorders>
          </w:tcPr>
          <w:p w:rsidR="0043611A" w:rsidRPr="00C812F0" w:rsidRDefault="0043611A" w:rsidP="00D331E0">
            <w:pPr>
              <w:jc w:val="right"/>
              <w:rPr>
                <w:rFonts w:ascii="Arial Narrow" w:hAnsi="Arial Narrow"/>
                <w:b/>
                <w:sz w:val="20"/>
                <w:lang w:val="en-US"/>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31191</w:t>
            </w:r>
          </w:p>
        </w:tc>
        <w:tc>
          <w:tcPr>
            <w:tcW w:w="2835" w:type="dxa"/>
          </w:tcPr>
          <w:p w:rsidR="0043611A" w:rsidRPr="001D4015" w:rsidRDefault="0043611A" w:rsidP="00D331E0">
            <w:pPr>
              <w:rPr>
                <w:rFonts w:ascii="Arial Narrow" w:hAnsi="Arial Narrow"/>
                <w:sz w:val="20"/>
              </w:rPr>
            </w:pPr>
            <w:r w:rsidRPr="001D4015">
              <w:rPr>
                <w:rFonts w:ascii="Arial Narrow" w:hAnsi="Arial Narrow"/>
                <w:sz w:val="20"/>
              </w:rPr>
              <w:t>Agricultural services</w:t>
            </w: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 xml:space="preserve">Marketing policies &amp; </w:t>
            </w:r>
            <w:proofErr w:type="spellStart"/>
            <w:r w:rsidRPr="00C812F0">
              <w:rPr>
                <w:rFonts w:ascii="Arial Narrow" w:hAnsi="Arial Narrow"/>
                <w:sz w:val="20"/>
                <w:lang w:val="en-US"/>
              </w:rPr>
              <w:t>organisation</w:t>
            </w:r>
            <w:proofErr w:type="spellEnd"/>
            <w:r w:rsidRPr="00C812F0">
              <w:rPr>
                <w:rFonts w:ascii="Arial Narrow" w:hAnsi="Arial Narrow"/>
                <w:sz w:val="20"/>
                <w:lang w:val="en-US"/>
              </w:rPr>
              <w:t>; storage and transportation, creation of strategic reserves.</w:t>
            </w:r>
          </w:p>
        </w:tc>
      </w:tr>
      <w:tr w:rsidR="0043611A" w:rsidRPr="00174EDC" w:rsidTr="00D331E0">
        <w:trPr>
          <w:jc w:val="center"/>
        </w:trPr>
        <w:tc>
          <w:tcPr>
            <w:tcW w:w="907" w:type="dxa"/>
            <w:tcBorders>
              <w:top w:val="nil"/>
              <w:bottom w:val="nil"/>
            </w:tcBorders>
          </w:tcPr>
          <w:p w:rsidR="0043611A" w:rsidRPr="00C812F0" w:rsidRDefault="0043611A" w:rsidP="00D331E0">
            <w:pPr>
              <w:jc w:val="right"/>
              <w:rPr>
                <w:rFonts w:ascii="Arial Narrow" w:hAnsi="Arial Narrow"/>
                <w:b/>
                <w:sz w:val="20"/>
                <w:lang w:val="en-US"/>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31192</w:t>
            </w:r>
          </w:p>
        </w:tc>
        <w:tc>
          <w:tcPr>
            <w:tcW w:w="2835"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Plant and post-harvest protection and pest control</w:t>
            </w: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Including integrated plant protection, biological plant protection activities, supply and management of agrochemicals, supply of pesticides, plant protection policy and legislation.</w:t>
            </w:r>
          </w:p>
        </w:tc>
      </w:tr>
      <w:tr w:rsidR="0043611A" w:rsidRPr="00174EDC" w:rsidTr="00D331E0">
        <w:trPr>
          <w:jc w:val="center"/>
        </w:trPr>
        <w:tc>
          <w:tcPr>
            <w:tcW w:w="907" w:type="dxa"/>
            <w:tcBorders>
              <w:top w:val="nil"/>
              <w:bottom w:val="nil"/>
            </w:tcBorders>
          </w:tcPr>
          <w:p w:rsidR="0043611A" w:rsidRPr="00C812F0" w:rsidRDefault="0043611A" w:rsidP="00D331E0">
            <w:pPr>
              <w:jc w:val="right"/>
              <w:rPr>
                <w:rFonts w:ascii="Arial Narrow" w:hAnsi="Arial Narrow"/>
                <w:b/>
                <w:sz w:val="20"/>
                <w:lang w:val="en-US"/>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31193</w:t>
            </w:r>
          </w:p>
        </w:tc>
        <w:tc>
          <w:tcPr>
            <w:tcW w:w="2835" w:type="dxa"/>
          </w:tcPr>
          <w:p w:rsidR="0043611A" w:rsidRPr="001D4015" w:rsidRDefault="0043611A" w:rsidP="00D331E0">
            <w:pPr>
              <w:rPr>
                <w:rFonts w:ascii="Arial Narrow" w:hAnsi="Arial Narrow"/>
                <w:sz w:val="20"/>
              </w:rPr>
            </w:pPr>
            <w:r w:rsidRPr="001D4015">
              <w:rPr>
                <w:rFonts w:ascii="Arial Narrow" w:hAnsi="Arial Narrow"/>
                <w:sz w:val="20"/>
              </w:rPr>
              <w:t>Agricultural financial services</w:t>
            </w: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Financial intermediaries for the agricultural sector including credit schemes; crop insurance.</w:t>
            </w:r>
          </w:p>
        </w:tc>
      </w:tr>
      <w:tr w:rsidR="0043611A" w:rsidRPr="001D4015" w:rsidTr="00D331E0">
        <w:trPr>
          <w:jc w:val="center"/>
        </w:trPr>
        <w:tc>
          <w:tcPr>
            <w:tcW w:w="907" w:type="dxa"/>
            <w:tcBorders>
              <w:top w:val="nil"/>
              <w:bottom w:val="nil"/>
            </w:tcBorders>
          </w:tcPr>
          <w:p w:rsidR="0043611A" w:rsidRPr="00C812F0" w:rsidRDefault="0043611A" w:rsidP="00D331E0">
            <w:pPr>
              <w:rPr>
                <w:rFonts w:ascii="Arial Narrow" w:hAnsi="Arial Narrow"/>
                <w:sz w:val="20"/>
                <w:lang w:val="en-US"/>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31194</w:t>
            </w:r>
          </w:p>
        </w:tc>
        <w:tc>
          <w:tcPr>
            <w:tcW w:w="2835" w:type="dxa"/>
          </w:tcPr>
          <w:p w:rsidR="0043611A" w:rsidRPr="001D4015" w:rsidRDefault="0043611A" w:rsidP="00D331E0">
            <w:pPr>
              <w:rPr>
                <w:rFonts w:ascii="Arial Narrow" w:hAnsi="Arial Narrow"/>
                <w:sz w:val="20"/>
              </w:rPr>
            </w:pPr>
            <w:r w:rsidRPr="001D4015">
              <w:rPr>
                <w:rFonts w:ascii="Arial Narrow" w:hAnsi="Arial Narrow"/>
                <w:sz w:val="20"/>
              </w:rPr>
              <w:t>Agricultural co-</w:t>
            </w:r>
            <w:proofErr w:type="spellStart"/>
            <w:r w:rsidRPr="001D4015">
              <w:rPr>
                <w:rFonts w:ascii="Arial Narrow" w:hAnsi="Arial Narrow"/>
                <w:sz w:val="20"/>
              </w:rPr>
              <w:t>operatives</w:t>
            </w:r>
            <w:proofErr w:type="spellEnd"/>
          </w:p>
        </w:tc>
        <w:tc>
          <w:tcPr>
            <w:tcW w:w="4253"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Including</w:t>
            </w:r>
            <w:proofErr w:type="spellEnd"/>
            <w:r w:rsidRPr="001D4015">
              <w:rPr>
                <w:rFonts w:ascii="Arial Narrow" w:hAnsi="Arial Narrow"/>
                <w:sz w:val="20"/>
              </w:rPr>
              <w:t xml:space="preserve"> farmers’ </w:t>
            </w:r>
            <w:proofErr w:type="spellStart"/>
            <w:r w:rsidRPr="001D4015">
              <w:rPr>
                <w:rFonts w:ascii="Arial Narrow" w:hAnsi="Arial Narrow"/>
                <w:sz w:val="20"/>
              </w:rPr>
              <w:t>organisations</w:t>
            </w:r>
            <w:proofErr w:type="spellEnd"/>
            <w:r w:rsidRPr="001D4015">
              <w:rPr>
                <w:rFonts w:ascii="Arial Narrow" w:hAnsi="Arial Narrow"/>
                <w:sz w:val="20"/>
              </w:rPr>
              <w:t>.</w:t>
            </w:r>
          </w:p>
        </w:tc>
      </w:tr>
      <w:tr w:rsidR="0043611A" w:rsidRPr="00174EDC" w:rsidTr="00D331E0">
        <w:trPr>
          <w:jc w:val="center"/>
        </w:trPr>
        <w:tc>
          <w:tcPr>
            <w:tcW w:w="907" w:type="dxa"/>
            <w:tcBorders>
              <w:top w:val="nil"/>
            </w:tcBorders>
          </w:tcPr>
          <w:p w:rsidR="0043611A" w:rsidRPr="001D4015" w:rsidRDefault="0043611A" w:rsidP="00D331E0">
            <w:pPr>
              <w:rPr>
                <w:rFonts w:ascii="Arial Narrow" w:hAnsi="Arial Narrow"/>
                <w:sz w:val="20"/>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31195</w:t>
            </w:r>
          </w:p>
        </w:tc>
        <w:tc>
          <w:tcPr>
            <w:tcW w:w="283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Livestock</w:t>
            </w:r>
            <w:proofErr w:type="spellEnd"/>
            <w:r w:rsidRPr="001D4015">
              <w:rPr>
                <w:rFonts w:ascii="Arial Narrow" w:hAnsi="Arial Narrow"/>
                <w:sz w:val="20"/>
              </w:rPr>
              <w:t>/</w:t>
            </w:r>
            <w:proofErr w:type="spellStart"/>
            <w:r w:rsidRPr="001D4015">
              <w:rPr>
                <w:rFonts w:ascii="Arial Narrow" w:hAnsi="Arial Narrow"/>
                <w:sz w:val="20"/>
              </w:rPr>
              <w:t>veterinary</w:t>
            </w:r>
            <w:proofErr w:type="spellEnd"/>
            <w:r w:rsidRPr="001D4015">
              <w:rPr>
                <w:rFonts w:ascii="Arial Narrow" w:hAnsi="Arial Narrow"/>
                <w:sz w:val="20"/>
              </w:rPr>
              <w:t xml:space="preserve"> services</w:t>
            </w: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Animal health and management, genetic resources, feed resources.</w:t>
            </w:r>
          </w:p>
        </w:tc>
      </w:tr>
    </w:tbl>
    <w:p w:rsidR="0043611A" w:rsidRPr="00C812F0" w:rsidRDefault="0043611A" w:rsidP="0043611A">
      <w:pPr>
        <w:rPr>
          <w:rFonts w:ascii="Arial Narrow" w:hAnsi="Arial Narrow"/>
          <w:sz w:val="20"/>
          <w:lang w:val="en-US"/>
        </w:rPr>
      </w:pPr>
    </w:p>
    <w:p w:rsidR="0043611A" w:rsidRPr="00C812F0" w:rsidRDefault="0043611A" w:rsidP="0043611A">
      <w:pPr>
        <w:rPr>
          <w:rFonts w:ascii="Arial Narrow" w:hAnsi="Arial Narrow"/>
          <w:sz w:val="20"/>
          <w:lang w:val="en-US"/>
        </w:rPr>
      </w:pPr>
      <w:r w:rsidRPr="00C812F0">
        <w:rPr>
          <w:rFonts w:ascii="Arial Narrow" w:hAnsi="Arial Narrow"/>
          <w:sz w:val="20"/>
          <w:lang w:val="en-US"/>
        </w:rPr>
        <w:br w:type="page"/>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907"/>
        <w:gridCol w:w="907"/>
        <w:gridCol w:w="2835"/>
        <w:gridCol w:w="4253"/>
      </w:tblGrid>
      <w:tr w:rsidR="0043611A" w:rsidRPr="001D4015" w:rsidTr="00D331E0">
        <w:trPr>
          <w:tblHeader/>
          <w:jc w:val="center"/>
        </w:trPr>
        <w:tc>
          <w:tcPr>
            <w:tcW w:w="907" w:type="dxa"/>
            <w:tcBorders>
              <w:bottom w:val="single" w:sz="6" w:space="0" w:color="808080"/>
            </w:tcBorders>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lastRenderedPageBreak/>
              <w:t xml:space="preserve">DAC 5 CODE  </w:t>
            </w:r>
          </w:p>
          <w:p w:rsidR="0043611A" w:rsidRPr="001D4015" w:rsidRDefault="0043611A" w:rsidP="00D331E0">
            <w:pPr>
              <w:rPr>
                <w:rFonts w:ascii="Arial Narrow" w:hAnsi="Arial Narrow"/>
                <w:b/>
                <w:color w:val="FFFFFF"/>
                <w:sz w:val="20"/>
              </w:rPr>
            </w:pPr>
            <w:r w:rsidRPr="001D4015">
              <w:rPr>
                <w:rFonts w:ascii="Arial Narrow" w:hAnsi="Arial Narrow"/>
                <w:b/>
                <w:color w:val="FFFFFF"/>
                <w:sz w:val="20"/>
              </w:rPr>
              <w:t xml:space="preserve">             </w:t>
            </w:r>
          </w:p>
        </w:tc>
        <w:tc>
          <w:tcPr>
            <w:tcW w:w="907" w:type="dxa"/>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CRS CODE</w:t>
            </w:r>
          </w:p>
        </w:tc>
        <w:tc>
          <w:tcPr>
            <w:tcW w:w="2835" w:type="dxa"/>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DESCRIPTION</w:t>
            </w:r>
          </w:p>
        </w:tc>
        <w:tc>
          <w:tcPr>
            <w:tcW w:w="4253" w:type="dxa"/>
            <w:shd w:val="pct60" w:color="000000" w:fill="FFFFFF"/>
          </w:tcPr>
          <w:p w:rsidR="0043611A" w:rsidRPr="001D4015" w:rsidRDefault="0043611A" w:rsidP="00D331E0">
            <w:pPr>
              <w:jc w:val="center"/>
              <w:rPr>
                <w:rFonts w:ascii="Arial Narrow" w:hAnsi="Arial Narrow"/>
                <w:b/>
                <w:color w:val="FFFFFF"/>
                <w:sz w:val="20"/>
              </w:rPr>
            </w:pPr>
            <w:proofErr w:type="spellStart"/>
            <w:r w:rsidRPr="001D4015">
              <w:rPr>
                <w:rFonts w:ascii="Arial Narrow" w:hAnsi="Arial Narrow"/>
                <w:b/>
                <w:color w:val="FFFFFF"/>
                <w:sz w:val="20"/>
              </w:rPr>
              <w:t>Clarifications</w:t>
            </w:r>
            <w:proofErr w:type="spellEnd"/>
            <w:r w:rsidRPr="001D4015">
              <w:rPr>
                <w:rFonts w:ascii="Arial Narrow" w:hAnsi="Arial Narrow"/>
                <w:b/>
                <w:color w:val="FFFFFF"/>
                <w:sz w:val="20"/>
              </w:rPr>
              <w:t xml:space="preserve"> / </w:t>
            </w:r>
            <w:proofErr w:type="spellStart"/>
            <w:r w:rsidRPr="001D4015">
              <w:rPr>
                <w:rFonts w:ascii="Arial Narrow" w:hAnsi="Arial Narrow"/>
                <w:b/>
                <w:color w:val="FFFFFF"/>
                <w:sz w:val="20"/>
              </w:rPr>
              <w:t>Additional</w:t>
            </w:r>
            <w:proofErr w:type="spellEnd"/>
            <w:r w:rsidRPr="001D4015">
              <w:rPr>
                <w:rFonts w:ascii="Arial Narrow" w:hAnsi="Arial Narrow"/>
                <w:b/>
                <w:color w:val="FFFFFF"/>
                <w:sz w:val="20"/>
              </w:rPr>
              <w:t xml:space="preserve"> </w:t>
            </w:r>
            <w:proofErr w:type="spellStart"/>
            <w:r w:rsidRPr="001D4015">
              <w:rPr>
                <w:rFonts w:ascii="Arial Narrow" w:hAnsi="Arial Narrow"/>
                <w:b/>
                <w:color w:val="FFFFFF"/>
                <w:sz w:val="20"/>
              </w:rPr>
              <w:t>notes</w:t>
            </w:r>
            <w:proofErr w:type="spellEnd"/>
            <w:r w:rsidRPr="001D4015">
              <w:rPr>
                <w:rFonts w:ascii="Arial Narrow" w:hAnsi="Arial Narrow"/>
                <w:b/>
                <w:color w:val="FFFFFF"/>
                <w:sz w:val="20"/>
              </w:rPr>
              <w:t xml:space="preserve"> on </w:t>
            </w:r>
            <w:proofErr w:type="spellStart"/>
            <w:r w:rsidRPr="001D4015">
              <w:rPr>
                <w:rFonts w:ascii="Arial Narrow" w:hAnsi="Arial Narrow"/>
                <w:b/>
                <w:color w:val="FFFFFF"/>
                <w:sz w:val="20"/>
              </w:rPr>
              <w:t>coverage</w:t>
            </w:r>
            <w:proofErr w:type="spellEnd"/>
          </w:p>
          <w:p w:rsidR="0043611A" w:rsidRPr="001D4015" w:rsidRDefault="0043611A" w:rsidP="00D331E0">
            <w:pPr>
              <w:jc w:val="center"/>
              <w:rPr>
                <w:rFonts w:ascii="Arial Narrow" w:hAnsi="Arial Narrow"/>
                <w:b/>
                <w:color w:val="FFFFFF"/>
                <w:sz w:val="20"/>
              </w:rPr>
            </w:pPr>
          </w:p>
          <w:p w:rsidR="0043611A" w:rsidRPr="001D4015" w:rsidRDefault="0043611A" w:rsidP="00D331E0">
            <w:pPr>
              <w:jc w:val="center"/>
              <w:rPr>
                <w:rFonts w:ascii="Arial Narrow" w:hAnsi="Arial Narrow"/>
                <w:b/>
                <w:color w:val="FFFFFF"/>
                <w:sz w:val="20"/>
              </w:rPr>
            </w:pPr>
          </w:p>
        </w:tc>
      </w:tr>
      <w:tr w:rsidR="0043611A" w:rsidRPr="001D4015" w:rsidTr="00D331E0">
        <w:trPr>
          <w:jc w:val="center"/>
        </w:trPr>
        <w:tc>
          <w:tcPr>
            <w:tcW w:w="907" w:type="dxa"/>
            <w:tcBorders>
              <w:bottom w:val="single" w:sz="6" w:space="0" w:color="808080"/>
            </w:tcBorders>
            <w:shd w:val="clear" w:color="auto" w:fill="auto"/>
          </w:tcPr>
          <w:p w:rsidR="0043611A" w:rsidRPr="001D4015" w:rsidRDefault="0043611A" w:rsidP="00D331E0">
            <w:pPr>
              <w:rPr>
                <w:rFonts w:ascii="Arial Narrow" w:hAnsi="Arial Narrow"/>
                <w:sz w:val="20"/>
              </w:rPr>
            </w:pPr>
            <w:r w:rsidRPr="001D4015">
              <w:rPr>
                <w:rFonts w:ascii="Arial Narrow" w:hAnsi="Arial Narrow"/>
                <w:b/>
                <w:sz w:val="20"/>
              </w:rPr>
              <w:t xml:space="preserve">  312</w:t>
            </w:r>
          </w:p>
        </w:tc>
        <w:tc>
          <w:tcPr>
            <w:tcW w:w="907" w:type="dxa"/>
          </w:tcPr>
          <w:p w:rsidR="0043611A" w:rsidRPr="001D4015" w:rsidRDefault="0043611A" w:rsidP="00D331E0">
            <w:pPr>
              <w:rPr>
                <w:rFonts w:ascii="Arial Narrow" w:hAnsi="Arial Narrow"/>
                <w:b/>
                <w:sz w:val="20"/>
              </w:rPr>
            </w:pPr>
          </w:p>
        </w:tc>
        <w:tc>
          <w:tcPr>
            <w:tcW w:w="2835" w:type="dxa"/>
          </w:tcPr>
          <w:p w:rsidR="0043611A" w:rsidRPr="001D4015" w:rsidRDefault="0043611A" w:rsidP="00D331E0">
            <w:pPr>
              <w:rPr>
                <w:rFonts w:ascii="Arial Narrow" w:hAnsi="Arial Narrow"/>
                <w:b/>
                <w:sz w:val="20"/>
              </w:rPr>
            </w:pPr>
            <w:r w:rsidRPr="001D4015">
              <w:rPr>
                <w:rFonts w:ascii="Arial Narrow" w:hAnsi="Arial Narrow"/>
                <w:b/>
                <w:sz w:val="20"/>
              </w:rPr>
              <w:t>FORESTRY</w:t>
            </w:r>
          </w:p>
          <w:p w:rsidR="0043611A" w:rsidRPr="001D4015" w:rsidRDefault="0043611A" w:rsidP="00D331E0">
            <w:pPr>
              <w:rPr>
                <w:rFonts w:ascii="Arial Narrow" w:hAnsi="Arial Narrow"/>
                <w:sz w:val="20"/>
              </w:rPr>
            </w:pPr>
          </w:p>
        </w:tc>
        <w:tc>
          <w:tcPr>
            <w:tcW w:w="4253" w:type="dxa"/>
          </w:tcPr>
          <w:p w:rsidR="0043611A" w:rsidRPr="001D4015" w:rsidRDefault="0043611A" w:rsidP="00D331E0">
            <w:pPr>
              <w:rPr>
                <w:rFonts w:ascii="Arial Narrow" w:hAnsi="Arial Narrow"/>
                <w:sz w:val="20"/>
              </w:rPr>
            </w:pPr>
          </w:p>
        </w:tc>
      </w:tr>
      <w:tr w:rsidR="0043611A" w:rsidRPr="00174EDC" w:rsidTr="00D331E0">
        <w:trPr>
          <w:jc w:val="center"/>
        </w:trPr>
        <w:tc>
          <w:tcPr>
            <w:tcW w:w="907" w:type="dxa"/>
            <w:tcBorders>
              <w:bottom w:val="single" w:sz="6" w:space="0" w:color="808080"/>
            </w:tcBorders>
            <w:shd w:val="clear" w:color="auto" w:fill="auto"/>
          </w:tcPr>
          <w:p w:rsidR="0043611A" w:rsidRPr="001D4015" w:rsidRDefault="0043611A" w:rsidP="00D331E0">
            <w:pPr>
              <w:jc w:val="right"/>
              <w:rPr>
                <w:rFonts w:ascii="Arial Narrow" w:hAnsi="Arial Narrow"/>
                <w:b/>
                <w:sz w:val="20"/>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31210</w:t>
            </w:r>
          </w:p>
        </w:tc>
        <w:tc>
          <w:tcPr>
            <w:tcW w:w="2835"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Forestry policy and administrative management</w:t>
            </w: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 xml:space="preserve">Forestry sector policy, planning and </w:t>
            </w:r>
            <w:proofErr w:type="spellStart"/>
            <w:r w:rsidRPr="00C812F0">
              <w:rPr>
                <w:rFonts w:ascii="Arial Narrow" w:hAnsi="Arial Narrow"/>
                <w:sz w:val="20"/>
                <w:lang w:val="en-US"/>
              </w:rPr>
              <w:t>programmes</w:t>
            </w:r>
            <w:proofErr w:type="spellEnd"/>
            <w:r w:rsidRPr="00C812F0">
              <w:rPr>
                <w:rFonts w:ascii="Arial Narrow" w:hAnsi="Arial Narrow"/>
                <w:sz w:val="20"/>
                <w:lang w:val="en-US"/>
              </w:rPr>
              <w:t>; institution capacity building and advice; forest surveys; unspecified forestry and agro-forestry activities.</w:t>
            </w:r>
          </w:p>
        </w:tc>
      </w:tr>
      <w:tr w:rsidR="0043611A" w:rsidRPr="00174EDC" w:rsidTr="00D331E0">
        <w:trPr>
          <w:jc w:val="center"/>
        </w:trPr>
        <w:tc>
          <w:tcPr>
            <w:tcW w:w="907" w:type="dxa"/>
            <w:tcBorders>
              <w:top w:val="single" w:sz="6" w:space="0" w:color="808080"/>
              <w:bottom w:val="single" w:sz="6" w:space="0" w:color="808080"/>
            </w:tcBorders>
            <w:shd w:val="clear" w:color="auto" w:fill="auto"/>
          </w:tcPr>
          <w:p w:rsidR="0043611A" w:rsidRPr="00C812F0" w:rsidRDefault="0043611A" w:rsidP="00D331E0">
            <w:pPr>
              <w:rPr>
                <w:rFonts w:ascii="Arial Narrow" w:hAnsi="Arial Narrow"/>
                <w:sz w:val="20"/>
                <w:lang w:val="en-US"/>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31220</w:t>
            </w:r>
          </w:p>
        </w:tc>
        <w:tc>
          <w:tcPr>
            <w:tcW w:w="283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Forestry</w:t>
            </w:r>
            <w:proofErr w:type="spellEnd"/>
            <w:r w:rsidRPr="001D4015">
              <w:rPr>
                <w:rFonts w:ascii="Arial Narrow" w:hAnsi="Arial Narrow"/>
                <w:sz w:val="20"/>
              </w:rPr>
              <w:t xml:space="preserve"> </w:t>
            </w:r>
            <w:proofErr w:type="spellStart"/>
            <w:r w:rsidRPr="001D4015">
              <w:rPr>
                <w:rFonts w:ascii="Arial Narrow" w:hAnsi="Arial Narrow"/>
                <w:sz w:val="20"/>
              </w:rPr>
              <w:t>development</w:t>
            </w:r>
            <w:proofErr w:type="spellEnd"/>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 xml:space="preserve">Afforestation for industrial and rural consumption; exploitation and </w:t>
            </w:r>
            <w:proofErr w:type="spellStart"/>
            <w:r w:rsidRPr="00C812F0">
              <w:rPr>
                <w:rFonts w:ascii="Arial Narrow" w:hAnsi="Arial Narrow"/>
                <w:sz w:val="20"/>
                <w:lang w:val="en-US"/>
              </w:rPr>
              <w:t>utilisation</w:t>
            </w:r>
            <w:proofErr w:type="spellEnd"/>
            <w:r w:rsidRPr="00C812F0">
              <w:rPr>
                <w:rFonts w:ascii="Arial Narrow" w:hAnsi="Arial Narrow"/>
                <w:sz w:val="20"/>
                <w:lang w:val="en-US"/>
              </w:rPr>
              <w:t>; erosion control, desertification control; integrated forestry projects.</w:t>
            </w:r>
          </w:p>
        </w:tc>
      </w:tr>
      <w:tr w:rsidR="0043611A" w:rsidRPr="00174EDC" w:rsidTr="00D331E0">
        <w:trPr>
          <w:jc w:val="center"/>
        </w:trPr>
        <w:tc>
          <w:tcPr>
            <w:tcW w:w="907" w:type="dxa"/>
            <w:tcBorders>
              <w:top w:val="single" w:sz="6" w:space="0" w:color="808080"/>
              <w:bottom w:val="nil"/>
            </w:tcBorders>
            <w:shd w:val="clear" w:color="auto" w:fill="auto"/>
          </w:tcPr>
          <w:p w:rsidR="0043611A" w:rsidRPr="00C812F0" w:rsidRDefault="0043611A" w:rsidP="00D331E0">
            <w:pPr>
              <w:rPr>
                <w:rFonts w:ascii="Arial Narrow" w:hAnsi="Arial Narrow"/>
                <w:sz w:val="20"/>
                <w:lang w:val="en-US"/>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31261</w:t>
            </w:r>
          </w:p>
        </w:tc>
        <w:tc>
          <w:tcPr>
            <w:tcW w:w="283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Fuelwood</w:t>
            </w:r>
            <w:proofErr w:type="spellEnd"/>
            <w:r w:rsidRPr="001D4015">
              <w:rPr>
                <w:rFonts w:ascii="Arial Narrow" w:hAnsi="Arial Narrow"/>
                <w:sz w:val="20"/>
              </w:rPr>
              <w:t>/</w:t>
            </w:r>
            <w:proofErr w:type="spellStart"/>
            <w:r w:rsidRPr="001D4015">
              <w:rPr>
                <w:rFonts w:ascii="Arial Narrow" w:hAnsi="Arial Narrow"/>
                <w:sz w:val="20"/>
              </w:rPr>
              <w:t>charcoal</w:t>
            </w:r>
            <w:proofErr w:type="spellEnd"/>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 xml:space="preserve">Forestry development whose primary purpose is production of </w:t>
            </w:r>
            <w:proofErr w:type="spellStart"/>
            <w:r w:rsidRPr="00C812F0">
              <w:rPr>
                <w:rFonts w:ascii="Arial Narrow" w:hAnsi="Arial Narrow"/>
                <w:sz w:val="20"/>
                <w:lang w:val="en-US"/>
              </w:rPr>
              <w:t>fuelwood</w:t>
            </w:r>
            <w:proofErr w:type="spellEnd"/>
            <w:r w:rsidRPr="00C812F0">
              <w:rPr>
                <w:rFonts w:ascii="Arial Narrow" w:hAnsi="Arial Narrow"/>
                <w:sz w:val="20"/>
                <w:lang w:val="en-US"/>
              </w:rPr>
              <w:t xml:space="preserve"> and charcoal.</w:t>
            </w:r>
          </w:p>
        </w:tc>
      </w:tr>
      <w:tr w:rsidR="0043611A" w:rsidRPr="001D4015" w:rsidTr="00D331E0">
        <w:trPr>
          <w:jc w:val="center"/>
        </w:trPr>
        <w:tc>
          <w:tcPr>
            <w:tcW w:w="907" w:type="dxa"/>
            <w:tcBorders>
              <w:top w:val="nil"/>
              <w:bottom w:val="nil"/>
            </w:tcBorders>
          </w:tcPr>
          <w:p w:rsidR="0043611A" w:rsidRPr="00C812F0" w:rsidRDefault="0043611A" w:rsidP="00D331E0">
            <w:pPr>
              <w:rPr>
                <w:rFonts w:ascii="Arial Narrow" w:hAnsi="Arial Narrow"/>
                <w:sz w:val="20"/>
                <w:lang w:val="en-US"/>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31281</w:t>
            </w:r>
          </w:p>
        </w:tc>
        <w:tc>
          <w:tcPr>
            <w:tcW w:w="283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Forestry</w:t>
            </w:r>
            <w:proofErr w:type="spellEnd"/>
            <w:r w:rsidRPr="001D4015">
              <w:rPr>
                <w:rFonts w:ascii="Arial Narrow" w:hAnsi="Arial Narrow"/>
                <w:sz w:val="20"/>
              </w:rPr>
              <w:t xml:space="preserve"> </w:t>
            </w:r>
            <w:proofErr w:type="spellStart"/>
            <w:r w:rsidRPr="001D4015">
              <w:rPr>
                <w:rFonts w:ascii="Arial Narrow" w:hAnsi="Arial Narrow"/>
                <w:sz w:val="20"/>
              </w:rPr>
              <w:t>education</w:t>
            </w:r>
            <w:proofErr w:type="spellEnd"/>
            <w:r w:rsidRPr="001D4015">
              <w:rPr>
                <w:rFonts w:ascii="Arial Narrow" w:hAnsi="Arial Narrow"/>
                <w:sz w:val="20"/>
              </w:rPr>
              <w:t>/training</w:t>
            </w:r>
          </w:p>
        </w:tc>
        <w:tc>
          <w:tcPr>
            <w:tcW w:w="4253" w:type="dxa"/>
          </w:tcPr>
          <w:p w:rsidR="0043611A" w:rsidRPr="001D4015" w:rsidRDefault="0043611A" w:rsidP="00D331E0">
            <w:pPr>
              <w:rPr>
                <w:rFonts w:ascii="Arial Narrow" w:hAnsi="Arial Narrow"/>
                <w:sz w:val="20"/>
              </w:rPr>
            </w:pPr>
          </w:p>
        </w:tc>
      </w:tr>
      <w:tr w:rsidR="0043611A" w:rsidRPr="00174EDC" w:rsidTr="00D331E0">
        <w:trPr>
          <w:jc w:val="center"/>
        </w:trPr>
        <w:tc>
          <w:tcPr>
            <w:tcW w:w="907" w:type="dxa"/>
            <w:tcBorders>
              <w:top w:val="nil"/>
              <w:bottom w:val="nil"/>
            </w:tcBorders>
          </w:tcPr>
          <w:p w:rsidR="0043611A" w:rsidRPr="001D4015" w:rsidRDefault="0043611A" w:rsidP="00D331E0">
            <w:pPr>
              <w:rPr>
                <w:rFonts w:ascii="Arial Narrow" w:hAnsi="Arial Narrow"/>
                <w:sz w:val="20"/>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31282</w:t>
            </w:r>
          </w:p>
        </w:tc>
        <w:tc>
          <w:tcPr>
            <w:tcW w:w="283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Forestry</w:t>
            </w:r>
            <w:proofErr w:type="spellEnd"/>
            <w:r w:rsidRPr="001D4015">
              <w:rPr>
                <w:rFonts w:ascii="Arial Narrow" w:hAnsi="Arial Narrow"/>
                <w:sz w:val="20"/>
              </w:rPr>
              <w:t xml:space="preserve"> research</w:t>
            </w: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Including artificial regeneration, genetic improvement, production methods, fertilizer, harvesting.</w:t>
            </w:r>
          </w:p>
        </w:tc>
      </w:tr>
      <w:tr w:rsidR="0043611A" w:rsidRPr="001D4015" w:rsidTr="00D331E0">
        <w:trPr>
          <w:jc w:val="center"/>
        </w:trPr>
        <w:tc>
          <w:tcPr>
            <w:tcW w:w="907" w:type="dxa"/>
          </w:tcPr>
          <w:p w:rsidR="0043611A" w:rsidRPr="00C812F0" w:rsidRDefault="0043611A" w:rsidP="00D331E0">
            <w:pPr>
              <w:rPr>
                <w:rFonts w:ascii="Arial Narrow" w:hAnsi="Arial Narrow"/>
                <w:sz w:val="20"/>
                <w:lang w:val="en-US"/>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31291</w:t>
            </w:r>
          </w:p>
        </w:tc>
        <w:tc>
          <w:tcPr>
            <w:tcW w:w="283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Forestry</w:t>
            </w:r>
            <w:proofErr w:type="spellEnd"/>
            <w:r w:rsidRPr="001D4015">
              <w:rPr>
                <w:rFonts w:ascii="Arial Narrow" w:hAnsi="Arial Narrow"/>
                <w:sz w:val="20"/>
              </w:rPr>
              <w:t xml:space="preserve"> services</w:t>
            </w:r>
          </w:p>
          <w:p w:rsidR="0043611A" w:rsidRPr="001D4015" w:rsidRDefault="0043611A" w:rsidP="00D331E0">
            <w:pPr>
              <w:rPr>
                <w:rFonts w:ascii="Arial Narrow" w:hAnsi="Arial Narrow"/>
                <w:sz w:val="20"/>
              </w:rPr>
            </w:pPr>
          </w:p>
        </w:tc>
        <w:tc>
          <w:tcPr>
            <w:tcW w:w="4253" w:type="dxa"/>
          </w:tcPr>
          <w:p w:rsidR="0043611A" w:rsidRPr="001D4015" w:rsidRDefault="0043611A" w:rsidP="00D331E0">
            <w:pPr>
              <w:rPr>
                <w:rFonts w:ascii="Arial Narrow" w:hAnsi="Arial Narrow"/>
                <w:sz w:val="20"/>
              </w:rPr>
            </w:pPr>
          </w:p>
        </w:tc>
      </w:tr>
    </w:tbl>
    <w:p w:rsidR="0043611A" w:rsidRPr="001D4015" w:rsidRDefault="0043611A" w:rsidP="0043611A">
      <w:pPr>
        <w:rPr>
          <w:rFonts w:ascii="Arial Narrow" w:hAnsi="Arial Narrow"/>
          <w:sz w:val="20"/>
        </w:rPr>
      </w:pPr>
    </w:p>
    <w:p w:rsidR="0043611A" w:rsidRPr="001D4015" w:rsidRDefault="0043611A" w:rsidP="0043611A">
      <w:pPr>
        <w:rPr>
          <w:rFonts w:ascii="Arial Narrow" w:hAnsi="Arial Narrow"/>
          <w:sz w:val="20"/>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907"/>
        <w:gridCol w:w="907"/>
        <w:gridCol w:w="2835"/>
        <w:gridCol w:w="4253"/>
      </w:tblGrid>
      <w:tr w:rsidR="0043611A" w:rsidRPr="001D4015" w:rsidTr="00D331E0">
        <w:trPr>
          <w:tblHeader/>
          <w:jc w:val="center"/>
        </w:trPr>
        <w:tc>
          <w:tcPr>
            <w:tcW w:w="907" w:type="dxa"/>
            <w:tcBorders>
              <w:bottom w:val="single" w:sz="6" w:space="0" w:color="808080"/>
            </w:tcBorders>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DAC 5 CODE</w:t>
            </w:r>
          </w:p>
          <w:p w:rsidR="0043611A" w:rsidRPr="001D4015" w:rsidRDefault="0043611A" w:rsidP="00D331E0">
            <w:pPr>
              <w:jc w:val="center"/>
              <w:rPr>
                <w:rFonts w:ascii="Arial Narrow" w:hAnsi="Arial Narrow"/>
                <w:b/>
                <w:color w:val="FFFFFF"/>
                <w:sz w:val="20"/>
              </w:rPr>
            </w:pPr>
          </w:p>
        </w:tc>
        <w:tc>
          <w:tcPr>
            <w:tcW w:w="907" w:type="dxa"/>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CRS CODE</w:t>
            </w:r>
          </w:p>
        </w:tc>
        <w:tc>
          <w:tcPr>
            <w:tcW w:w="2835" w:type="dxa"/>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DESCRIPTION</w:t>
            </w:r>
          </w:p>
        </w:tc>
        <w:tc>
          <w:tcPr>
            <w:tcW w:w="4253" w:type="dxa"/>
            <w:shd w:val="pct60" w:color="000000" w:fill="FFFFFF"/>
          </w:tcPr>
          <w:p w:rsidR="0043611A" w:rsidRPr="001D4015" w:rsidRDefault="0043611A" w:rsidP="00D331E0">
            <w:pPr>
              <w:jc w:val="center"/>
              <w:rPr>
                <w:rFonts w:ascii="Arial Narrow" w:hAnsi="Arial Narrow"/>
                <w:b/>
                <w:color w:val="FFFFFF"/>
                <w:sz w:val="20"/>
              </w:rPr>
            </w:pPr>
            <w:proofErr w:type="spellStart"/>
            <w:r w:rsidRPr="001D4015">
              <w:rPr>
                <w:rFonts w:ascii="Arial Narrow" w:hAnsi="Arial Narrow"/>
                <w:b/>
                <w:color w:val="FFFFFF"/>
                <w:sz w:val="20"/>
              </w:rPr>
              <w:t>Clarifications</w:t>
            </w:r>
            <w:proofErr w:type="spellEnd"/>
            <w:r w:rsidRPr="001D4015">
              <w:rPr>
                <w:rFonts w:ascii="Arial Narrow" w:hAnsi="Arial Narrow"/>
                <w:b/>
                <w:color w:val="FFFFFF"/>
                <w:sz w:val="20"/>
              </w:rPr>
              <w:t xml:space="preserve"> / </w:t>
            </w:r>
            <w:proofErr w:type="spellStart"/>
            <w:r w:rsidRPr="001D4015">
              <w:rPr>
                <w:rFonts w:ascii="Arial Narrow" w:hAnsi="Arial Narrow"/>
                <w:b/>
                <w:color w:val="FFFFFF"/>
                <w:sz w:val="20"/>
              </w:rPr>
              <w:t>Additional</w:t>
            </w:r>
            <w:proofErr w:type="spellEnd"/>
            <w:r w:rsidRPr="001D4015">
              <w:rPr>
                <w:rFonts w:ascii="Arial Narrow" w:hAnsi="Arial Narrow"/>
                <w:b/>
                <w:color w:val="FFFFFF"/>
                <w:sz w:val="20"/>
              </w:rPr>
              <w:t xml:space="preserve"> </w:t>
            </w:r>
            <w:proofErr w:type="spellStart"/>
            <w:r w:rsidRPr="001D4015">
              <w:rPr>
                <w:rFonts w:ascii="Arial Narrow" w:hAnsi="Arial Narrow"/>
                <w:b/>
                <w:color w:val="FFFFFF"/>
                <w:sz w:val="20"/>
              </w:rPr>
              <w:t>notes</w:t>
            </w:r>
            <w:proofErr w:type="spellEnd"/>
            <w:r w:rsidRPr="001D4015">
              <w:rPr>
                <w:rFonts w:ascii="Arial Narrow" w:hAnsi="Arial Narrow"/>
                <w:b/>
                <w:color w:val="FFFFFF"/>
                <w:sz w:val="20"/>
              </w:rPr>
              <w:t xml:space="preserve"> on </w:t>
            </w:r>
            <w:proofErr w:type="spellStart"/>
            <w:r w:rsidRPr="001D4015">
              <w:rPr>
                <w:rFonts w:ascii="Arial Narrow" w:hAnsi="Arial Narrow"/>
                <w:b/>
                <w:color w:val="FFFFFF"/>
                <w:sz w:val="20"/>
              </w:rPr>
              <w:t>coverage</w:t>
            </w:r>
            <w:proofErr w:type="spellEnd"/>
          </w:p>
          <w:p w:rsidR="0043611A" w:rsidRPr="001D4015" w:rsidRDefault="0043611A" w:rsidP="00D331E0">
            <w:pPr>
              <w:jc w:val="center"/>
              <w:rPr>
                <w:rFonts w:ascii="Arial Narrow" w:hAnsi="Arial Narrow"/>
                <w:b/>
                <w:color w:val="FFFFFF"/>
                <w:sz w:val="20"/>
              </w:rPr>
            </w:pPr>
          </w:p>
          <w:p w:rsidR="0043611A" w:rsidRPr="001D4015" w:rsidRDefault="0043611A" w:rsidP="00D331E0">
            <w:pPr>
              <w:jc w:val="center"/>
              <w:rPr>
                <w:rFonts w:ascii="Arial Narrow" w:hAnsi="Arial Narrow"/>
                <w:b/>
                <w:color w:val="FFFFFF"/>
                <w:sz w:val="20"/>
              </w:rPr>
            </w:pPr>
          </w:p>
        </w:tc>
      </w:tr>
      <w:tr w:rsidR="0043611A" w:rsidRPr="001D4015" w:rsidTr="00D331E0">
        <w:trPr>
          <w:jc w:val="center"/>
        </w:trPr>
        <w:tc>
          <w:tcPr>
            <w:tcW w:w="907" w:type="dxa"/>
            <w:tcBorders>
              <w:bottom w:val="nil"/>
            </w:tcBorders>
            <w:shd w:val="clear" w:color="auto" w:fill="auto"/>
          </w:tcPr>
          <w:p w:rsidR="0043611A" w:rsidRPr="001D4015" w:rsidRDefault="0043611A" w:rsidP="00D331E0">
            <w:pPr>
              <w:rPr>
                <w:rFonts w:ascii="Arial Narrow" w:hAnsi="Arial Narrow"/>
                <w:sz w:val="20"/>
              </w:rPr>
            </w:pPr>
            <w:r w:rsidRPr="001D4015">
              <w:rPr>
                <w:rFonts w:ascii="Arial Narrow" w:hAnsi="Arial Narrow"/>
                <w:b/>
                <w:sz w:val="20"/>
              </w:rPr>
              <w:t xml:space="preserve">  313</w:t>
            </w:r>
          </w:p>
        </w:tc>
        <w:tc>
          <w:tcPr>
            <w:tcW w:w="907" w:type="dxa"/>
          </w:tcPr>
          <w:p w:rsidR="0043611A" w:rsidRPr="001D4015" w:rsidRDefault="0043611A" w:rsidP="00D331E0">
            <w:pPr>
              <w:rPr>
                <w:rFonts w:ascii="Arial Narrow" w:hAnsi="Arial Narrow"/>
                <w:sz w:val="20"/>
              </w:rPr>
            </w:pPr>
          </w:p>
        </w:tc>
        <w:tc>
          <w:tcPr>
            <w:tcW w:w="2835" w:type="dxa"/>
          </w:tcPr>
          <w:p w:rsidR="0043611A" w:rsidRPr="001D4015" w:rsidRDefault="0043611A" w:rsidP="00D331E0">
            <w:pPr>
              <w:rPr>
                <w:rFonts w:ascii="Arial Narrow" w:hAnsi="Arial Narrow"/>
                <w:b/>
                <w:sz w:val="20"/>
              </w:rPr>
            </w:pPr>
            <w:r w:rsidRPr="001D4015">
              <w:rPr>
                <w:rFonts w:ascii="Arial Narrow" w:hAnsi="Arial Narrow"/>
                <w:b/>
                <w:sz w:val="20"/>
              </w:rPr>
              <w:t>FISHING</w:t>
            </w:r>
          </w:p>
          <w:p w:rsidR="0043611A" w:rsidRPr="001D4015" w:rsidRDefault="0043611A" w:rsidP="00D331E0">
            <w:pPr>
              <w:rPr>
                <w:rFonts w:ascii="Arial Narrow" w:hAnsi="Arial Narrow"/>
                <w:sz w:val="20"/>
              </w:rPr>
            </w:pPr>
          </w:p>
        </w:tc>
        <w:tc>
          <w:tcPr>
            <w:tcW w:w="4253" w:type="dxa"/>
          </w:tcPr>
          <w:p w:rsidR="0043611A" w:rsidRPr="001D4015" w:rsidRDefault="0043611A" w:rsidP="00D331E0">
            <w:pPr>
              <w:rPr>
                <w:rFonts w:ascii="Arial Narrow" w:hAnsi="Arial Narrow"/>
                <w:sz w:val="20"/>
              </w:rPr>
            </w:pPr>
          </w:p>
        </w:tc>
      </w:tr>
      <w:tr w:rsidR="0043611A" w:rsidRPr="00174EDC" w:rsidTr="00D331E0">
        <w:trPr>
          <w:jc w:val="center"/>
        </w:trPr>
        <w:tc>
          <w:tcPr>
            <w:tcW w:w="907" w:type="dxa"/>
            <w:tcBorders>
              <w:bottom w:val="nil"/>
            </w:tcBorders>
            <w:shd w:val="clear" w:color="auto" w:fill="auto"/>
          </w:tcPr>
          <w:p w:rsidR="0043611A" w:rsidRPr="001D4015" w:rsidRDefault="0043611A" w:rsidP="00D331E0">
            <w:pPr>
              <w:jc w:val="right"/>
              <w:rPr>
                <w:rFonts w:ascii="Arial Narrow" w:hAnsi="Arial Narrow"/>
                <w:b/>
                <w:sz w:val="20"/>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31310</w:t>
            </w:r>
          </w:p>
        </w:tc>
        <w:tc>
          <w:tcPr>
            <w:tcW w:w="2835"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Fishing policy and administrative management</w:t>
            </w: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 xml:space="preserve">Fishing sector policy, planning and </w:t>
            </w:r>
            <w:proofErr w:type="spellStart"/>
            <w:r w:rsidRPr="00C812F0">
              <w:rPr>
                <w:rFonts w:ascii="Arial Narrow" w:hAnsi="Arial Narrow"/>
                <w:sz w:val="20"/>
                <w:lang w:val="en-US"/>
              </w:rPr>
              <w:t>programmes</w:t>
            </w:r>
            <w:proofErr w:type="spellEnd"/>
            <w:r w:rsidRPr="00C812F0">
              <w:rPr>
                <w:rFonts w:ascii="Arial Narrow" w:hAnsi="Arial Narrow"/>
                <w:sz w:val="20"/>
                <w:lang w:val="en-US"/>
              </w:rPr>
              <w:t>; institution capacity building and advice; ocean and coastal fishing; marine and freshwater fish surveys and prospecting; fishing boats/equipment; unspecified fishing activities.</w:t>
            </w:r>
          </w:p>
        </w:tc>
      </w:tr>
      <w:tr w:rsidR="0043611A" w:rsidRPr="00174EDC" w:rsidTr="00D331E0">
        <w:trPr>
          <w:jc w:val="center"/>
        </w:trPr>
        <w:tc>
          <w:tcPr>
            <w:tcW w:w="907" w:type="dxa"/>
            <w:tcBorders>
              <w:top w:val="single" w:sz="6" w:space="0" w:color="808080"/>
              <w:bottom w:val="single" w:sz="6" w:space="0" w:color="808080"/>
            </w:tcBorders>
            <w:shd w:val="clear" w:color="auto" w:fill="auto"/>
          </w:tcPr>
          <w:p w:rsidR="0043611A" w:rsidRPr="00C812F0" w:rsidRDefault="0043611A" w:rsidP="00D331E0">
            <w:pPr>
              <w:rPr>
                <w:rFonts w:ascii="Arial Narrow" w:hAnsi="Arial Narrow"/>
                <w:sz w:val="20"/>
                <w:lang w:val="en-US"/>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31320</w:t>
            </w:r>
          </w:p>
        </w:tc>
        <w:tc>
          <w:tcPr>
            <w:tcW w:w="283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Fishery</w:t>
            </w:r>
            <w:proofErr w:type="spellEnd"/>
            <w:r w:rsidRPr="001D4015">
              <w:rPr>
                <w:rFonts w:ascii="Arial Narrow" w:hAnsi="Arial Narrow"/>
                <w:sz w:val="20"/>
              </w:rPr>
              <w:t xml:space="preserve"> </w:t>
            </w:r>
            <w:proofErr w:type="spellStart"/>
            <w:r w:rsidRPr="001D4015">
              <w:rPr>
                <w:rFonts w:ascii="Arial Narrow" w:hAnsi="Arial Narrow"/>
                <w:sz w:val="20"/>
              </w:rPr>
              <w:t>development</w:t>
            </w:r>
            <w:proofErr w:type="spellEnd"/>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 xml:space="preserve">Exploitation and </w:t>
            </w:r>
            <w:proofErr w:type="spellStart"/>
            <w:r w:rsidRPr="00C812F0">
              <w:rPr>
                <w:rFonts w:ascii="Arial Narrow" w:hAnsi="Arial Narrow"/>
                <w:sz w:val="20"/>
                <w:lang w:val="en-US"/>
              </w:rPr>
              <w:t>utilisation</w:t>
            </w:r>
            <w:proofErr w:type="spellEnd"/>
            <w:r w:rsidRPr="00C812F0">
              <w:rPr>
                <w:rFonts w:ascii="Arial Narrow" w:hAnsi="Arial Narrow"/>
                <w:sz w:val="20"/>
                <w:lang w:val="en-US"/>
              </w:rPr>
              <w:t xml:space="preserve"> of fisheries; fish stock protection; aquaculture; integrated fishery projects.</w:t>
            </w:r>
          </w:p>
        </w:tc>
      </w:tr>
      <w:tr w:rsidR="0043611A" w:rsidRPr="001D4015" w:rsidTr="00D331E0">
        <w:trPr>
          <w:jc w:val="center"/>
        </w:trPr>
        <w:tc>
          <w:tcPr>
            <w:tcW w:w="907" w:type="dxa"/>
            <w:tcBorders>
              <w:top w:val="nil"/>
              <w:bottom w:val="nil"/>
            </w:tcBorders>
            <w:shd w:val="clear" w:color="auto" w:fill="auto"/>
          </w:tcPr>
          <w:p w:rsidR="0043611A" w:rsidRPr="00C812F0" w:rsidRDefault="0043611A" w:rsidP="00D331E0">
            <w:pPr>
              <w:rPr>
                <w:rFonts w:ascii="Arial Narrow" w:hAnsi="Arial Narrow"/>
                <w:sz w:val="20"/>
                <w:lang w:val="en-US"/>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31381</w:t>
            </w:r>
          </w:p>
        </w:tc>
        <w:tc>
          <w:tcPr>
            <w:tcW w:w="283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Fishery</w:t>
            </w:r>
            <w:proofErr w:type="spellEnd"/>
            <w:r w:rsidRPr="001D4015">
              <w:rPr>
                <w:rFonts w:ascii="Arial Narrow" w:hAnsi="Arial Narrow"/>
                <w:sz w:val="20"/>
              </w:rPr>
              <w:t xml:space="preserve"> </w:t>
            </w:r>
            <w:proofErr w:type="spellStart"/>
            <w:r w:rsidRPr="001D4015">
              <w:rPr>
                <w:rFonts w:ascii="Arial Narrow" w:hAnsi="Arial Narrow"/>
                <w:sz w:val="20"/>
              </w:rPr>
              <w:t>education</w:t>
            </w:r>
            <w:proofErr w:type="spellEnd"/>
            <w:r w:rsidRPr="001D4015">
              <w:rPr>
                <w:rFonts w:ascii="Arial Narrow" w:hAnsi="Arial Narrow"/>
                <w:sz w:val="20"/>
              </w:rPr>
              <w:t>/training</w:t>
            </w:r>
          </w:p>
        </w:tc>
        <w:tc>
          <w:tcPr>
            <w:tcW w:w="4253" w:type="dxa"/>
          </w:tcPr>
          <w:p w:rsidR="0043611A" w:rsidRPr="001D4015" w:rsidRDefault="0043611A" w:rsidP="00D331E0">
            <w:pPr>
              <w:rPr>
                <w:rFonts w:ascii="Arial Narrow" w:hAnsi="Arial Narrow"/>
                <w:sz w:val="20"/>
              </w:rPr>
            </w:pPr>
          </w:p>
        </w:tc>
      </w:tr>
      <w:tr w:rsidR="0043611A" w:rsidRPr="00174EDC" w:rsidTr="00D331E0">
        <w:trPr>
          <w:jc w:val="center"/>
        </w:trPr>
        <w:tc>
          <w:tcPr>
            <w:tcW w:w="907" w:type="dxa"/>
            <w:tcBorders>
              <w:top w:val="nil"/>
              <w:bottom w:val="single" w:sz="6" w:space="0" w:color="808080"/>
            </w:tcBorders>
            <w:shd w:val="clear" w:color="auto" w:fill="auto"/>
          </w:tcPr>
          <w:p w:rsidR="0043611A" w:rsidRPr="001D4015" w:rsidRDefault="0043611A" w:rsidP="00D331E0">
            <w:pPr>
              <w:rPr>
                <w:rFonts w:ascii="Arial Narrow" w:hAnsi="Arial Narrow"/>
                <w:sz w:val="20"/>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31382</w:t>
            </w:r>
          </w:p>
        </w:tc>
        <w:tc>
          <w:tcPr>
            <w:tcW w:w="283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Fishery</w:t>
            </w:r>
            <w:proofErr w:type="spellEnd"/>
            <w:r w:rsidRPr="001D4015">
              <w:rPr>
                <w:rFonts w:ascii="Arial Narrow" w:hAnsi="Arial Narrow"/>
                <w:sz w:val="20"/>
              </w:rPr>
              <w:t xml:space="preserve"> research</w:t>
            </w: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Pilot fish culture; marine/freshwater biological research.</w:t>
            </w:r>
          </w:p>
        </w:tc>
      </w:tr>
      <w:tr w:rsidR="0043611A" w:rsidRPr="00174EDC" w:rsidTr="00D331E0">
        <w:trPr>
          <w:jc w:val="center"/>
        </w:trPr>
        <w:tc>
          <w:tcPr>
            <w:tcW w:w="907" w:type="dxa"/>
            <w:tcBorders>
              <w:top w:val="single" w:sz="6" w:space="0" w:color="808080"/>
            </w:tcBorders>
          </w:tcPr>
          <w:p w:rsidR="0043611A" w:rsidRPr="00C812F0" w:rsidRDefault="0043611A" w:rsidP="00D331E0">
            <w:pPr>
              <w:rPr>
                <w:rFonts w:ascii="Arial Narrow" w:hAnsi="Arial Narrow"/>
                <w:sz w:val="20"/>
                <w:lang w:val="en-US"/>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31391</w:t>
            </w:r>
          </w:p>
        </w:tc>
        <w:tc>
          <w:tcPr>
            <w:tcW w:w="283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Fishery</w:t>
            </w:r>
            <w:proofErr w:type="spellEnd"/>
            <w:r w:rsidRPr="001D4015">
              <w:rPr>
                <w:rFonts w:ascii="Arial Narrow" w:hAnsi="Arial Narrow"/>
                <w:sz w:val="20"/>
              </w:rPr>
              <w:t xml:space="preserve"> services</w:t>
            </w: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 xml:space="preserve">Fishing </w:t>
            </w:r>
            <w:proofErr w:type="spellStart"/>
            <w:r w:rsidRPr="00C812F0">
              <w:rPr>
                <w:rFonts w:ascii="Arial Narrow" w:hAnsi="Arial Narrow"/>
                <w:sz w:val="20"/>
                <w:lang w:val="en-US"/>
              </w:rPr>
              <w:t>harbours</w:t>
            </w:r>
            <w:proofErr w:type="spellEnd"/>
            <w:r w:rsidRPr="00C812F0">
              <w:rPr>
                <w:rFonts w:ascii="Arial Narrow" w:hAnsi="Arial Narrow"/>
                <w:sz w:val="20"/>
                <w:lang w:val="en-US"/>
              </w:rPr>
              <w:t>; fish markets; fishery transport and cold storage.</w:t>
            </w:r>
          </w:p>
        </w:tc>
      </w:tr>
    </w:tbl>
    <w:p w:rsidR="0043611A" w:rsidRPr="00C812F0" w:rsidRDefault="0043611A" w:rsidP="0043611A">
      <w:pPr>
        <w:rPr>
          <w:rFonts w:ascii="Arial Narrow" w:hAnsi="Arial Narrow"/>
          <w:sz w:val="20"/>
          <w:lang w:val="en-US"/>
        </w:rPr>
      </w:pPr>
    </w:p>
    <w:p w:rsidR="0043611A" w:rsidRPr="00C812F0" w:rsidRDefault="0043611A" w:rsidP="0043611A">
      <w:pPr>
        <w:rPr>
          <w:rFonts w:ascii="Arial Narrow" w:hAnsi="Arial Narrow"/>
          <w:sz w:val="20"/>
          <w:lang w:val="en-US"/>
        </w:rPr>
      </w:pPr>
      <w:r w:rsidRPr="00C812F0">
        <w:rPr>
          <w:rFonts w:ascii="Arial Narrow" w:hAnsi="Arial Narrow"/>
          <w:sz w:val="20"/>
          <w:lang w:val="en-US"/>
        </w:rPr>
        <w:br w:type="page"/>
      </w:r>
    </w:p>
    <w:p w:rsidR="0043611A" w:rsidRPr="00C812F0" w:rsidRDefault="0043611A" w:rsidP="0043611A">
      <w:pPr>
        <w:rPr>
          <w:rFonts w:ascii="Arial Narrow" w:hAnsi="Arial Narrow"/>
          <w:sz w:val="20"/>
          <w:lang w:val="en-US"/>
        </w:rPr>
      </w:pPr>
    </w:p>
    <w:tbl>
      <w:tblPr>
        <w:tblW w:w="0" w:type="auto"/>
        <w:jc w:val="center"/>
        <w:tblInd w:w="-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916"/>
        <w:gridCol w:w="907"/>
        <w:gridCol w:w="2835"/>
        <w:gridCol w:w="4253"/>
      </w:tblGrid>
      <w:tr w:rsidR="0043611A" w:rsidRPr="001D4015" w:rsidTr="00D331E0">
        <w:trPr>
          <w:tblHeader/>
          <w:jc w:val="center"/>
        </w:trPr>
        <w:tc>
          <w:tcPr>
            <w:tcW w:w="916" w:type="dxa"/>
            <w:tcBorders>
              <w:bottom w:val="single" w:sz="6" w:space="0" w:color="808080"/>
            </w:tcBorders>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DAC 5 CODE</w:t>
            </w:r>
          </w:p>
          <w:p w:rsidR="0043611A" w:rsidRPr="001D4015" w:rsidRDefault="0043611A" w:rsidP="00D331E0">
            <w:pPr>
              <w:jc w:val="center"/>
              <w:rPr>
                <w:rFonts w:ascii="Arial Narrow" w:hAnsi="Arial Narrow"/>
                <w:b/>
                <w:color w:val="FFFFFF"/>
                <w:sz w:val="20"/>
              </w:rPr>
            </w:pPr>
          </w:p>
        </w:tc>
        <w:tc>
          <w:tcPr>
            <w:tcW w:w="907" w:type="dxa"/>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CRS CODE</w:t>
            </w:r>
          </w:p>
        </w:tc>
        <w:tc>
          <w:tcPr>
            <w:tcW w:w="2835" w:type="dxa"/>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DESCRIPTION</w:t>
            </w:r>
          </w:p>
        </w:tc>
        <w:tc>
          <w:tcPr>
            <w:tcW w:w="4253" w:type="dxa"/>
            <w:shd w:val="pct60" w:color="000000" w:fill="FFFFFF"/>
          </w:tcPr>
          <w:p w:rsidR="0043611A" w:rsidRPr="001D4015" w:rsidRDefault="0043611A" w:rsidP="00D331E0">
            <w:pPr>
              <w:jc w:val="center"/>
              <w:rPr>
                <w:rFonts w:ascii="Arial Narrow" w:hAnsi="Arial Narrow"/>
                <w:b/>
                <w:color w:val="FFFFFF"/>
                <w:sz w:val="20"/>
              </w:rPr>
            </w:pPr>
            <w:proofErr w:type="spellStart"/>
            <w:r w:rsidRPr="001D4015">
              <w:rPr>
                <w:rFonts w:ascii="Arial Narrow" w:hAnsi="Arial Narrow"/>
                <w:b/>
                <w:color w:val="FFFFFF"/>
                <w:sz w:val="20"/>
              </w:rPr>
              <w:t>Clarifications</w:t>
            </w:r>
            <w:proofErr w:type="spellEnd"/>
            <w:r w:rsidRPr="001D4015">
              <w:rPr>
                <w:rFonts w:ascii="Arial Narrow" w:hAnsi="Arial Narrow"/>
                <w:b/>
                <w:color w:val="FFFFFF"/>
                <w:sz w:val="20"/>
              </w:rPr>
              <w:t xml:space="preserve"> / </w:t>
            </w:r>
            <w:proofErr w:type="spellStart"/>
            <w:r w:rsidRPr="001D4015">
              <w:rPr>
                <w:rFonts w:ascii="Arial Narrow" w:hAnsi="Arial Narrow"/>
                <w:b/>
                <w:color w:val="FFFFFF"/>
                <w:sz w:val="20"/>
              </w:rPr>
              <w:t>Additional</w:t>
            </w:r>
            <w:proofErr w:type="spellEnd"/>
            <w:r w:rsidRPr="001D4015">
              <w:rPr>
                <w:rFonts w:ascii="Arial Narrow" w:hAnsi="Arial Narrow"/>
                <w:b/>
                <w:color w:val="FFFFFF"/>
                <w:sz w:val="20"/>
              </w:rPr>
              <w:t xml:space="preserve"> </w:t>
            </w:r>
            <w:proofErr w:type="spellStart"/>
            <w:r w:rsidRPr="001D4015">
              <w:rPr>
                <w:rFonts w:ascii="Arial Narrow" w:hAnsi="Arial Narrow"/>
                <w:b/>
                <w:color w:val="FFFFFF"/>
                <w:sz w:val="20"/>
              </w:rPr>
              <w:t>notes</w:t>
            </w:r>
            <w:proofErr w:type="spellEnd"/>
            <w:r w:rsidRPr="001D4015">
              <w:rPr>
                <w:rFonts w:ascii="Arial Narrow" w:hAnsi="Arial Narrow"/>
                <w:b/>
                <w:color w:val="FFFFFF"/>
                <w:sz w:val="20"/>
              </w:rPr>
              <w:t xml:space="preserve"> on </w:t>
            </w:r>
            <w:proofErr w:type="spellStart"/>
            <w:r w:rsidRPr="001D4015">
              <w:rPr>
                <w:rFonts w:ascii="Arial Narrow" w:hAnsi="Arial Narrow"/>
                <w:b/>
                <w:color w:val="FFFFFF"/>
                <w:sz w:val="20"/>
              </w:rPr>
              <w:t>coverage</w:t>
            </w:r>
            <w:proofErr w:type="spellEnd"/>
          </w:p>
          <w:p w:rsidR="0043611A" w:rsidRPr="001D4015" w:rsidRDefault="0043611A" w:rsidP="00D331E0">
            <w:pPr>
              <w:jc w:val="center"/>
              <w:rPr>
                <w:rFonts w:ascii="Arial Narrow" w:hAnsi="Arial Narrow"/>
                <w:b/>
                <w:color w:val="FFFFFF"/>
                <w:sz w:val="20"/>
              </w:rPr>
            </w:pPr>
          </w:p>
          <w:p w:rsidR="0043611A" w:rsidRPr="001D4015" w:rsidRDefault="0043611A" w:rsidP="00D331E0">
            <w:pPr>
              <w:jc w:val="center"/>
              <w:rPr>
                <w:rFonts w:ascii="Arial Narrow" w:hAnsi="Arial Narrow"/>
                <w:b/>
                <w:color w:val="FFFFFF"/>
                <w:sz w:val="20"/>
              </w:rPr>
            </w:pPr>
          </w:p>
        </w:tc>
      </w:tr>
      <w:tr w:rsidR="0043611A" w:rsidRPr="001D4015" w:rsidTr="00D331E0">
        <w:trPr>
          <w:jc w:val="center"/>
        </w:trPr>
        <w:tc>
          <w:tcPr>
            <w:tcW w:w="916" w:type="dxa"/>
            <w:tcBorders>
              <w:bottom w:val="nil"/>
            </w:tcBorders>
            <w:shd w:val="clear" w:color="auto" w:fill="auto"/>
          </w:tcPr>
          <w:p w:rsidR="0043611A" w:rsidRPr="001D4015" w:rsidRDefault="0043611A" w:rsidP="00D331E0">
            <w:pPr>
              <w:rPr>
                <w:rFonts w:ascii="Arial Narrow" w:hAnsi="Arial Narrow"/>
                <w:b/>
                <w:sz w:val="20"/>
              </w:rPr>
            </w:pPr>
            <w:r w:rsidRPr="001D4015">
              <w:rPr>
                <w:rFonts w:ascii="Arial Narrow" w:hAnsi="Arial Narrow"/>
                <w:b/>
                <w:sz w:val="20"/>
              </w:rPr>
              <w:t xml:space="preserve">  321</w:t>
            </w:r>
          </w:p>
        </w:tc>
        <w:tc>
          <w:tcPr>
            <w:tcW w:w="907" w:type="dxa"/>
          </w:tcPr>
          <w:p w:rsidR="0043611A" w:rsidRPr="001D4015" w:rsidRDefault="0043611A" w:rsidP="00D331E0">
            <w:pPr>
              <w:rPr>
                <w:rFonts w:ascii="Arial Narrow" w:hAnsi="Arial Narrow"/>
                <w:sz w:val="20"/>
              </w:rPr>
            </w:pPr>
          </w:p>
        </w:tc>
        <w:tc>
          <w:tcPr>
            <w:tcW w:w="2835" w:type="dxa"/>
          </w:tcPr>
          <w:p w:rsidR="0043611A" w:rsidRPr="001D4015" w:rsidRDefault="0043611A" w:rsidP="00D331E0">
            <w:pPr>
              <w:rPr>
                <w:rFonts w:ascii="Arial Narrow" w:hAnsi="Arial Narrow"/>
                <w:b/>
                <w:sz w:val="20"/>
              </w:rPr>
            </w:pPr>
            <w:r w:rsidRPr="001D4015">
              <w:rPr>
                <w:rFonts w:ascii="Arial Narrow" w:hAnsi="Arial Narrow"/>
                <w:b/>
                <w:sz w:val="20"/>
              </w:rPr>
              <w:t>INDUSTRY</w:t>
            </w:r>
          </w:p>
          <w:p w:rsidR="0043611A" w:rsidRPr="001D4015" w:rsidRDefault="0043611A" w:rsidP="00D331E0">
            <w:pPr>
              <w:rPr>
                <w:rFonts w:ascii="Arial Narrow" w:hAnsi="Arial Narrow"/>
                <w:b/>
                <w:sz w:val="20"/>
              </w:rPr>
            </w:pPr>
          </w:p>
        </w:tc>
        <w:tc>
          <w:tcPr>
            <w:tcW w:w="4253" w:type="dxa"/>
          </w:tcPr>
          <w:p w:rsidR="0043611A" w:rsidRPr="001D4015" w:rsidRDefault="0043611A" w:rsidP="00D331E0">
            <w:pPr>
              <w:rPr>
                <w:rFonts w:ascii="Arial Narrow" w:hAnsi="Arial Narrow"/>
                <w:sz w:val="20"/>
              </w:rPr>
            </w:pPr>
          </w:p>
        </w:tc>
      </w:tr>
      <w:tr w:rsidR="0043611A" w:rsidRPr="00174EDC" w:rsidTr="00D331E0">
        <w:trPr>
          <w:jc w:val="center"/>
        </w:trPr>
        <w:tc>
          <w:tcPr>
            <w:tcW w:w="916" w:type="dxa"/>
            <w:tcBorders>
              <w:bottom w:val="nil"/>
            </w:tcBorders>
            <w:shd w:val="clear" w:color="auto" w:fill="auto"/>
          </w:tcPr>
          <w:p w:rsidR="0043611A" w:rsidRPr="001D4015" w:rsidRDefault="0043611A" w:rsidP="00D331E0">
            <w:pPr>
              <w:jc w:val="right"/>
              <w:rPr>
                <w:rFonts w:ascii="Arial Narrow" w:hAnsi="Arial Narrow"/>
                <w:b/>
                <w:sz w:val="20"/>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32110</w:t>
            </w:r>
          </w:p>
        </w:tc>
        <w:tc>
          <w:tcPr>
            <w:tcW w:w="2835"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Industrial policy and administrative management</w:t>
            </w: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 xml:space="preserve">Industrial sector policy, planning and </w:t>
            </w:r>
            <w:proofErr w:type="spellStart"/>
            <w:r w:rsidRPr="00C812F0">
              <w:rPr>
                <w:rFonts w:ascii="Arial Narrow" w:hAnsi="Arial Narrow"/>
                <w:sz w:val="20"/>
                <w:lang w:val="en-US"/>
              </w:rPr>
              <w:t>programmes</w:t>
            </w:r>
            <w:proofErr w:type="spellEnd"/>
            <w:r w:rsidRPr="00C812F0">
              <w:rPr>
                <w:rFonts w:ascii="Arial Narrow" w:hAnsi="Arial Narrow"/>
                <w:sz w:val="20"/>
                <w:lang w:val="en-US"/>
              </w:rPr>
              <w:t>; institution capacity building and advice; unspecified industrial activities; manufacturing of goods not specified below.</w:t>
            </w:r>
          </w:p>
        </w:tc>
      </w:tr>
      <w:tr w:rsidR="0043611A" w:rsidRPr="001D4015" w:rsidTr="00D331E0">
        <w:trPr>
          <w:jc w:val="center"/>
        </w:trPr>
        <w:tc>
          <w:tcPr>
            <w:tcW w:w="916" w:type="dxa"/>
            <w:tcBorders>
              <w:top w:val="single" w:sz="6" w:space="0" w:color="808080"/>
              <w:bottom w:val="nil"/>
            </w:tcBorders>
            <w:shd w:val="clear" w:color="auto" w:fill="auto"/>
          </w:tcPr>
          <w:p w:rsidR="0043611A" w:rsidRPr="00C812F0" w:rsidRDefault="0043611A" w:rsidP="00D331E0">
            <w:pPr>
              <w:rPr>
                <w:rFonts w:ascii="Arial Narrow" w:hAnsi="Arial Narrow"/>
                <w:sz w:val="20"/>
                <w:lang w:val="en-US"/>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32120</w:t>
            </w:r>
          </w:p>
        </w:tc>
        <w:tc>
          <w:tcPr>
            <w:tcW w:w="2835" w:type="dxa"/>
          </w:tcPr>
          <w:p w:rsidR="0043611A" w:rsidRPr="001D4015" w:rsidRDefault="0043611A" w:rsidP="00D331E0">
            <w:pPr>
              <w:rPr>
                <w:rFonts w:ascii="Arial Narrow" w:hAnsi="Arial Narrow"/>
                <w:sz w:val="20"/>
              </w:rPr>
            </w:pPr>
            <w:r w:rsidRPr="001D4015">
              <w:rPr>
                <w:rFonts w:ascii="Arial Narrow" w:hAnsi="Arial Narrow"/>
                <w:sz w:val="20"/>
              </w:rPr>
              <w:t xml:space="preserve">Industrial </w:t>
            </w:r>
            <w:proofErr w:type="spellStart"/>
            <w:r w:rsidRPr="001D4015">
              <w:rPr>
                <w:rFonts w:ascii="Arial Narrow" w:hAnsi="Arial Narrow"/>
                <w:sz w:val="20"/>
              </w:rPr>
              <w:t>development</w:t>
            </w:r>
            <w:proofErr w:type="spellEnd"/>
          </w:p>
        </w:tc>
        <w:tc>
          <w:tcPr>
            <w:tcW w:w="4253" w:type="dxa"/>
          </w:tcPr>
          <w:p w:rsidR="0043611A" w:rsidRPr="001D4015" w:rsidRDefault="0043611A" w:rsidP="00D331E0">
            <w:pPr>
              <w:rPr>
                <w:rFonts w:ascii="Arial Narrow" w:hAnsi="Arial Narrow"/>
                <w:sz w:val="20"/>
              </w:rPr>
            </w:pPr>
          </w:p>
        </w:tc>
      </w:tr>
      <w:tr w:rsidR="0043611A" w:rsidRPr="00174EDC" w:rsidTr="00D331E0">
        <w:trPr>
          <w:jc w:val="center"/>
        </w:trPr>
        <w:tc>
          <w:tcPr>
            <w:tcW w:w="916" w:type="dxa"/>
            <w:tcBorders>
              <w:top w:val="nil"/>
              <w:bottom w:val="nil"/>
            </w:tcBorders>
            <w:shd w:val="clear" w:color="auto" w:fill="auto"/>
          </w:tcPr>
          <w:p w:rsidR="0043611A" w:rsidRPr="001D4015" w:rsidRDefault="0043611A" w:rsidP="00D331E0">
            <w:pPr>
              <w:jc w:val="right"/>
              <w:rPr>
                <w:rFonts w:ascii="Arial Narrow" w:hAnsi="Arial Narrow"/>
                <w:b/>
                <w:sz w:val="20"/>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32130</w:t>
            </w:r>
          </w:p>
        </w:tc>
        <w:tc>
          <w:tcPr>
            <w:tcW w:w="2835"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Small and medium-sized enterprises (SME) development</w:t>
            </w: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Direct support to the development of small and medium-sized enterprises in the industrial sector, including accounting, auditing and advisory services.</w:t>
            </w:r>
          </w:p>
        </w:tc>
      </w:tr>
      <w:tr w:rsidR="0043611A" w:rsidRPr="001D4015" w:rsidTr="00D331E0">
        <w:trPr>
          <w:jc w:val="center"/>
        </w:trPr>
        <w:tc>
          <w:tcPr>
            <w:tcW w:w="916" w:type="dxa"/>
            <w:tcBorders>
              <w:top w:val="nil"/>
              <w:bottom w:val="single" w:sz="6" w:space="0" w:color="808080"/>
            </w:tcBorders>
            <w:shd w:val="clear" w:color="auto" w:fill="auto"/>
          </w:tcPr>
          <w:p w:rsidR="0043611A" w:rsidRPr="00C812F0" w:rsidRDefault="0043611A" w:rsidP="00D331E0">
            <w:pPr>
              <w:rPr>
                <w:rFonts w:ascii="Arial Narrow" w:hAnsi="Arial Narrow"/>
                <w:sz w:val="20"/>
                <w:lang w:val="en-US"/>
              </w:rPr>
            </w:pPr>
          </w:p>
        </w:tc>
        <w:tc>
          <w:tcPr>
            <w:tcW w:w="907" w:type="dxa"/>
            <w:tcBorders>
              <w:bottom w:val="single" w:sz="6" w:space="0" w:color="808080"/>
            </w:tcBorders>
          </w:tcPr>
          <w:p w:rsidR="0043611A" w:rsidRPr="001D4015" w:rsidRDefault="0043611A" w:rsidP="00D331E0">
            <w:pPr>
              <w:rPr>
                <w:rFonts w:ascii="Arial Narrow" w:hAnsi="Arial Narrow"/>
                <w:b/>
                <w:sz w:val="20"/>
              </w:rPr>
            </w:pPr>
            <w:r w:rsidRPr="001D4015">
              <w:rPr>
                <w:rFonts w:ascii="Arial Narrow" w:hAnsi="Arial Narrow"/>
                <w:b/>
                <w:sz w:val="20"/>
              </w:rPr>
              <w:t>32140</w:t>
            </w:r>
          </w:p>
        </w:tc>
        <w:tc>
          <w:tcPr>
            <w:tcW w:w="2835" w:type="dxa"/>
            <w:tcBorders>
              <w:bottom w:val="single" w:sz="6" w:space="0" w:color="808080"/>
            </w:tcBorders>
          </w:tcPr>
          <w:p w:rsidR="0043611A" w:rsidRPr="001D4015" w:rsidRDefault="0043611A" w:rsidP="00D331E0">
            <w:pPr>
              <w:rPr>
                <w:rFonts w:ascii="Arial Narrow" w:hAnsi="Arial Narrow"/>
                <w:sz w:val="20"/>
              </w:rPr>
            </w:pPr>
            <w:r w:rsidRPr="001D4015">
              <w:rPr>
                <w:rFonts w:ascii="Arial Narrow" w:hAnsi="Arial Narrow"/>
                <w:sz w:val="20"/>
              </w:rPr>
              <w:t xml:space="preserve">Cottage </w:t>
            </w:r>
            <w:proofErr w:type="spellStart"/>
            <w:r w:rsidRPr="001D4015">
              <w:rPr>
                <w:rFonts w:ascii="Arial Narrow" w:hAnsi="Arial Narrow"/>
                <w:sz w:val="20"/>
              </w:rPr>
              <w:t>industries</w:t>
            </w:r>
            <w:proofErr w:type="spellEnd"/>
            <w:r w:rsidRPr="001D4015">
              <w:rPr>
                <w:rFonts w:ascii="Arial Narrow" w:hAnsi="Arial Narrow"/>
                <w:sz w:val="20"/>
              </w:rPr>
              <w:t xml:space="preserve"> </w:t>
            </w:r>
            <w:proofErr w:type="spellStart"/>
            <w:r w:rsidRPr="001D4015">
              <w:rPr>
                <w:rFonts w:ascii="Arial Narrow" w:hAnsi="Arial Narrow"/>
                <w:sz w:val="20"/>
              </w:rPr>
              <w:t>and</w:t>
            </w:r>
            <w:proofErr w:type="spellEnd"/>
            <w:r w:rsidRPr="001D4015">
              <w:rPr>
                <w:rFonts w:ascii="Arial Narrow" w:hAnsi="Arial Narrow"/>
                <w:sz w:val="20"/>
              </w:rPr>
              <w:t xml:space="preserve"> </w:t>
            </w:r>
            <w:proofErr w:type="spellStart"/>
            <w:r w:rsidRPr="001D4015">
              <w:rPr>
                <w:rFonts w:ascii="Arial Narrow" w:hAnsi="Arial Narrow"/>
                <w:sz w:val="20"/>
              </w:rPr>
              <w:t>handicraft</w:t>
            </w:r>
            <w:proofErr w:type="spellEnd"/>
          </w:p>
        </w:tc>
        <w:tc>
          <w:tcPr>
            <w:tcW w:w="4253" w:type="dxa"/>
            <w:tcBorders>
              <w:bottom w:val="single" w:sz="6" w:space="0" w:color="808080"/>
            </w:tcBorders>
          </w:tcPr>
          <w:p w:rsidR="0043611A" w:rsidRPr="001D4015" w:rsidRDefault="0043611A" w:rsidP="00D331E0">
            <w:pPr>
              <w:rPr>
                <w:rFonts w:ascii="Arial Narrow" w:hAnsi="Arial Narrow"/>
                <w:sz w:val="20"/>
              </w:rPr>
            </w:pPr>
          </w:p>
        </w:tc>
      </w:tr>
      <w:tr w:rsidR="0043611A" w:rsidRPr="00174EDC" w:rsidTr="00D331E0">
        <w:trPr>
          <w:jc w:val="center"/>
        </w:trPr>
        <w:tc>
          <w:tcPr>
            <w:tcW w:w="916" w:type="dxa"/>
            <w:tcBorders>
              <w:top w:val="single" w:sz="6" w:space="0" w:color="808080"/>
              <w:bottom w:val="nil"/>
            </w:tcBorders>
            <w:shd w:val="clear" w:color="auto" w:fill="auto"/>
          </w:tcPr>
          <w:p w:rsidR="0043611A" w:rsidRPr="001D4015" w:rsidRDefault="0043611A" w:rsidP="00D331E0">
            <w:pPr>
              <w:rPr>
                <w:rFonts w:ascii="Arial Narrow" w:hAnsi="Arial Narrow"/>
                <w:b/>
                <w:sz w:val="20"/>
              </w:rPr>
            </w:pPr>
          </w:p>
        </w:tc>
        <w:tc>
          <w:tcPr>
            <w:tcW w:w="907" w:type="dxa"/>
            <w:shd w:val="clear" w:color="auto" w:fill="auto"/>
          </w:tcPr>
          <w:p w:rsidR="0043611A" w:rsidRPr="001D4015" w:rsidRDefault="0043611A" w:rsidP="00D331E0">
            <w:pPr>
              <w:rPr>
                <w:rFonts w:ascii="Arial Narrow" w:hAnsi="Arial Narrow"/>
                <w:b/>
                <w:sz w:val="20"/>
              </w:rPr>
            </w:pPr>
            <w:r w:rsidRPr="001D4015">
              <w:rPr>
                <w:rFonts w:ascii="Arial Narrow" w:hAnsi="Arial Narrow"/>
                <w:b/>
                <w:sz w:val="20"/>
              </w:rPr>
              <w:t>32161</w:t>
            </w:r>
          </w:p>
        </w:tc>
        <w:tc>
          <w:tcPr>
            <w:tcW w:w="2835" w:type="dxa"/>
            <w:shd w:val="clear" w:color="auto" w:fill="auto"/>
          </w:tcPr>
          <w:p w:rsidR="0043611A" w:rsidRPr="001D4015" w:rsidRDefault="0043611A" w:rsidP="00D331E0">
            <w:pPr>
              <w:rPr>
                <w:rFonts w:ascii="Arial Narrow" w:hAnsi="Arial Narrow"/>
                <w:sz w:val="20"/>
              </w:rPr>
            </w:pPr>
            <w:r w:rsidRPr="001D4015">
              <w:rPr>
                <w:rFonts w:ascii="Arial Narrow" w:hAnsi="Arial Narrow"/>
                <w:sz w:val="20"/>
              </w:rPr>
              <w:t>Agro-</w:t>
            </w:r>
            <w:proofErr w:type="spellStart"/>
            <w:r w:rsidRPr="001D4015">
              <w:rPr>
                <w:rFonts w:ascii="Arial Narrow" w:hAnsi="Arial Narrow"/>
                <w:sz w:val="20"/>
              </w:rPr>
              <w:t>industries</w:t>
            </w:r>
            <w:proofErr w:type="spellEnd"/>
          </w:p>
        </w:tc>
        <w:tc>
          <w:tcPr>
            <w:tcW w:w="4253" w:type="dxa"/>
            <w:shd w:val="clear" w:color="auto" w:fill="auto"/>
          </w:tcPr>
          <w:p w:rsidR="0043611A" w:rsidRPr="00C812F0" w:rsidRDefault="0043611A" w:rsidP="00D331E0">
            <w:pPr>
              <w:rPr>
                <w:rFonts w:ascii="Arial Narrow" w:hAnsi="Arial Narrow"/>
                <w:sz w:val="20"/>
                <w:lang w:val="en-US"/>
              </w:rPr>
            </w:pPr>
            <w:r w:rsidRPr="00C812F0">
              <w:rPr>
                <w:rFonts w:ascii="Arial Narrow" w:hAnsi="Arial Narrow"/>
                <w:sz w:val="20"/>
                <w:lang w:val="en-US"/>
              </w:rPr>
              <w:t>Staple food processing, dairy products, slaughter houses and equipment, meat and fish processing and preserving, oils/fats, sugar refineries, beverages/tobacco, animal feeds production.</w:t>
            </w:r>
          </w:p>
        </w:tc>
      </w:tr>
      <w:tr w:rsidR="0043611A" w:rsidRPr="00174EDC" w:rsidTr="00D331E0">
        <w:trPr>
          <w:jc w:val="center"/>
        </w:trPr>
        <w:tc>
          <w:tcPr>
            <w:tcW w:w="916" w:type="dxa"/>
            <w:tcBorders>
              <w:top w:val="nil"/>
              <w:bottom w:val="nil"/>
            </w:tcBorders>
          </w:tcPr>
          <w:p w:rsidR="0043611A" w:rsidRPr="00C812F0" w:rsidRDefault="0043611A" w:rsidP="00D331E0">
            <w:pPr>
              <w:rPr>
                <w:rFonts w:ascii="Arial Narrow" w:hAnsi="Arial Narrow"/>
                <w:sz w:val="20"/>
                <w:lang w:val="en-US"/>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32162</w:t>
            </w:r>
          </w:p>
        </w:tc>
        <w:tc>
          <w:tcPr>
            <w:tcW w:w="2835" w:type="dxa"/>
          </w:tcPr>
          <w:p w:rsidR="0043611A" w:rsidRPr="001D4015" w:rsidRDefault="0043611A" w:rsidP="00D331E0">
            <w:pPr>
              <w:rPr>
                <w:rFonts w:ascii="Arial Narrow" w:hAnsi="Arial Narrow"/>
                <w:sz w:val="20"/>
              </w:rPr>
            </w:pPr>
            <w:proofErr w:type="spellStart"/>
            <w:smartTag w:uri="urn:schemas-microsoft-com:office:smarttags" w:element="City">
              <w:r w:rsidRPr="001D4015">
                <w:rPr>
                  <w:rFonts w:ascii="Arial Narrow" w:hAnsi="Arial Narrow"/>
                  <w:sz w:val="20"/>
                </w:rPr>
                <w:t>Forest</w:t>
              </w:r>
            </w:smartTag>
            <w:proofErr w:type="spellEnd"/>
            <w:r w:rsidRPr="001D4015">
              <w:rPr>
                <w:rFonts w:ascii="Arial Narrow" w:hAnsi="Arial Narrow"/>
                <w:sz w:val="20"/>
              </w:rPr>
              <w:t xml:space="preserve"> </w:t>
            </w:r>
            <w:proofErr w:type="spellStart"/>
            <w:r w:rsidRPr="001D4015">
              <w:rPr>
                <w:rFonts w:ascii="Arial Narrow" w:hAnsi="Arial Narrow"/>
                <w:sz w:val="20"/>
              </w:rPr>
              <w:t>industries</w:t>
            </w:r>
            <w:proofErr w:type="spellEnd"/>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Wood production, pulp/paper production.</w:t>
            </w:r>
          </w:p>
        </w:tc>
      </w:tr>
      <w:tr w:rsidR="0043611A" w:rsidRPr="001D4015" w:rsidTr="00D331E0">
        <w:trPr>
          <w:jc w:val="center"/>
        </w:trPr>
        <w:tc>
          <w:tcPr>
            <w:tcW w:w="916" w:type="dxa"/>
            <w:tcBorders>
              <w:top w:val="nil"/>
              <w:bottom w:val="nil"/>
            </w:tcBorders>
          </w:tcPr>
          <w:p w:rsidR="0043611A" w:rsidRPr="00C812F0" w:rsidRDefault="0043611A" w:rsidP="00D331E0">
            <w:pPr>
              <w:rPr>
                <w:rFonts w:ascii="Arial Narrow" w:hAnsi="Arial Narrow"/>
                <w:sz w:val="20"/>
                <w:lang w:val="en-US"/>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32163</w:t>
            </w:r>
          </w:p>
        </w:tc>
        <w:tc>
          <w:tcPr>
            <w:tcW w:w="283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Textiles</w:t>
            </w:r>
            <w:proofErr w:type="spellEnd"/>
            <w:r w:rsidRPr="001D4015">
              <w:rPr>
                <w:rFonts w:ascii="Arial Narrow" w:hAnsi="Arial Narrow"/>
                <w:sz w:val="20"/>
              </w:rPr>
              <w:t xml:space="preserve">, </w:t>
            </w:r>
            <w:proofErr w:type="spellStart"/>
            <w:r w:rsidRPr="001D4015">
              <w:rPr>
                <w:rFonts w:ascii="Arial Narrow" w:hAnsi="Arial Narrow"/>
                <w:sz w:val="20"/>
              </w:rPr>
              <w:t>leather</w:t>
            </w:r>
            <w:proofErr w:type="spellEnd"/>
            <w:r w:rsidRPr="001D4015">
              <w:rPr>
                <w:rFonts w:ascii="Arial Narrow" w:hAnsi="Arial Narrow"/>
                <w:sz w:val="20"/>
              </w:rPr>
              <w:t xml:space="preserve"> </w:t>
            </w:r>
            <w:proofErr w:type="spellStart"/>
            <w:r w:rsidRPr="001D4015">
              <w:rPr>
                <w:rFonts w:ascii="Arial Narrow" w:hAnsi="Arial Narrow"/>
                <w:sz w:val="20"/>
              </w:rPr>
              <w:t>and</w:t>
            </w:r>
            <w:proofErr w:type="spellEnd"/>
            <w:r w:rsidRPr="001D4015">
              <w:rPr>
                <w:rFonts w:ascii="Arial Narrow" w:hAnsi="Arial Narrow"/>
                <w:sz w:val="20"/>
              </w:rPr>
              <w:t xml:space="preserve"> </w:t>
            </w:r>
            <w:proofErr w:type="spellStart"/>
            <w:r w:rsidRPr="001D4015">
              <w:rPr>
                <w:rFonts w:ascii="Arial Narrow" w:hAnsi="Arial Narrow"/>
                <w:sz w:val="20"/>
              </w:rPr>
              <w:t>substitutes</w:t>
            </w:r>
            <w:proofErr w:type="spellEnd"/>
          </w:p>
        </w:tc>
        <w:tc>
          <w:tcPr>
            <w:tcW w:w="4253"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Including</w:t>
            </w:r>
            <w:proofErr w:type="spellEnd"/>
            <w:r w:rsidRPr="001D4015">
              <w:rPr>
                <w:rFonts w:ascii="Arial Narrow" w:hAnsi="Arial Narrow"/>
                <w:sz w:val="20"/>
              </w:rPr>
              <w:t xml:space="preserve"> </w:t>
            </w:r>
            <w:proofErr w:type="spellStart"/>
            <w:r w:rsidRPr="001D4015">
              <w:rPr>
                <w:rFonts w:ascii="Arial Narrow" w:hAnsi="Arial Narrow"/>
                <w:sz w:val="20"/>
              </w:rPr>
              <w:t>knitting</w:t>
            </w:r>
            <w:proofErr w:type="spellEnd"/>
            <w:r w:rsidRPr="001D4015">
              <w:rPr>
                <w:rFonts w:ascii="Arial Narrow" w:hAnsi="Arial Narrow"/>
                <w:sz w:val="20"/>
              </w:rPr>
              <w:t xml:space="preserve"> </w:t>
            </w:r>
            <w:proofErr w:type="spellStart"/>
            <w:r w:rsidRPr="001D4015">
              <w:rPr>
                <w:rFonts w:ascii="Arial Narrow" w:hAnsi="Arial Narrow"/>
                <w:sz w:val="20"/>
              </w:rPr>
              <w:t>factories</w:t>
            </w:r>
            <w:proofErr w:type="spellEnd"/>
            <w:r w:rsidRPr="001D4015">
              <w:rPr>
                <w:rFonts w:ascii="Arial Narrow" w:hAnsi="Arial Narrow"/>
                <w:sz w:val="20"/>
              </w:rPr>
              <w:t xml:space="preserve">. </w:t>
            </w:r>
          </w:p>
        </w:tc>
      </w:tr>
      <w:tr w:rsidR="0043611A" w:rsidRPr="001D4015" w:rsidTr="00D331E0">
        <w:trPr>
          <w:jc w:val="center"/>
        </w:trPr>
        <w:tc>
          <w:tcPr>
            <w:tcW w:w="916" w:type="dxa"/>
            <w:tcBorders>
              <w:top w:val="nil"/>
              <w:bottom w:val="nil"/>
            </w:tcBorders>
          </w:tcPr>
          <w:p w:rsidR="0043611A" w:rsidRPr="001D4015" w:rsidRDefault="0043611A" w:rsidP="00D331E0">
            <w:pPr>
              <w:rPr>
                <w:rFonts w:ascii="Arial Narrow" w:hAnsi="Arial Narrow"/>
                <w:sz w:val="20"/>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32164</w:t>
            </w:r>
          </w:p>
        </w:tc>
        <w:tc>
          <w:tcPr>
            <w:tcW w:w="283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Chemicals</w:t>
            </w:r>
            <w:proofErr w:type="spellEnd"/>
            <w:r w:rsidRPr="001D4015">
              <w:rPr>
                <w:rFonts w:ascii="Arial Narrow" w:hAnsi="Arial Narrow"/>
                <w:sz w:val="20"/>
              </w:rPr>
              <w:t xml:space="preserve"> </w:t>
            </w:r>
          </w:p>
        </w:tc>
        <w:tc>
          <w:tcPr>
            <w:tcW w:w="4253" w:type="dxa"/>
          </w:tcPr>
          <w:p w:rsidR="0043611A" w:rsidRPr="001D4015" w:rsidRDefault="0043611A" w:rsidP="00D331E0">
            <w:pPr>
              <w:rPr>
                <w:rFonts w:ascii="Arial Narrow" w:hAnsi="Arial Narrow"/>
                <w:sz w:val="20"/>
              </w:rPr>
            </w:pPr>
            <w:r w:rsidRPr="001D4015">
              <w:rPr>
                <w:rFonts w:ascii="Arial Narrow" w:hAnsi="Arial Narrow"/>
                <w:sz w:val="20"/>
              </w:rPr>
              <w:t xml:space="preserve">Industrial </w:t>
            </w:r>
            <w:proofErr w:type="spellStart"/>
            <w:r w:rsidRPr="001D4015">
              <w:rPr>
                <w:rFonts w:ascii="Arial Narrow" w:hAnsi="Arial Narrow"/>
                <w:sz w:val="20"/>
              </w:rPr>
              <w:t>and</w:t>
            </w:r>
            <w:proofErr w:type="spellEnd"/>
            <w:r w:rsidRPr="001D4015">
              <w:rPr>
                <w:rFonts w:ascii="Arial Narrow" w:hAnsi="Arial Narrow"/>
                <w:sz w:val="20"/>
              </w:rPr>
              <w:t xml:space="preserve"> non-</w:t>
            </w:r>
            <w:proofErr w:type="spellStart"/>
            <w:r w:rsidRPr="001D4015">
              <w:rPr>
                <w:rFonts w:ascii="Arial Narrow" w:hAnsi="Arial Narrow"/>
                <w:sz w:val="20"/>
              </w:rPr>
              <w:t>industrial</w:t>
            </w:r>
            <w:proofErr w:type="spellEnd"/>
            <w:r w:rsidRPr="001D4015">
              <w:rPr>
                <w:rFonts w:ascii="Arial Narrow" w:hAnsi="Arial Narrow"/>
                <w:sz w:val="20"/>
              </w:rPr>
              <w:t xml:space="preserve"> </w:t>
            </w:r>
            <w:proofErr w:type="spellStart"/>
            <w:r w:rsidRPr="001D4015">
              <w:rPr>
                <w:rFonts w:ascii="Arial Narrow" w:hAnsi="Arial Narrow"/>
                <w:sz w:val="20"/>
              </w:rPr>
              <w:t>production</w:t>
            </w:r>
            <w:proofErr w:type="spellEnd"/>
            <w:r w:rsidRPr="001D4015">
              <w:rPr>
                <w:rFonts w:ascii="Arial Narrow" w:hAnsi="Arial Narrow"/>
                <w:sz w:val="20"/>
              </w:rPr>
              <w:t xml:space="preserve"> </w:t>
            </w:r>
            <w:proofErr w:type="spellStart"/>
            <w:r w:rsidRPr="001D4015">
              <w:rPr>
                <w:rFonts w:ascii="Arial Narrow" w:hAnsi="Arial Narrow"/>
                <w:sz w:val="20"/>
              </w:rPr>
              <w:t>facilities</w:t>
            </w:r>
            <w:proofErr w:type="spellEnd"/>
            <w:r w:rsidRPr="001D4015">
              <w:rPr>
                <w:rFonts w:ascii="Arial Narrow" w:hAnsi="Arial Narrow"/>
                <w:sz w:val="20"/>
              </w:rPr>
              <w:t xml:space="preserve">; </w:t>
            </w:r>
            <w:proofErr w:type="spellStart"/>
            <w:r w:rsidRPr="001D4015">
              <w:rPr>
                <w:rFonts w:ascii="Arial Narrow" w:hAnsi="Arial Narrow"/>
                <w:sz w:val="20"/>
              </w:rPr>
              <w:t>includes</w:t>
            </w:r>
            <w:proofErr w:type="spellEnd"/>
            <w:r w:rsidRPr="001D4015">
              <w:rPr>
                <w:rFonts w:ascii="Arial Narrow" w:hAnsi="Arial Narrow"/>
                <w:sz w:val="20"/>
              </w:rPr>
              <w:t xml:space="preserve"> pesticides </w:t>
            </w:r>
            <w:proofErr w:type="spellStart"/>
            <w:r w:rsidRPr="001D4015">
              <w:rPr>
                <w:rFonts w:ascii="Arial Narrow" w:hAnsi="Arial Narrow"/>
                <w:sz w:val="20"/>
              </w:rPr>
              <w:t>production</w:t>
            </w:r>
            <w:proofErr w:type="spellEnd"/>
            <w:r w:rsidRPr="001D4015">
              <w:rPr>
                <w:rFonts w:ascii="Arial Narrow" w:hAnsi="Arial Narrow"/>
                <w:sz w:val="20"/>
              </w:rPr>
              <w:t>.</w:t>
            </w:r>
          </w:p>
        </w:tc>
      </w:tr>
      <w:tr w:rsidR="0043611A" w:rsidRPr="001D4015" w:rsidTr="00D331E0">
        <w:trPr>
          <w:jc w:val="center"/>
        </w:trPr>
        <w:tc>
          <w:tcPr>
            <w:tcW w:w="916" w:type="dxa"/>
            <w:tcBorders>
              <w:top w:val="nil"/>
              <w:bottom w:val="nil"/>
            </w:tcBorders>
          </w:tcPr>
          <w:p w:rsidR="0043611A" w:rsidRPr="001D4015" w:rsidRDefault="0043611A" w:rsidP="00D331E0">
            <w:pPr>
              <w:rPr>
                <w:rFonts w:ascii="Arial Narrow" w:hAnsi="Arial Narrow"/>
                <w:sz w:val="20"/>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32165</w:t>
            </w:r>
          </w:p>
        </w:tc>
        <w:tc>
          <w:tcPr>
            <w:tcW w:w="283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Fertilizer</w:t>
            </w:r>
            <w:proofErr w:type="spellEnd"/>
            <w:r w:rsidRPr="001D4015">
              <w:rPr>
                <w:rFonts w:ascii="Arial Narrow" w:hAnsi="Arial Narrow"/>
                <w:sz w:val="20"/>
              </w:rPr>
              <w:t xml:space="preserve"> </w:t>
            </w:r>
            <w:proofErr w:type="spellStart"/>
            <w:r w:rsidRPr="001D4015">
              <w:rPr>
                <w:rFonts w:ascii="Arial Narrow" w:hAnsi="Arial Narrow"/>
                <w:sz w:val="20"/>
              </w:rPr>
              <w:t>plants</w:t>
            </w:r>
            <w:proofErr w:type="spellEnd"/>
          </w:p>
        </w:tc>
        <w:tc>
          <w:tcPr>
            <w:tcW w:w="4253" w:type="dxa"/>
          </w:tcPr>
          <w:p w:rsidR="0043611A" w:rsidRPr="001D4015" w:rsidRDefault="0043611A" w:rsidP="00D331E0">
            <w:pPr>
              <w:rPr>
                <w:rFonts w:ascii="Arial Narrow" w:hAnsi="Arial Narrow"/>
                <w:sz w:val="20"/>
              </w:rPr>
            </w:pPr>
          </w:p>
        </w:tc>
      </w:tr>
      <w:tr w:rsidR="0043611A" w:rsidRPr="001D4015" w:rsidTr="00D331E0">
        <w:trPr>
          <w:jc w:val="center"/>
        </w:trPr>
        <w:tc>
          <w:tcPr>
            <w:tcW w:w="916" w:type="dxa"/>
            <w:tcBorders>
              <w:top w:val="nil"/>
              <w:bottom w:val="nil"/>
            </w:tcBorders>
          </w:tcPr>
          <w:p w:rsidR="0043611A" w:rsidRPr="001D4015" w:rsidRDefault="0043611A" w:rsidP="00D331E0">
            <w:pPr>
              <w:rPr>
                <w:rFonts w:ascii="Arial Narrow" w:hAnsi="Arial Narrow"/>
                <w:sz w:val="20"/>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32166</w:t>
            </w:r>
          </w:p>
        </w:tc>
        <w:tc>
          <w:tcPr>
            <w:tcW w:w="2835" w:type="dxa"/>
          </w:tcPr>
          <w:p w:rsidR="0043611A" w:rsidRPr="001D4015" w:rsidRDefault="0043611A" w:rsidP="00D331E0">
            <w:pPr>
              <w:rPr>
                <w:rFonts w:ascii="Arial Narrow" w:hAnsi="Arial Narrow"/>
                <w:sz w:val="20"/>
              </w:rPr>
            </w:pPr>
            <w:r w:rsidRPr="001D4015">
              <w:rPr>
                <w:rFonts w:ascii="Arial Narrow" w:hAnsi="Arial Narrow"/>
                <w:sz w:val="20"/>
              </w:rPr>
              <w:t>Cement/lime/</w:t>
            </w:r>
            <w:proofErr w:type="spellStart"/>
            <w:r w:rsidRPr="001D4015">
              <w:rPr>
                <w:rFonts w:ascii="Arial Narrow" w:hAnsi="Arial Narrow"/>
                <w:sz w:val="20"/>
              </w:rPr>
              <w:t>plaster</w:t>
            </w:r>
            <w:proofErr w:type="spellEnd"/>
          </w:p>
        </w:tc>
        <w:tc>
          <w:tcPr>
            <w:tcW w:w="4253" w:type="dxa"/>
          </w:tcPr>
          <w:p w:rsidR="0043611A" w:rsidRPr="001D4015" w:rsidRDefault="0043611A" w:rsidP="00D331E0">
            <w:pPr>
              <w:rPr>
                <w:rFonts w:ascii="Arial Narrow" w:hAnsi="Arial Narrow"/>
                <w:sz w:val="20"/>
              </w:rPr>
            </w:pPr>
          </w:p>
        </w:tc>
      </w:tr>
      <w:tr w:rsidR="0043611A" w:rsidRPr="00174EDC" w:rsidTr="00D331E0">
        <w:trPr>
          <w:jc w:val="center"/>
        </w:trPr>
        <w:tc>
          <w:tcPr>
            <w:tcW w:w="916" w:type="dxa"/>
            <w:tcBorders>
              <w:top w:val="nil"/>
              <w:bottom w:val="nil"/>
            </w:tcBorders>
          </w:tcPr>
          <w:p w:rsidR="0043611A" w:rsidRPr="001D4015" w:rsidRDefault="0043611A" w:rsidP="00D331E0">
            <w:pPr>
              <w:rPr>
                <w:rFonts w:ascii="Arial Narrow" w:hAnsi="Arial Narrow"/>
                <w:sz w:val="20"/>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32167</w:t>
            </w:r>
          </w:p>
        </w:tc>
        <w:tc>
          <w:tcPr>
            <w:tcW w:w="2835" w:type="dxa"/>
          </w:tcPr>
          <w:p w:rsidR="0043611A" w:rsidRPr="001D4015" w:rsidRDefault="0043611A" w:rsidP="00D331E0">
            <w:pPr>
              <w:rPr>
                <w:rFonts w:ascii="Arial Narrow" w:hAnsi="Arial Narrow"/>
                <w:sz w:val="20"/>
              </w:rPr>
            </w:pPr>
            <w:r w:rsidRPr="001D4015">
              <w:rPr>
                <w:rFonts w:ascii="Arial Narrow" w:hAnsi="Arial Narrow"/>
                <w:sz w:val="20"/>
              </w:rPr>
              <w:t>Energy manufacturing</w:t>
            </w: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Including gas liquefaction; petroleum refineries.</w:t>
            </w:r>
          </w:p>
        </w:tc>
      </w:tr>
      <w:tr w:rsidR="0043611A" w:rsidRPr="00174EDC" w:rsidTr="00D331E0">
        <w:trPr>
          <w:jc w:val="center"/>
        </w:trPr>
        <w:tc>
          <w:tcPr>
            <w:tcW w:w="916" w:type="dxa"/>
            <w:tcBorders>
              <w:top w:val="nil"/>
              <w:bottom w:val="nil"/>
            </w:tcBorders>
          </w:tcPr>
          <w:p w:rsidR="0043611A" w:rsidRPr="00C812F0" w:rsidRDefault="0043611A" w:rsidP="00D331E0">
            <w:pPr>
              <w:rPr>
                <w:rFonts w:ascii="Arial Narrow" w:hAnsi="Arial Narrow"/>
                <w:sz w:val="20"/>
                <w:lang w:val="en-US"/>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32168</w:t>
            </w:r>
          </w:p>
        </w:tc>
        <w:tc>
          <w:tcPr>
            <w:tcW w:w="283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Pharmaceutical</w:t>
            </w:r>
            <w:proofErr w:type="spellEnd"/>
            <w:r w:rsidRPr="001D4015">
              <w:rPr>
                <w:rFonts w:ascii="Arial Narrow" w:hAnsi="Arial Narrow"/>
                <w:sz w:val="20"/>
              </w:rPr>
              <w:t xml:space="preserve"> </w:t>
            </w:r>
            <w:proofErr w:type="spellStart"/>
            <w:r w:rsidRPr="001D4015">
              <w:rPr>
                <w:rFonts w:ascii="Arial Narrow" w:hAnsi="Arial Narrow"/>
                <w:sz w:val="20"/>
              </w:rPr>
              <w:t>production</w:t>
            </w:r>
            <w:proofErr w:type="spellEnd"/>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Medical equipment/supplies; drugs, medicines, vaccines; hygienic products.</w:t>
            </w:r>
          </w:p>
        </w:tc>
      </w:tr>
      <w:tr w:rsidR="0043611A" w:rsidRPr="00174EDC" w:rsidTr="00D331E0">
        <w:trPr>
          <w:jc w:val="center"/>
        </w:trPr>
        <w:tc>
          <w:tcPr>
            <w:tcW w:w="916" w:type="dxa"/>
            <w:tcBorders>
              <w:top w:val="nil"/>
              <w:bottom w:val="nil"/>
            </w:tcBorders>
          </w:tcPr>
          <w:p w:rsidR="0043611A" w:rsidRPr="00C812F0" w:rsidRDefault="0043611A" w:rsidP="00D331E0">
            <w:pPr>
              <w:rPr>
                <w:rFonts w:ascii="Arial Narrow" w:hAnsi="Arial Narrow"/>
                <w:sz w:val="20"/>
                <w:lang w:val="en-US"/>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32169</w:t>
            </w:r>
          </w:p>
        </w:tc>
        <w:tc>
          <w:tcPr>
            <w:tcW w:w="2835" w:type="dxa"/>
          </w:tcPr>
          <w:p w:rsidR="0043611A" w:rsidRPr="001D4015" w:rsidRDefault="0043611A" w:rsidP="00D331E0">
            <w:pPr>
              <w:rPr>
                <w:rFonts w:ascii="Arial Narrow" w:hAnsi="Arial Narrow"/>
                <w:sz w:val="20"/>
              </w:rPr>
            </w:pPr>
            <w:r w:rsidRPr="001D4015">
              <w:rPr>
                <w:rFonts w:ascii="Arial Narrow" w:hAnsi="Arial Narrow"/>
                <w:sz w:val="20"/>
              </w:rPr>
              <w:t xml:space="preserve">Basic metal </w:t>
            </w:r>
            <w:proofErr w:type="spellStart"/>
            <w:r w:rsidRPr="001D4015">
              <w:rPr>
                <w:rFonts w:ascii="Arial Narrow" w:hAnsi="Arial Narrow"/>
                <w:sz w:val="20"/>
              </w:rPr>
              <w:t>industries</w:t>
            </w:r>
            <w:proofErr w:type="spellEnd"/>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Iron and steel, structural metal production.</w:t>
            </w:r>
          </w:p>
          <w:p w:rsidR="0043611A" w:rsidRPr="00C812F0" w:rsidRDefault="0043611A" w:rsidP="00D331E0">
            <w:pPr>
              <w:rPr>
                <w:rFonts w:ascii="Arial Narrow" w:hAnsi="Arial Narrow"/>
                <w:sz w:val="20"/>
                <w:lang w:val="en-US"/>
              </w:rPr>
            </w:pPr>
          </w:p>
        </w:tc>
      </w:tr>
      <w:tr w:rsidR="0043611A" w:rsidRPr="001D4015" w:rsidTr="00D331E0">
        <w:trPr>
          <w:jc w:val="center"/>
        </w:trPr>
        <w:tc>
          <w:tcPr>
            <w:tcW w:w="916" w:type="dxa"/>
            <w:tcBorders>
              <w:top w:val="nil"/>
              <w:bottom w:val="nil"/>
            </w:tcBorders>
          </w:tcPr>
          <w:p w:rsidR="0043611A" w:rsidRPr="00C812F0" w:rsidRDefault="0043611A" w:rsidP="00D331E0">
            <w:pPr>
              <w:rPr>
                <w:rFonts w:ascii="Arial Narrow" w:hAnsi="Arial Narrow"/>
                <w:sz w:val="20"/>
                <w:lang w:val="en-US"/>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32170</w:t>
            </w:r>
          </w:p>
        </w:tc>
        <w:tc>
          <w:tcPr>
            <w:tcW w:w="2835" w:type="dxa"/>
          </w:tcPr>
          <w:p w:rsidR="0043611A" w:rsidRPr="001D4015" w:rsidRDefault="0043611A" w:rsidP="00D331E0">
            <w:pPr>
              <w:rPr>
                <w:rFonts w:ascii="Arial Narrow" w:hAnsi="Arial Narrow"/>
                <w:sz w:val="20"/>
              </w:rPr>
            </w:pPr>
            <w:r w:rsidRPr="001D4015">
              <w:rPr>
                <w:rFonts w:ascii="Arial Narrow" w:hAnsi="Arial Narrow"/>
                <w:sz w:val="20"/>
              </w:rPr>
              <w:t>Non-</w:t>
            </w:r>
            <w:proofErr w:type="spellStart"/>
            <w:r w:rsidRPr="001D4015">
              <w:rPr>
                <w:rFonts w:ascii="Arial Narrow" w:hAnsi="Arial Narrow"/>
                <w:sz w:val="20"/>
              </w:rPr>
              <w:t>ferrous</w:t>
            </w:r>
            <w:proofErr w:type="spellEnd"/>
            <w:r w:rsidRPr="001D4015">
              <w:rPr>
                <w:rFonts w:ascii="Arial Narrow" w:hAnsi="Arial Narrow"/>
                <w:sz w:val="20"/>
              </w:rPr>
              <w:t xml:space="preserve"> metal </w:t>
            </w:r>
            <w:proofErr w:type="spellStart"/>
            <w:r w:rsidRPr="001D4015">
              <w:rPr>
                <w:rFonts w:ascii="Arial Narrow" w:hAnsi="Arial Narrow"/>
                <w:sz w:val="20"/>
              </w:rPr>
              <w:t>industries</w:t>
            </w:r>
            <w:proofErr w:type="spellEnd"/>
          </w:p>
        </w:tc>
        <w:tc>
          <w:tcPr>
            <w:tcW w:w="4253" w:type="dxa"/>
          </w:tcPr>
          <w:p w:rsidR="0043611A" w:rsidRPr="001D4015" w:rsidRDefault="0043611A" w:rsidP="00D331E0">
            <w:pPr>
              <w:rPr>
                <w:rFonts w:ascii="Arial Narrow" w:hAnsi="Arial Narrow"/>
                <w:sz w:val="20"/>
              </w:rPr>
            </w:pPr>
          </w:p>
        </w:tc>
      </w:tr>
      <w:tr w:rsidR="0043611A" w:rsidRPr="00174EDC" w:rsidTr="00D331E0">
        <w:trPr>
          <w:jc w:val="center"/>
        </w:trPr>
        <w:tc>
          <w:tcPr>
            <w:tcW w:w="916" w:type="dxa"/>
            <w:tcBorders>
              <w:top w:val="nil"/>
              <w:bottom w:val="nil"/>
            </w:tcBorders>
          </w:tcPr>
          <w:p w:rsidR="0043611A" w:rsidRPr="001D4015" w:rsidRDefault="0043611A" w:rsidP="00D331E0">
            <w:pPr>
              <w:rPr>
                <w:rFonts w:ascii="Arial Narrow" w:hAnsi="Arial Narrow"/>
                <w:sz w:val="20"/>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32171</w:t>
            </w:r>
          </w:p>
        </w:tc>
        <w:tc>
          <w:tcPr>
            <w:tcW w:w="2835" w:type="dxa"/>
          </w:tcPr>
          <w:p w:rsidR="0043611A" w:rsidRPr="001D4015" w:rsidRDefault="0043611A" w:rsidP="00D331E0">
            <w:pPr>
              <w:rPr>
                <w:rFonts w:ascii="Arial Narrow" w:hAnsi="Arial Narrow"/>
                <w:sz w:val="20"/>
              </w:rPr>
            </w:pPr>
            <w:r w:rsidRPr="001D4015">
              <w:rPr>
                <w:rFonts w:ascii="Arial Narrow" w:hAnsi="Arial Narrow"/>
                <w:sz w:val="20"/>
              </w:rPr>
              <w:t>Engineering</w:t>
            </w: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Manufacturing of electrical and non-electrical machinery, engines/turbines.</w:t>
            </w:r>
          </w:p>
        </w:tc>
      </w:tr>
      <w:tr w:rsidR="0043611A" w:rsidRPr="00174EDC" w:rsidTr="00D331E0">
        <w:trPr>
          <w:jc w:val="center"/>
        </w:trPr>
        <w:tc>
          <w:tcPr>
            <w:tcW w:w="916" w:type="dxa"/>
            <w:tcBorders>
              <w:top w:val="nil"/>
              <w:bottom w:val="nil"/>
            </w:tcBorders>
          </w:tcPr>
          <w:p w:rsidR="0043611A" w:rsidRPr="00C812F0" w:rsidRDefault="0043611A" w:rsidP="00D331E0">
            <w:pPr>
              <w:rPr>
                <w:rFonts w:ascii="Arial Narrow" w:hAnsi="Arial Narrow"/>
                <w:sz w:val="20"/>
                <w:lang w:val="en-US"/>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32172</w:t>
            </w:r>
          </w:p>
        </w:tc>
        <w:tc>
          <w:tcPr>
            <w:tcW w:w="2835" w:type="dxa"/>
          </w:tcPr>
          <w:p w:rsidR="0043611A" w:rsidRPr="001D4015" w:rsidRDefault="0043611A" w:rsidP="00D331E0">
            <w:pPr>
              <w:rPr>
                <w:rFonts w:ascii="Arial Narrow" w:hAnsi="Arial Narrow"/>
                <w:sz w:val="20"/>
              </w:rPr>
            </w:pPr>
            <w:r w:rsidRPr="001D4015">
              <w:rPr>
                <w:rFonts w:ascii="Arial Narrow" w:hAnsi="Arial Narrow"/>
                <w:sz w:val="20"/>
              </w:rPr>
              <w:t xml:space="preserve">Transport equipment </w:t>
            </w:r>
            <w:proofErr w:type="spellStart"/>
            <w:r w:rsidRPr="001D4015">
              <w:rPr>
                <w:rFonts w:ascii="Arial Narrow" w:hAnsi="Arial Narrow"/>
                <w:sz w:val="20"/>
              </w:rPr>
              <w:t>industry</w:t>
            </w:r>
            <w:proofErr w:type="spellEnd"/>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Shipbuilding, fishing boats building; railroad equipment; motor vehicles and motor passenger cars; aircraft; navigation/guidance systems.</w:t>
            </w:r>
          </w:p>
        </w:tc>
      </w:tr>
      <w:tr w:rsidR="0043611A" w:rsidRPr="00174EDC" w:rsidTr="00D331E0">
        <w:trPr>
          <w:jc w:val="center"/>
        </w:trPr>
        <w:tc>
          <w:tcPr>
            <w:tcW w:w="916" w:type="dxa"/>
          </w:tcPr>
          <w:p w:rsidR="0043611A" w:rsidRPr="00C812F0" w:rsidRDefault="0043611A" w:rsidP="00D331E0">
            <w:pPr>
              <w:rPr>
                <w:rFonts w:ascii="Arial Narrow" w:hAnsi="Arial Narrow"/>
                <w:sz w:val="20"/>
                <w:lang w:val="en-US"/>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32182</w:t>
            </w:r>
          </w:p>
        </w:tc>
        <w:tc>
          <w:tcPr>
            <w:tcW w:w="283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Technological</w:t>
            </w:r>
            <w:proofErr w:type="spellEnd"/>
            <w:r w:rsidRPr="001D4015">
              <w:rPr>
                <w:rFonts w:ascii="Arial Narrow" w:hAnsi="Arial Narrow"/>
                <w:sz w:val="20"/>
              </w:rPr>
              <w:t xml:space="preserve"> research </w:t>
            </w:r>
            <w:proofErr w:type="spellStart"/>
            <w:r w:rsidRPr="001D4015">
              <w:rPr>
                <w:rFonts w:ascii="Arial Narrow" w:hAnsi="Arial Narrow"/>
                <w:sz w:val="20"/>
              </w:rPr>
              <w:t>and</w:t>
            </w:r>
            <w:proofErr w:type="spellEnd"/>
            <w:r w:rsidRPr="001D4015">
              <w:rPr>
                <w:rFonts w:ascii="Arial Narrow" w:hAnsi="Arial Narrow"/>
                <w:sz w:val="20"/>
              </w:rPr>
              <w:t xml:space="preserve"> </w:t>
            </w:r>
            <w:proofErr w:type="spellStart"/>
            <w:r w:rsidRPr="001D4015">
              <w:rPr>
                <w:rFonts w:ascii="Arial Narrow" w:hAnsi="Arial Narrow"/>
                <w:sz w:val="20"/>
              </w:rPr>
              <w:t>development</w:t>
            </w:r>
            <w:proofErr w:type="spellEnd"/>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Including industrial standards; quality management; metrology;  testing;  accreditation;  certification.</w:t>
            </w:r>
          </w:p>
        </w:tc>
      </w:tr>
    </w:tbl>
    <w:p w:rsidR="0043611A" w:rsidRPr="00C812F0" w:rsidRDefault="0043611A" w:rsidP="0043611A">
      <w:pPr>
        <w:rPr>
          <w:rFonts w:ascii="Arial Narrow" w:hAnsi="Arial Narrow"/>
          <w:sz w:val="20"/>
          <w:lang w:val="en-US"/>
        </w:rPr>
      </w:pPr>
    </w:p>
    <w:p w:rsidR="0043611A" w:rsidRPr="00C812F0" w:rsidRDefault="0043611A" w:rsidP="0043611A">
      <w:pPr>
        <w:rPr>
          <w:rFonts w:ascii="Arial Narrow" w:hAnsi="Arial Narrow"/>
          <w:sz w:val="20"/>
          <w:lang w:val="en-US"/>
        </w:rPr>
      </w:pPr>
    </w:p>
    <w:tbl>
      <w:tblPr>
        <w:tblW w:w="0" w:type="auto"/>
        <w:tblInd w:w="12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A0" w:firstRow="1" w:lastRow="0" w:firstColumn="1" w:lastColumn="0" w:noHBand="0" w:noVBand="0"/>
      </w:tblPr>
      <w:tblGrid>
        <w:gridCol w:w="6946"/>
      </w:tblGrid>
      <w:tr w:rsidR="0043611A" w:rsidRPr="00174EDC" w:rsidTr="00D331E0">
        <w:tc>
          <w:tcPr>
            <w:tcW w:w="6946" w:type="dxa"/>
            <w:shd w:val="clear" w:color="auto" w:fill="auto"/>
          </w:tcPr>
          <w:p w:rsidR="0043611A" w:rsidRPr="00C812F0" w:rsidRDefault="0043611A" w:rsidP="00D331E0">
            <w:pPr>
              <w:jc w:val="center"/>
              <w:rPr>
                <w:rFonts w:ascii="Arial Narrow" w:hAnsi="Arial Narrow"/>
                <w:sz w:val="20"/>
                <w:lang w:val="en-US"/>
              </w:rPr>
            </w:pPr>
          </w:p>
          <w:p w:rsidR="0043611A" w:rsidRPr="00C812F0" w:rsidRDefault="0043611A" w:rsidP="00D331E0">
            <w:pPr>
              <w:jc w:val="center"/>
              <w:rPr>
                <w:rFonts w:ascii="Arial Narrow" w:hAnsi="Arial Narrow"/>
                <w:sz w:val="20"/>
                <w:lang w:val="en-US"/>
              </w:rPr>
            </w:pPr>
            <w:r w:rsidRPr="00C812F0">
              <w:rPr>
                <w:rFonts w:ascii="Arial Narrow" w:hAnsi="Arial Narrow"/>
                <w:b/>
                <w:sz w:val="20"/>
                <w:lang w:val="en-US"/>
              </w:rPr>
              <w:t>Note</w:t>
            </w:r>
            <w:r w:rsidRPr="00C812F0">
              <w:rPr>
                <w:rFonts w:ascii="Arial Narrow" w:hAnsi="Arial Narrow"/>
                <w:sz w:val="20"/>
                <w:lang w:val="en-US"/>
              </w:rPr>
              <w:t>: Only includes aid to production or manufacturing.</w:t>
            </w:r>
          </w:p>
          <w:p w:rsidR="0043611A" w:rsidRPr="00C812F0" w:rsidRDefault="0043611A" w:rsidP="00D331E0">
            <w:pPr>
              <w:jc w:val="center"/>
              <w:rPr>
                <w:rFonts w:ascii="Arial Narrow" w:hAnsi="Arial Narrow"/>
                <w:sz w:val="20"/>
                <w:lang w:val="en-US"/>
              </w:rPr>
            </w:pPr>
            <w:r w:rsidRPr="00C812F0">
              <w:rPr>
                <w:rFonts w:ascii="Arial Narrow" w:hAnsi="Arial Narrow"/>
                <w:sz w:val="20"/>
                <w:lang w:val="en-US"/>
              </w:rPr>
              <w:t>Provision of finished products should be included under relevant sector.</w:t>
            </w:r>
          </w:p>
          <w:p w:rsidR="0043611A" w:rsidRPr="00C812F0" w:rsidRDefault="0043611A" w:rsidP="00D331E0">
            <w:pPr>
              <w:jc w:val="center"/>
              <w:rPr>
                <w:rFonts w:ascii="Arial Narrow" w:hAnsi="Arial Narrow"/>
                <w:b/>
                <w:sz w:val="20"/>
                <w:lang w:val="en-US"/>
              </w:rPr>
            </w:pPr>
          </w:p>
        </w:tc>
      </w:tr>
    </w:tbl>
    <w:p w:rsidR="0043611A" w:rsidRPr="00C812F0" w:rsidRDefault="0043611A" w:rsidP="0043611A">
      <w:pPr>
        <w:rPr>
          <w:rFonts w:ascii="Arial Narrow" w:hAnsi="Arial Narrow"/>
          <w:sz w:val="20"/>
          <w:lang w:val="en-US"/>
        </w:rPr>
      </w:pPr>
    </w:p>
    <w:p w:rsidR="0043611A" w:rsidRPr="00C812F0" w:rsidRDefault="0043611A" w:rsidP="0043611A">
      <w:pPr>
        <w:rPr>
          <w:rFonts w:ascii="Arial Narrow" w:hAnsi="Arial Narrow"/>
          <w:sz w:val="20"/>
          <w:lang w:val="en-US"/>
        </w:rPr>
      </w:pPr>
      <w:r w:rsidRPr="00C812F0">
        <w:rPr>
          <w:rFonts w:ascii="Arial Narrow" w:hAnsi="Arial Narrow"/>
          <w:sz w:val="20"/>
          <w:lang w:val="en-US"/>
        </w:rPr>
        <w:br w:type="page"/>
      </w:r>
    </w:p>
    <w:p w:rsidR="0043611A" w:rsidRPr="00C812F0" w:rsidRDefault="0043611A" w:rsidP="0043611A">
      <w:pPr>
        <w:rPr>
          <w:rFonts w:ascii="Arial Narrow" w:hAnsi="Arial Narrow"/>
          <w:sz w:val="20"/>
          <w:lang w:val="en-US"/>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907"/>
        <w:gridCol w:w="907"/>
        <w:gridCol w:w="2835"/>
        <w:gridCol w:w="4253"/>
      </w:tblGrid>
      <w:tr w:rsidR="0043611A" w:rsidRPr="001D4015" w:rsidTr="00D331E0">
        <w:trPr>
          <w:tblHeader/>
          <w:jc w:val="center"/>
        </w:trPr>
        <w:tc>
          <w:tcPr>
            <w:tcW w:w="907" w:type="dxa"/>
            <w:tcBorders>
              <w:bottom w:val="single" w:sz="6" w:space="0" w:color="808080"/>
            </w:tcBorders>
            <w:shd w:val="pct60" w:color="000000" w:fill="FFFFFF"/>
          </w:tcPr>
          <w:p w:rsidR="0043611A" w:rsidRPr="001D4015" w:rsidRDefault="0043611A" w:rsidP="00D331E0">
            <w:pPr>
              <w:jc w:val="center"/>
              <w:rPr>
                <w:rFonts w:ascii="Arial Narrow" w:hAnsi="Arial Narrow"/>
                <w:b/>
                <w:color w:val="FFFFFF"/>
                <w:sz w:val="20"/>
              </w:rPr>
            </w:pPr>
            <w:r w:rsidRPr="00C812F0">
              <w:rPr>
                <w:rFonts w:ascii="Arial Narrow" w:hAnsi="Arial Narrow"/>
                <w:sz w:val="20"/>
                <w:lang w:val="en-US"/>
              </w:rPr>
              <w:br w:type="page"/>
            </w:r>
            <w:r w:rsidRPr="001D4015">
              <w:rPr>
                <w:rFonts w:ascii="Arial Narrow" w:hAnsi="Arial Narrow"/>
                <w:b/>
                <w:color w:val="FFFFFF"/>
                <w:sz w:val="20"/>
              </w:rPr>
              <w:t xml:space="preserve">DAC 5 CODE  </w:t>
            </w:r>
          </w:p>
          <w:p w:rsidR="0043611A" w:rsidRPr="001D4015" w:rsidRDefault="0043611A" w:rsidP="00D331E0">
            <w:pPr>
              <w:rPr>
                <w:rFonts w:ascii="Arial Narrow" w:hAnsi="Arial Narrow"/>
                <w:b/>
                <w:color w:val="FFFFFF"/>
                <w:sz w:val="20"/>
              </w:rPr>
            </w:pPr>
            <w:r w:rsidRPr="001D4015">
              <w:rPr>
                <w:rFonts w:ascii="Arial Narrow" w:hAnsi="Arial Narrow"/>
                <w:b/>
                <w:color w:val="FFFFFF"/>
                <w:sz w:val="20"/>
              </w:rPr>
              <w:t xml:space="preserve">             </w:t>
            </w:r>
          </w:p>
        </w:tc>
        <w:tc>
          <w:tcPr>
            <w:tcW w:w="907" w:type="dxa"/>
            <w:shd w:val="pct60" w:color="000000" w:fill="FFFFFF"/>
          </w:tcPr>
          <w:p w:rsidR="0043611A" w:rsidRPr="001D4015" w:rsidRDefault="0043611A" w:rsidP="00D331E0">
            <w:pPr>
              <w:rPr>
                <w:rFonts w:ascii="Arial Narrow" w:hAnsi="Arial Narrow"/>
                <w:b/>
                <w:color w:val="FFFFFF"/>
                <w:sz w:val="20"/>
              </w:rPr>
            </w:pPr>
            <w:r w:rsidRPr="001D4015">
              <w:rPr>
                <w:rFonts w:ascii="Arial Narrow" w:hAnsi="Arial Narrow"/>
                <w:b/>
                <w:color w:val="FFFFFF"/>
                <w:sz w:val="20"/>
              </w:rPr>
              <w:t>CRS CODE</w:t>
            </w:r>
          </w:p>
        </w:tc>
        <w:tc>
          <w:tcPr>
            <w:tcW w:w="2835" w:type="dxa"/>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DESCRIPTION</w:t>
            </w:r>
          </w:p>
        </w:tc>
        <w:tc>
          <w:tcPr>
            <w:tcW w:w="4253" w:type="dxa"/>
            <w:shd w:val="pct60" w:color="000000" w:fill="FFFFFF"/>
          </w:tcPr>
          <w:p w:rsidR="0043611A" w:rsidRPr="001D4015" w:rsidRDefault="0043611A" w:rsidP="00D331E0">
            <w:pPr>
              <w:jc w:val="center"/>
              <w:rPr>
                <w:rFonts w:ascii="Arial Narrow" w:hAnsi="Arial Narrow"/>
                <w:b/>
                <w:color w:val="FFFFFF"/>
                <w:sz w:val="20"/>
              </w:rPr>
            </w:pPr>
            <w:proofErr w:type="spellStart"/>
            <w:r w:rsidRPr="001D4015">
              <w:rPr>
                <w:rFonts w:ascii="Arial Narrow" w:hAnsi="Arial Narrow"/>
                <w:b/>
                <w:color w:val="FFFFFF"/>
                <w:sz w:val="20"/>
              </w:rPr>
              <w:t>Clarifications</w:t>
            </w:r>
            <w:proofErr w:type="spellEnd"/>
            <w:r w:rsidRPr="001D4015">
              <w:rPr>
                <w:rFonts w:ascii="Arial Narrow" w:hAnsi="Arial Narrow"/>
                <w:b/>
                <w:color w:val="FFFFFF"/>
                <w:sz w:val="20"/>
              </w:rPr>
              <w:t xml:space="preserve"> / </w:t>
            </w:r>
            <w:proofErr w:type="spellStart"/>
            <w:r w:rsidRPr="001D4015">
              <w:rPr>
                <w:rFonts w:ascii="Arial Narrow" w:hAnsi="Arial Narrow"/>
                <w:b/>
                <w:color w:val="FFFFFF"/>
                <w:sz w:val="20"/>
              </w:rPr>
              <w:t>Additional</w:t>
            </w:r>
            <w:proofErr w:type="spellEnd"/>
            <w:r w:rsidRPr="001D4015">
              <w:rPr>
                <w:rFonts w:ascii="Arial Narrow" w:hAnsi="Arial Narrow"/>
                <w:b/>
                <w:color w:val="FFFFFF"/>
                <w:sz w:val="20"/>
              </w:rPr>
              <w:t xml:space="preserve"> </w:t>
            </w:r>
            <w:proofErr w:type="spellStart"/>
            <w:r w:rsidRPr="001D4015">
              <w:rPr>
                <w:rFonts w:ascii="Arial Narrow" w:hAnsi="Arial Narrow"/>
                <w:b/>
                <w:color w:val="FFFFFF"/>
                <w:sz w:val="20"/>
              </w:rPr>
              <w:t>notes</w:t>
            </w:r>
            <w:proofErr w:type="spellEnd"/>
            <w:r w:rsidRPr="001D4015">
              <w:rPr>
                <w:rFonts w:ascii="Arial Narrow" w:hAnsi="Arial Narrow"/>
                <w:b/>
                <w:color w:val="FFFFFF"/>
                <w:sz w:val="20"/>
              </w:rPr>
              <w:t xml:space="preserve"> on </w:t>
            </w:r>
            <w:proofErr w:type="spellStart"/>
            <w:r w:rsidRPr="001D4015">
              <w:rPr>
                <w:rFonts w:ascii="Arial Narrow" w:hAnsi="Arial Narrow"/>
                <w:b/>
                <w:color w:val="FFFFFF"/>
                <w:sz w:val="20"/>
              </w:rPr>
              <w:t>coverage</w:t>
            </w:r>
            <w:proofErr w:type="spellEnd"/>
            <w:r w:rsidRPr="001D4015">
              <w:rPr>
                <w:rFonts w:ascii="Arial Narrow" w:hAnsi="Arial Narrow"/>
                <w:b/>
                <w:color w:val="FFFFFF"/>
                <w:sz w:val="20"/>
              </w:rPr>
              <w:t xml:space="preserve"> </w:t>
            </w:r>
          </w:p>
          <w:p w:rsidR="0043611A" w:rsidRPr="001D4015" w:rsidRDefault="0043611A" w:rsidP="00D331E0">
            <w:pPr>
              <w:jc w:val="center"/>
              <w:rPr>
                <w:rFonts w:ascii="Arial Narrow" w:hAnsi="Arial Narrow"/>
                <w:b/>
                <w:color w:val="FFFFFF"/>
                <w:sz w:val="20"/>
              </w:rPr>
            </w:pPr>
          </w:p>
          <w:p w:rsidR="0043611A" w:rsidRPr="001D4015" w:rsidRDefault="0043611A" w:rsidP="00D331E0">
            <w:pPr>
              <w:jc w:val="center"/>
              <w:rPr>
                <w:rFonts w:ascii="Arial Narrow" w:hAnsi="Arial Narrow"/>
                <w:b/>
                <w:color w:val="FFFFFF"/>
                <w:sz w:val="20"/>
              </w:rPr>
            </w:pPr>
          </w:p>
        </w:tc>
      </w:tr>
      <w:tr w:rsidR="0043611A" w:rsidRPr="001D4015" w:rsidTr="00D331E0">
        <w:trPr>
          <w:jc w:val="center"/>
        </w:trPr>
        <w:tc>
          <w:tcPr>
            <w:tcW w:w="907" w:type="dxa"/>
            <w:tcBorders>
              <w:bottom w:val="single" w:sz="6" w:space="0" w:color="808080"/>
            </w:tcBorders>
            <w:shd w:val="clear" w:color="auto" w:fill="auto"/>
          </w:tcPr>
          <w:p w:rsidR="0043611A" w:rsidRPr="001D4015" w:rsidRDefault="0043611A" w:rsidP="00D331E0">
            <w:pPr>
              <w:rPr>
                <w:rFonts w:ascii="Arial Narrow" w:hAnsi="Arial Narrow"/>
                <w:b/>
                <w:sz w:val="20"/>
              </w:rPr>
            </w:pPr>
            <w:r w:rsidRPr="001D4015">
              <w:rPr>
                <w:rFonts w:ascii="Arial Narrow" w:hAnsi="Arial Narrow"/>
                <w:b/>
                <w:sz w:val="20"/>
              </w:rPr>
              <w:t xml:space="preserve">  322 </w:t>
            </w:r>
          </w:p>
        </w:tc>
        <w:tc>
          <w:tcPr>
            <w:tcW w:w="907" w:type="dxa"/>
          </w:tcPr>
          <w:p w:rsidR="0043611A" w:rsidRPr="001D4015" w:rsidRDefault="0043611A" w:rsidP="00D331E0">
            <w:pPr>
              <w:rPr>
                <w:rFonts w:ascii="Arial Narrow" w:hAnsi="Arial Narrow"/>
                <w:sz w:val="20"/>
              </w:rPr>
            </w:pPr>
          </w:p>
        </w:tc>
        <w:tc>
          <w:tcPr>
            <w:tcW w:w="2835" w:type="dxa"/>
          </w:tcPr>
          <w:p w:rsidR="0043611A" w:rsidRPr="001D4015" w:rsidRDefault="0043611A" w:rsidP="00D331E0">
            <w:pPr>
              <w:rPr>
                <w:rFonts w:ascii="Arial Narrow" w:hAnsi="Arial Narrow"/>
                <w:b/>
                <w:sz w:val="20"/>
              </w:rPr>
            </w:pPr>
            <w:r w:rsidRPr="001D4015">
              <w:rPr>
                <w:rFonts w:ascii="Arial Narrow" w:hAnsi="Arial Narrow"/>
                <w:b/>
                <w:sz w:val="20"/>
              </w:rPr>
              <w:t>MINERAL RESOURCES AND</w:t>
            </w:r>
          </w:p>
          <w:p w:rsidR="0043611A" w:rsidRPr="001D4015" w:rsidRDefault="0043611A" w:rsidP="00D331E0">
            <w:pPr>
              <w:rPr>
                <w:rFonts w:ascii="Arial Narrow" w:hAnsi="Arial Narrow"/>
                <w:b/>
                <w:sz w:val="20"/>
              </w:rPr>
            </w:pPr>
            <w:r w:rsidRPr="001D4015">
              <w:rPr>
                <w:rFonts w:ascii="Arial Narrow" w:hAnsi="Arial Narrow"/>
                <w:b/>
                <w:sz w:val="20"/>
              </w:rPr>
              <w:t>MINING</w:t>
            </w:r>
          </w:p>
          <w:p w:rsidR="0043611A" w:rsidRPr="001D4015" w:rsidRDefault="0043611A" w:rsidP="00D331E0">
            <w:pPr>
              <w:rPr>
                <w:rFonts w:ascii="Arial Narrow" w:hAnsi="Arial Narrow"/>
                <w:b/>
                <w:sz w:val="20"/>
              </w:rPr>
            </w:pPr>
          </w:p>
        </w:tc>
        <w:tc>
          <w:tcPr>
            <w:tcW w:w="4253" w:type="dxa"/>
          </w:tcPr>
          <w:p w:rsidR="0043611A" w:rsidRPr="001D4015" w:rsidRDefault="0043611A" w:rsidP="00D331E0">
            <w:pPr>
              <w:pStyle w:val="MacroText"/>
              <w:tabs>
                <w:tab w:val="clear" w:pos="480"/>
                <w:tab w:val="clear" w:pos="960"/>
                <w:tab w:val="clear" w:pos="1440"/>
                <w:tab w:val="clear" w:pos="1920"/>
                <w:tab w:val="clear" w:pos="2400"/>
                <w:tab w:val="clear" w:pos="2880"/>
                <w:tab w:val="clear" w:pos="3360"/>
                <w:tab w:val="clear" w:pos="3840"/>
                <w:tab w:val="clear" w:pos="4320"/>
                <w:tab w:val="left" w:pos="851"/>
                <w:tab w:val="left" w:pos="1191"/>
                <w:tab w:val="left" w:pos="1531"/>
              </w:tabs>
              <w:rPr>
                <w:rFonts w:ascii="Arial Narrow" w:hAnsi="Arial Narrow"/>
              </w:rPr>
            </w:pPr>
          </w:p>
        </w:tc>
      </w:tr>
      <w:tr w:rsidR="0043611A" w:rsidRPr="00174EDC" w:rsidTr="00D331E0">
        <w:trPr>
          <w:jc w:val="center"/>
        </w:trPr>
        <w:tc>
          <w:tcPr>
            <w:tcW w:w="907" w:type="dxa"/>
            <w:tcBorders>
              <w:bottom w:val="single" w:sz="6" w:space="0" w:color="808080"/>
            </w:tcBorders>
            <w:shd w:val="clear" w:color="auto" w:fill="auto"/>
          </w:tcPr>
          <w:p w:rsidR="0043611A" w:rsidRPr="001D4015" w:rsidRDefault="0043611A" w:rsidP="00D331E0">
            <w:pPr>
              <w:jc w:val="right"/>
              <w:rPr>
                <w:rFonts w:ascii="Arial Narrow" w:hAnsi="Arial Narrow"/>
                <w:b/>
                <w:sz w:val="20"/>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32210</w:t>
            </w:r>
          </w:p>
        </w:tc>
        <w:tc>
          <w:tcPr>
            <w:tcW w:w="2835"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Mineral/mining policy and administrative management</w:t>
            </w:r>
          </w:p>
        </w:tc>
        <w:tc>
          <w:tcPr>
            <w:tcW w:w="4253" w:type="dxa"/>
          </w:tcPr>
          <w:p w:rsidR="0043611A" w:rsidRPr="001D4015" w:rsidRDefault="0043611A" w:rsidP="00D331E0">
            <w:pPr>
              <w:pStyle w:val="SourceDescription"/>
              <w:spacing w:after="120"/>
              <w:rPr>
                <w:rFonts w:ascii="Arial Narrow" w:hAnsi="Arial Narrow"/>
                <w:sz w:val="20"/>
              </w:rPr>
            </w:pPr>
            <w:r w:rsidRPr="001D4015">
              <w:rPr>
                <w:rFonts w:ascii="Arial Narrow" w:hAnsi="Arial Narrow"/>
                <w:sz w:val="20"/>
              </w:rPr>
              <w:t>Mineral and mining sector policy, planning and programmes;  mining legislation, mining cadastre, mineral resources inventory, information systems, institution capacity building and advice;  unspecified mineral resources exploitation.</w:t>
            </w:r>
          </w:p>
        </w:tc>
      </w:tr>
      <w:tr w:rsidR="0043611A" w:rsidRPr="00174EDC" w:rsidTr="00D331E0">
        <w:trPr>
          <w:jc w:val="center"/>
        </w:trPr>
        <w:tc>
          <w:tcPr>
            <w:tcW w:w="907" w:type="dxa"/>
            <w:tcBorders>
              <w:top w:val="single" w:sz="6" w:space="0" w:color="808080"/>
              <w:bottom w:val="single" w:sz="6" w:space="0" w:color="808080"/>
            </w:tcBorders>
            <w:shd w:val="clear" w:color="auto" w:fill="auto"/>
          </w:tcPr>
          <w:p w:rsidR="0043611A" w:rsidRPr="00C812F0" w:rsidRDefault="0043611A" w:rsidP="00D331E0">
            <w:pPr>
              <w:rPr>
                <w:rFonts w:ascii="Arial Narrow" w:hAnsi="Arial Narrow"/>
                <w:sz w:val="20"/>
                <w:lang w:val="en-US"/>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32220</w:t>
            </w:r>
          </w:p>
        </w:tc>
        <w:tc>
          <w:tcPr>
            <w:tcW w:w="283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Mineral</w:t>
            </w:r>
            <w:proofErr w:type="spellEnd"/>
            <w:r w:rsidRPr="001D4015">
              <w:rPr>
                <w:rFonts w:ascii="Arial Narrow" w:hAnsi="Arial Narrow"/>
                <w:sz w:val="20"/>
              </w:rPr>
              <w:t xml:space="preserve"> </w:t>
            </w:r>
            <w:proofErr w:type="spellStart"/>
            <w:r w:rsidRPr="001D4015">
              <w:rPr>
                <w:rFonts w:ascii="Arial Narrow" w:hAnsi="Arial Narrow"/>
                <w:sz w:val="20"/>
              </w:rPr>
              <w:t>prospection</w:t>
            </w:r>
            <w:proofErr w:type="spellEnd"/>
            <w:r w:rsidRPr="001D4015">
              <w:rPr>
                <w:rFonts w:ascii="Arial Narrow" w:hAnsi="Arial Narrow"/>
                <w:sz w:val="20"/>
              </w:rPr>
              <w:t xml:space="preserve"> </w:t>
            </w:r>
            <w:proofErr w:type="spellStart"/>
            <w:r w:rsidRPr="001D4015">
              <w:rPr>
                <w:rFonts w:ascii="Arial Narrow" w:hAnsi="Arial Narrow"/>
                <w:sz w:val="20"/>
              </w:rPr>
              <w:t>and</w:t>
            </w:r>
            <w:proofErr w:type="spellEnd"/>
            <w:r w:rsidRPr="001D4015">
              <w:rPr>
                <w:rFonts w:ascii="Arial Narrow" w:hAnsi="Arial Narrow"/>
                <w:sz w:val="20"/>
              </w:rPr>
              <w:t xml:space="preserve"> </w:t>
            </w:r>
            <w:proofErr w:type="spellStart"/>
            <w:r w:rsidRPr="001D4015">
              <w:rPr>
                <w:rFonts w:ascii="Arial Narrow" w:hAnsi="Arial Narrow"/>
                <w:sz w:val="20"/>
              </w:rPr>
              <w:t>exploration</w:t>
            </w:r>
            <w:proofErr w:type="spellEnd"/>
          </w:p>
          <w:p w:rsidR="0043611A" w:rsidRPr="001D4015" w:rsidRDefault="0043611A" w:rsidP="00D331E0">
            <w:pPr>
              <w:rPr>
                <w:rFonts w:ascii="Arial Narrow" w:hAnsi="Arial Narrow"/>
                <w:sz w:val="20"/>
              </w:rPr>
            </w:pP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Geology, geophysics, geochemistry;  excluding hydrogeology (14010) and environmental geology (41010), mineral extraction and processing, infrastructure, technology, economics, safety and environment management.</w:t>
            </w:r>
          </w:p>
        </w:tc>
      </w:tr>
      <w:tr w:rsidR="0043611A" w:rsidRPr="001D4015" w:rsidTr="00D331E0">
        <w:trPr>
          <w:jc w:val="center"/>
        </w:trPr>
        <w:tc>
          <w:tcPr>
            <w:tcW w:w="907" w:type="dxa"/>
            <w:tcBorders>
              <w:top w:val="single" w:sz="6" w:space="0" w:color="808080"/>
              <w:bottom w:val="nil"/>
            </w:tcBorders>
            <w:shd w:val="clear" w:color="auto" w:fill="auto"/>
          </w:tcPr>
          <w:p w:rsidR="0043611A" w:rsidRPr="00C812F0" w:rsidRDefault="0043611A" w:rsidP="00D331E0">
            <w:pPr>
              <w:rPr>
                <w:rFonts w:ascii="Arial Narrow" w:hAnsi="Arial Narrow"/>
                <w:sz w:val="20"/>
                <w:lang w:val="en-US"/>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32261</w:t>
            </w:r>
          </w:p>
        </w:tc>
        <w:tc>
          <w:tcPr>
            <w:tcW w:w="283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Coal</w:t>
            </w:r>
            <w:proofErr w:type="spellEnd"/>
          </w:p>
        </w:tc>
        <w:tc>
          <w:tcPr>
            <w:tcW w:w="4253"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Including</w:t>
            </w:r>
            <w:proofErr w:type="spellEnd"/>
            <w:r w:rsidRPr="001D4015">
              <w:rPr>
                <w:rFonts w:ascii="Arial Narrow" w:hAnsi="Arial Narrow"/>
                <w:sz w:val="20"/>
              </w:rPr>
              <w:t xml:space="preserve"> </w:t>
            </w:r>
            <w:proofErr w:type="spellStart"/>
            <w:r w:rsidRPr="001D4015">
              <w:rPr>
                <w:rFonts w:ascii="Arial Narrow" w:hAnsi="Arial Narrow"/>
                <w:sz w:val="20"/>
              </w:rPr>
              <w:t>lignite</w:t>
            </w:r>
            <w:proofErr w:type="spellEnd"/>
            <w:r w:rsidRPr="001D4015">
              <w:rPr>
                <w:rFonts w:ascii="Arial Narrow" w:hAnsi="Arial Narrow"/>
                <w:sz w:val="20"/>
              </w:rPr>
              <w:t xml:space="preserve"> </w:t>
            </w:r>
            <w:proofErr w:type="spellStart"/>
            <w:r w:rsidRPr="001D4015">
              <w:rPr>
                <w:rFonts w:ascii="Arial Narrow" w:hAnsi="Arial Narrow"/>
                <w:sz w:val="20"/>
              </w:rPr>
              <w:t>and</w:t>
            </w:r>
            <w:proofErr w:type="spellEnd"/>
            <w:r w:rsidRPr="001D4015">
              <w:rPr>
                <w:rFonts w:ascii="Arial Narrow" w:hAnsi="Arial Narrow"/>
                <w:sz w:val="20"/>
              </w:rPr>
              <w:t xml:space="preserve"> </w:t>
            </w:r>
            <w:proofErr w:type="spellStart"/>
            <w:r w:rsidRPr="001D4015">
              <w:rPr>
                <w:rFonts w:ascii="Arial Narrow" w:hAnsi="Arial Narrow"/>
                <w:sz w:val="20"/>
              </w:rPr>
              <w:t>peat</w:t>
            </w:r>
            <w:proofErr w:type="spellEnd"/>
            <w:r w:rsidRPr="001D4015">
              <w:rPr>
                <w:rFonts w:ascii="Arial Narrow" w:hAnsi="Arial Narrow"/>
                <w:sz w:val="20"/>
              </w:rPr>
              <w:t>.</w:t>
            </w:r>
          </w:p>
        </w:tc>
      </w:tr>
      <w:tr w:rsidR="0043611A" w:rsidRPr="00174EDC" w:rsidTr="00D331E0">
        <w:trPr>
          <w:jc w:val="center"/>
        </w:trPr>
        <w:tc>
          <w:tcPr>
            <w:tcW w:w="907" w:type="dxa"/>
            <w:tcBorders>
              <w:top w:val="nil"/>
              <w:bottom w:val="nil"/>
            </w:tcBorders>
          </w:tcPr>
          <w:p w:rsidR="0043611A" w:rsidRPr="001D4015" w:rsidRDefault="0043611A" w:rsidP="00D331E0">
            <w:pPr>
              <w:rPr>
                <w:rFonts w:ascii="Arial Narrow" w:hAnsi="Arial Narrow"/>
                <w:sz w:val="20"/>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32262</w:t>
            </w:r>
          </w:p>
        </w:tc>
        <w:tc>
          <w:tcPr>
            <w:tcW w:w="2835" w:type="dxa"/>
          </w:tcPr>
          <w:p w:rsidR="0043611A" w:rsidRPr="001D4015" w:rsidRDefault="0043611A" w:rsidP="00D331E0">
            <w:pPr>
              <w:rPr>
                <w:rFonts w:ascii="Arial Narrow" w:hAnsi="Arial Narrow"/>
                <w:sz w:val="20"/>
              </w:rPr>
            </w:pPr>
            <w:r w:rsidRPr="001D4015">
              <w:rPr>
                <w:rFonts w:ascii="Arial Narrow" w:hAnsi="Arial Narrow"/>
                <w:sz w:val="20"/>
              </w:rPr>
              <w:t xml:space="preserve">Oil </w:t>
            </w:r>
            <w:proofErr w:type="spellStart"/>
            <w:r w:rsidRPr="001D4015">
              <w:rPr>
                <w:rFonts w:ascii="Arial Narrow" w:hAnsi="Arial Narrow"/>
                <w:sz w:val="20"/>
              </w:rPr>
              <w:t>and</w:t>
            </w:r>
            <w:proofErr w:type="spellEnd"/>
            <w:r w:rsidRPr="001D4015">
              <w:rPr>
                <w:rFonts w:ascii="Arial Narrow" w:hAnsi="Arial Narrow"/>
                <w:sz w:val="20"/>
              </w:rPr>
              <w:t xml:space="preserve"> gas</w:t>
            </w: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Petroleum, natural gas, condensates, liquefied petroleum gas (LPG), liquefied natural gas (LNG);  including drilling and production.</w:t>
            </w:r>
          </w:p>
        </w:tc>
      </w:tr>
      <w:tr w:rsidR="0043611A" w:rsidRPr="00174EDC" w:rsidTr="00D331E0">
        <w:trPr>
          <w:jc w:val="center"/>
        </w:trPr>
        <w:tc>
          <w:tcPr>
            <w:tcW w:w="907" w:type="dxa"/>
            <w:tcBorders>
              <w:top w:val="nil"/>
              <w:bottom w:val="nil"/>
            </w:tcBorders>
          </w:tcPr>
          <w:p w:rsidR="0043611A" w:rsidRPr="00C812F0" w:rsidRDefault="0043611A" w:rsidP="00D331E0">
            <w:pPr>
              <w:rPr>
                <w:rFonts w:ascii="Arial Narrow" w:hAnsi="Arial Narrow"/>
                <w:sz w:val="20"/>
                <w:lang w:val="en-US"/>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32263</w:t>
            </w:r>
          </w:p>
        </w:tc>
        <w:tc>
          <w:tcPr>
            <w:tcW w:w="283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Ferrous</w:t>
            </w:r>
            <w:proofErr w:type="spellEnd"/>
            <w:r w:rsidRPr="001D4015">
              <w:rPr>
                <w:rFonts w:ascii="Arial Narrow" w:hAnsi="Arial Narrow"/>
                <w:sz w:val="20"/>
              </w:rPr>
              <w:t xml:space="preserve"> </w:t>
            </w:r>
            <w:proofErr w:type="spellStart"/>
            <w:r w:rsidRPr="001D4015">
              <w:rPr>
                <w:rFonts w:ascii="Arial Narrow" w:hAnsi="Arial Narrow"/>
                <w:sz w:val="20"/>
              </w:rPr>
              <w:t>metals</w:t>
            </w:r>
            <w:proofErr w:type="spellEnd"/>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 xml:space="preserve">Iron and </w:t>
            </w:r>
            <w:proofErr w:type="spellStart"/>
            <w:r w:rsidRPr="00C812F0">
              <w:rPr>
                <w:rFonts w:ascii="Arial Narrow" w:hAnsi="Arial Narrow"/>
                <w:sz w:val="20"/>
                <w:lang w:val="en-US"/>
              </w:rPr>
              <w:t>ferro</w:t>
            </w:r>
            <w:proofErr w:type="spellEnd"/>
            <w:r w:rsidRPr="00C812F0">
              <w:rPr>
                <w:rFonts w:ascii="Arial Narrow" w:hAnsi="Arial Narrow"/>
                <w:sz w:val="20"/>
                <w:lang w:val="en-US"/>
              </w:rPr>
              <w:t>-alloy metals.</w:t>
            </w:r>
          </w:p>
        </w:tc>
      </w:tr>
      <w:tr w:rsidR="0043611A" w:rsidRPr="00174EDC" w:rsidTr="00D331E0">
        <w:trPr>
          <w:jc w:val="center"/>
        </w:trPr>
        <w:tc>
          <w:tcPr>
            <w:tcW w:w="907" w:type="dxa"/>
            <w:tcBorders>
              <w:top w:val="nil"/>
              <w:bottom w:val="nil"/>
            </w:tcBorders>
          </w:tcPr>
          <w:p w:rsidR="0043611A" w:rsidRPr="00C812F0" w:rsidRDefault="0043611A" w:rsidP="00D331E0">
            <w:pPr>
              <w:rPr>
                <w:rFonts w:ascii="Arial Narrow" w:hAnsi="Arial Narrow"/>
                <w:sz w:val="20"/>
                <w:lang w:val="en-US"/>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32264</w:t>
            </w:r>
          </w:p>
        </w:tc>
        <w:tc>
          <w:tcPr>
            <w:tcW w:w="283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Nonferrous</w:t>
            </w:r>
            <w:proofErr w:type="spellEnd"/>
            <w:r w:rsidRPr="001D4015">
              <w:rPr>
                <w:rFonts w:ascii="Arial Narrow" w:hAnsi="Arial Narrow"/>
                <w:sz w:val="20"/>
              </w:rPr>
              <w:t xml:space="preserve"> </w:t>
            </w:r>
            <w:proofErr w:type="spellStart"/>
            <w:r w:rsidRPr="001D4015">
              <w:rPr>
                <w:rFonts w:ascii="Arial Narrow" w:hAnsi="Arial Narrow"/>
                <w:sz w:val="20"/>
              </w:rPr>
              <w:t>metals</w:t>
            </w:r>
            <w:proofErr w:type="spellEnd"/>
          </w:p>
        </w:tc>
        <w:tc>
          <w:tcPr>
            <w:tcW w:w="4253" w:type="dxa"/>
          </w:tcPr>
          <w:p w:rsidR="0043611A" w:rsidRPr="00C812F0" w:rsidRDefault="0043611A" w:rsidP="00D331E0">
            <w:pPr>
              <w:rPr>
                <w:rFonts w:ascii="Arial Narrow" w:hAnsi="Arial Narrow"/>
                <w:sz w:val="20"/>
                <w:lang w:val="en-US"/>
              </w:rPr>
            </w:pPr>
            <w:proofErr w:type="spellStart"/>
            <w:r w:rsidRPr="00C812F0">
              <w:rPr>
                <w:rFonts w:ascii="Arial Narrow" w:hAnsi="Arial Narrow"/>
                <w:sz w:val="20"/>
                <w:lang w:val="en-US"/>
              </w:rPr>
              <w:t>Aluminium</w:t>
            </w:r>
            <w:proofErr w:type="spellEnd"/>
            <w:r w:rsidRPr="00C812F0">
              <w:rPr>
                <w:rFonts w:ascii="Arial Narrow" w:hAnsi="Arial Narrow"/>
                <w:sz w:val="20"/>
                <w:lang w:val="en-US"/>
              </w:rPr>
              <w:t>, copper, lead, nickel, tin, zinc.</w:t>
            </w:r>
          </w:p>
        </w:tc>
      </w:tr>
      <w:tr w:rsidR="0043611A" w:rsidRPr="00174EDC" w:rsidTr="00D331E0">
        <w:trPr>
          <w:jc w:val="center"/>
        </w:trPr>
        <w:tc>
          <w:tcPr>
            <w:tcW w:w="907" w:type="dxa"/>
            <w:tcBorders>
              <w:top w:val="nil"/>
              <w:bottom w:val="nil"/>
            </w:tcBorders>
          </w:tcPr>
          <w:p w:rsidR="0043611A" w:rsidRPr="00C812F0" w:rsidRDefault="0043611A" w:rsidP="00D331E0">
            <w:pPr>
              <w:rPr>
                <w:rFonts w:ascii="Arial Narrow" w:hAnsi="Arial Narrow"/>
                <w:sz w:val="20"/>
                <w:lang w:val="en-US"/>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32265</w:t>
            </w:r>
          </w:p>
        </w:tc>
        <w:tc>
          <w:tcPr>
            <w:tcW w:w="283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Precious</w:t>
            </w:r>
            <w:proofErr w:type="spellEnd"/>
            <w:r w:rsidRPr="001D4015">
              <w:rPr>
                <w:rFonts w:ascii="Arial Narrow" w:hAnsi="Arial Narrow"/>
                <w:sz w:val="20"/>
              </w:rPr>
              <w:t xml:space="preserve"> </w:t>
            </w:r>
            <w:proofErr w:type="spellStart"/>
            <w:r w:rsidRPr="001D4015">
              <w:rPr>
                <w:rFonts w:ascii="Arial Narrow" w:hAnsi="Arial Narrow"/>
                <w:sz w:val="20"/>
              </w:rPr>
              <w:t>metals</w:t>
            </w:r>
            <w:proofErr w:type="spellEnd"/>
            <w:r w:rsidRPr="001D4015">
              <w:rPr>
                <w:rFonts w:ascii="Arial Narrow" w:hAnsi="Arial Narrow"/>
                <w:sz w:val="20"/>
              </w:rPr>
              <w:t>/</w:t>
            </w:r>
            <w:proofErr w:type="spellStart"/>
            <w:r w:rsidRPr="001D4015">
              <w:rPr>
                <w:rFonts w:ascii="Arial Narrow" w:hAnsi="Arial Narrow"/>
                <w:sz w:val="20"/>
              </w:rPr>
              <w:t>materials</w:t>
            </w:r>
            <w:proofErr w:type="spellEnd"/>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Gold, silver, platinum, diamonds, gemstones.</w:t>
            </w:r>
          </w:p>
        </w:tc>
      </w:tr>
      <w:tr w:rsidR="0043611A" w:rsidRPr="001D4015" w:rsidTr="00D331E0">
        <w:trPr>
          <w:jc w:val="center"/>
        </w:trPr>
        <w:tc>
          <w:tcPr>
            <w:tcW w:w="907" w:type="dxa"/>
            <w:tcBorders>
              <w:top w:val="nil"/>
              <w:bottom w:val="nil"/>
            </w:tcBorders>
          </w:tcPr>
          <w:p w:rsidR="0043611A" w:rsidRPr="00C812F0" w:rsidRDefault="0043611A" w:rsidP="00D331E0">
            <w:pPr>
              <w:rPr>
                <w:rFonts w:ascii="Arial Narrow" w:hAnsi="Arial Narrow"/>
                <w:sz w:val="20"/>
                <w:lang w:val="en-US"/>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32266</w:t>
            </w:r>
          </w:p>
        </w:tc>
        <w:tc>
          <w:tcPr>
            <w:tcW w:w="2835" w:type="dxa"/>
          </w:tcPr>
          <w:p w:rsidR="0043611A" w:rsidRPr="001D4015" w:rsidRDefault="0043611A" w:rsidP="00D331E0">
            <w:pPr>
              <w:rPr>
                <w:rFonts w:ascii="Arial Narrow" w:hAnsi="Arial Narrow"/>
                <w:sz w:val="20"/>
              </w:rPr>
            </w:pPr>
            <w:r w:rsidRPr="001D4015">
              <w:rPr>
                <w:rFonts w:ascii="Arial Narrow" w:hAnsi="Arial Narrow"/>
                <w:sz w:val="20"/>
              </w:rPr>
              <w:t xml:space="preserve">Industrial </w:t>
            </w:r>
            <w:proofErr w:type="spellStart"/>
            <w:r w:rsidRPr="001D4015">
              <w:rPr>
                <w:rFonts w:ascii="Arial Narrow" w:hAnsi="Arial Narrow"/>
                <w:sz w:val="20"/>
              </w:rPr>
              <w:t>minerals</w:t>
            </w:r>
            <w:proofErr w:type="spellEnd"/>
          </w:p>
        </w:tc>
        <w:tc>
          <w:tcPr>
            <w:tcW w:w="4253"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Baryte</w:t>
            </w:r>
            <w:proofErr w:type="spellEnd"/>
            <w:r w:rsidRPr="001D4015">
              <w:rPr>
                <w:rFonts w:ascii="Arial Narrow" w:hAnsi="Arial Narrow"/>
                <w:sz w:val="20"/>
              </w:rPr>
              <w:t xml:space="preserve">, </w:t>
            </w:r>
            <w:proofErr w:type="spellStart"/>
            <w:r w:rsidRPr="001D4015">
              <w:rPr>
                <w:rFonts w:ascii="Arial Narrow" w:hAnsi="Arial Narrow"/>
                <w:sz w:val="20"/>
              </w:rPr>
              <w:t>limestone</w:t>
            </w:r>
            <w:proofErr w:type="spellEnd"/>
            <w:r w:rsidRPr="001D4015">
              <w:rPr>
                <w:rFonts w:ascii="Arial Narrow" w:hAnsi="Arial Narrow"/>
                <w:sz w:val="20"/>
              </w:rPr>
              <w:t xml:space="preserve">, </w:t>
            </w:r>
            <w:proofErr w:type="spellStart"/>
            <w:r w:rsidRPr="001D4015">
              <w:rPr>
                <w:rFonts w:ascii="Arial Narrow" w:hAnsi="Arial Narrow"/>
                <w:sz w:val="20"/>
              </w:rPr>
              <w:t>feldspar</w:t>
            </w:r>
            <w:proofErr w:type="spellEnd"/>
            <w:r w:rsidRPr="001D4015">
              <w:rPr>
                <w:rFonts w:ascii="Arial Narrow" w:hAnsi="Arial Narrow"/>
                <w:sz w:val="20"/>
              </w:rPr>
              <w:t xml:space="preserve">, </w:t>
            </w:r>
            <w:proofErr w:type="spellStart"/>
            <w:r w:rsidRPr="001D4015">
              <w:rPr>
                <w:rFonts w:ascii="Arial Narrow" w:hAnsi="Arial Narrow"/>
                <w:sz w:val="20"/>
              </w:rPr>
              <w:t>kaolin</w:t>
            </w:r>
            <w:proofErr w:type="spellEnd"/>
            <w:r w:rsidRPr="001D4015">
              <w:rPr>
                <w:rFonts w:ascii="Arial Narrow" w:hAnsi="Arial Narrow"/>
                <w:sz w:val="20"/>
              </w:rPr>
              <w:t xml:space="preserve">, </w:t>
            </w:r>
            <w:proofErr w:type="spellStart"/>
            <w:r w:rsidRPr="001D4015">
              <w:rPr>
                <w:rFonts w:ascii="Arial Narrow" w:hAnsi="Arial Narrow"/>
                <w:sz w:val="20"/>
              </w:rPr>
              <w:t>sand</w:t>
            </w:r>
            <w:proofErr w:type="spellEnd"/>
            <w:r w:rsidRPr="001D4015">
              <w:rPr>
                <w:rFonts w:ascii="Arial Narrow" w:hAnsi="Arial Narrow"/>
                <w:sz w:val="20"/>
              </w:rPr>
              <w:t xml:space="preserve">, </w:t>
            </w:r>
            <w:proofErr w:type="spellStart"/>
            <w:r w:rsidRPr="001D4015">
              <w:rPr>
                <w:rFonts w:ascii="Arial Narrow" w:hAnsi="Arial Narrow"/>
                <w:sz w:val="20"/>
              </w:rPr>
              <w:t>gypsym</w:t>
            </w:r>
            <w:proofErr w:type="spellEnd"/>
            <w:r w:rsidRPr="001D4015">
              <w:rPr>
                <w:rFonts w:ascii="Arial Narrow" w:hAnsi="Arial Narrow"/>
                <w:sz w:val="20"/>
              </w:rPr>
              <w:t xml:space="preserve">, gravel, </w:t>
            </w:r>
            <w:proofErr w:type="spellStart"/>
            <w:r w:rsidRPr="001D4015">
              <w:rPr>
                <w:rFonts w:ascii="Arial Narrow" w:hAnsi="Arial Narrow"/>
                <w:sz w:val="20"/>
              </w:rPr>
              <w:t>ornamental</w:t>
            </w:r>
            <w:proofErr w:type="spellEnd"/>
            <w:r w:rsidRPr="001D4015">
              <w:rPr>
                <w:rFonts w:ascii="Arial Narrow" w:hAnsi="Arial Narrow"/>
                <w:sz w:val="20"/>
              </w:rPr>
              <w:t xml:space="preserve"> </w:t>
            </w:r>
            <w:proofErr w:type="spellStart"/>
            <w:r w:rsidRPr="001D4015">
              <w:rPr>
                <w:rFonts w:ascii="Arial Narrow" w:hAnsi="Arial Narrow"/>
                <w:sz w:val="20"/>
              </w:rPr>
              <w:t>stones</w:t>
            </w:r>
            <w:proofErr w:type="spellEnd"/>
            <w:r w:rsidRPr="001D4015">
              <w:rPr>
                <w:rFonts w:ascii="Arial Narrow" w:hAnsi="Arial Narrow"/>
                <w:sz w:val="20"/>
              </w:rPr>
              <w:t>.</w:t>
            </w:r>
          </w:p>
        </w:tc>
      </w:tr>
      <w:tr w:rsidR="0043611A" w:rsidRPr="001D4015" w:rsidTr="00D331E0">
        <w:trPr>
          <w:jc w:val="center"/>
        </w:trPr>
        <w:tc>
          <w:tcPr>
            <w:tcW w:w="907" w:type="dxa"/>
            <w:tcBorders>
              <w:top w:val="nil"/>
              <w:bottom w:val="nil"/>
            </w:tcBorders>
          </w:tcPr>
          <w:p w:rsidR="0043611A" w:rsidRPr="001D4015" w:rsidRDefault="0043611A" w:rsidP="00D331E0">
            <w:pPr>
              <w:rPr>
                <w:rFonts w:ascii="Arial Narrow" w:hAnsi="Arial Narrow"/>
                <w:sz w:val="20"/>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32267</w:t>
            </w:r>
          </w:p>
        </w:tc>
        <w:tc>
          <w:tcPr>
            <w:tcW w:w="283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Fertilizer</w:t>
            </w:r>
            <w:proofErr w:type="spellEnd"/>
            <w:r w:rsidRPr="001D4015">
              <w:rPr>
                <w:rFonts w:ascii="Arial Narrow" w:hAnsi="Arial Narrow"/>
                <w:sz w:val="20"/>
              </w:rPr>
              <w:t xml:space="preserve"> </w:t>
            </w:r>
            <w:proofErr w:type="spellStart"/>
            <w:r w:rsidRPr="001D4015">
              <w:rPr>
                <w:rFonts w:ascii="Arial Narrow" w:hAnsi="Arial Narrow"/>
                <w:sz w:val="20"/>
              </w:rPr>
              <w:t>minerals</w:t>
            </w:r>
            <w:proofErr w:type="spellEnd"/>
          </w:p>
        </w:tc>
        <w:tc>
          <w:tcPr>
            <w:tcW w:w="4253"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Phosphates</w:t>
            </w:r>
            <w:proofErr w:type="spellEnd"/>
            <w:r w:rsidRPr="001D4015">
              <w:rPr>
                <w:rFonts w:ascii="Arial Narrow" w:hAnsi="Arial Narrow"/>
                <w:sz w:val="20"/>
              </w:rPr>
              <w:t xml:space="preserve">, </w:t>
            </w:r>
            <w:proofErr w:type="spellStart"/>
            <w:r w:rsidRPr="001D4015">
              <w:rPr>
                <w:rFonts w:ascii="Arial Narrow" w:hAnsi="Arial Narrow"/>
                <w:sz w:val="20"/>
              </w:rPr>
              <w:t>potash</w:t>
            </w:r>
            <w:proofErr w:type="spellEnd"/>
            <w:r w:rsidRPr="001D4015">
              <w:rPr>
                <w:rFonts w:ascii="Arial Narrow" w:hAnsi="Arial Narrow"/>
                <w:sz w:val="20"/>
              </w:rPr>
              <w:t>.</w:t>
            </w:r>
          </w:p>
        </w:tc>
      </w:tr>
      <w:tr w:rsidR="0043611A" w:rsidRPr="00174EDC" w:rsidTr="00D331E0">
        <w:trPr>
          <w:jc w:val="center"/>
        </w:trPr>
        <w:tc>
          <w:tcPr>
            <w:tcW w:w="907" w:type="dxa"/>
            <w:tcBorders>
              <w:top w:val="nil"/>
            </w:tcBorders>
          </w:tcPr>
          <w:p w:rsidR="0043611A" w:rsidRPr="001D4015" w:rsidRDefault="0043611A" w:rsidP="00D331E0">
            <w:pPr>
              <w:rPr>
                <w:rFonts w:ascii="Arial Narrow" w:hAnsi="Arial Narrow"/>
                <w:sz w:val="20"/>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32268</w:t>
            </w:r>
          </w:p>
        </w:tc>
        <w:tc>
          <w:tcPr>
            <w:tcW w:w="2835" w:type="dxa"/>
          </w:tcPr>
          <w:p w:rsidR="0043611A" w:rsidRPr="001D4015" w:rsidRDefault="0043611A" w:rsidP="00D331E0">
            <w:pPr>
              <w:rPr>
                <w:rFonts w:ascii="Arial Narrow" w:hAnsi="Arial Narrow"/>
                <w:sz w:val="20"/>
              </w:rPr>
            </w:pPr>
            <w:r w:rsidRPr="001D4015">
              <w:rPr>
                <w:rFonts w:ascii="Arial Narrow" w:hAnsi="Arial Narrow"/>
                <w:sz w:val="20"/>
              </w:rPr>
              <w:t xml:space="preserve">Offshore </w:t>
            </w:r>
            <w:proofErr w:type="spellStart"/>
            <w:r w:rsidRPr="001D4015">
              <w:rPr>
                <w:rFonts w:ascii="Arial Narrow" w:hAnsi="Arial Narrow"/>
                <w:sz w:val="20"/>
              </w:rPr>
              <w:t>minerals</w:t>
            </w:r>
            <w:proofErr w:type="spellEnd"/>
          </w:p>
        </w:tc>
        <w:tc>
          <w:tcPr>
            <w:tcW w:w="4253" w:type="dxa"/>
          </w:tcPr>
          <w:p w:rsidR="0043611A" w:rsidRPr="001D4015" w:rsidRDefault="0043611A" w:rsidP="00D331E0">
            <w:pPr>
              <w:rPr>
                <w:rFonts w:ascii="Arial Narrow" w:hAnsi="Arial Narrow"/>
                <w:sz w:val="20"/>
                <w:lang w:val="fr-FR"/>
              </w:rPr>
            </w:pPr>
            <w:proofErr w:type="spellStart"/>
            <w:r w:rsidRPr="001D4015">
              <w:rPr>
                <w:rFonts w:ascii="Arial Narrow" w:hAnsi="Arial Narrow"/>
                <w:sz w:val="20"/>
                <w:lang w:val="fr-FR"/>
              </w:rPr>
              <w:t>Polymetallic</w:t>
            </w:r>
            <w:proofErr w:type="spellEnd"/>
            <w:r w:rsidRPr="001D4015">
              <w:rPr>
                <w:rFonts w:ascii="Arial Narrow" w:hAnsi="Arial Narrow"/>
                <w:sz w:val="20"/>
                <w:lang w:val="fr-FR"/>
              </w:rPr>
              <w:t xml:space="preserve"> nodules, phosphorites, marine placer </w:t>
            </w:r>
            <w:proofErr w:type="spellStart"/>
            <w:r w:rsidRPr="001D4015">
              <w:rPr>
                <w:rFonts w:ascii="Arial Narrow" w:hAnsi="Arial Narrow"/>
                <w:sz w:val="20"/>
                <w:lang w:val="fr-FR"/>
              </w:rPr>
              <w:t>deposits</w:t>
            </w:r>
            <w:proofErr w:type="spellEnd"/>
            <w:r w:rsidRPr="001D4015">
              <w:rPr>
                <w:rFonts w:ascii="Arial Narrow" w:hAnsi="Arial Narrow"/>
                <w:sz w:val="20"/>
                <w:lang w:val="fr-FR"/>
              </w:rPr>
              <w:t>.</w:t>
            </w:r>
          </w:p>
        </w:tc>
      </w:tr>
    </w:tbl>
    <w:p w:rsidR="0043611A" w:rsidRPr="001D4015" w:rsidRDefault="0043611A" w:rsidP="0043611A">
      <w:pPr>
        <w:rPr>
          <w:rFonts w:ascii="Arial Narrow" w:hAnsi="Arial Narrow"/>
          <w:sz w:val="20"/>
          <w:lang w:val="fr-FR"/>
        </w:rPr>
      </w:pPr>
    </w:p>
    <w:p w:rsidR="0043611A" w:rsidRPr="001D4015" w:rsidRDefault="0043611A" w:rsidP="0043611A">
      <w:pPr>
        <w:rPr>
          <w:rFonts w:ascii="Arial Narrow" w:hAnsi="Arial Narrow"/>
          <w:sz w:val="20"/>
          <w:lang w:val="fr-FR"/>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907"/>
        <w:gridCol w:w="907"/>
        <w:gridCol w:w="2835"/>
        <w:gridCol w:w="4253"/>
      </w:tblGrid>
      <w:tr w:rsidR="0043611A" w:rsidRPr="001D4015" w:rsidTr="00D331E0">
        <w:trPr>
          <w:tblHeader/>
          <w:jc w:val="center"/>
        </w:trPr>
        <w:tc>
          <w:tcPr>
            <w:tcW w:w="907" w:type="dxa"/>
            <w:tcBorders>
              <w:bottom w:val="single" w:sz="6" w:space="0" w:color="808080"/>
            </w:tcBorders>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lastRenderedPageBreak/>
              <w:t xml:space="preserve">DAC 5 CODE  </w:t>
            </w:r>
          </w:p>
          <w:p w:rsidR="0043611A" w:rsidRPr="001D4015" w:rsidRDefault="0043611A" w:rsidP="00D331E0">
            <w:pPr>
              <w:rPr>
                <w:rFonts w:ascii="Arial Narrow" w:hAnsi="Arial Narrow"/>
                <w:b/>
                <w:color w:val="FFFFFF"/>
                <w:sz w:val="20"/>
              </w:rPr>
            </w:pPr>
            <w:r w:rsidRPr="001D4015">
              <w:rPr>
                <w:rFonts w:ascii="Arial Narrow" w:hAnsi="Arial Narrow"/>
                <w:b/>
                <w:color w:val="FFFFFF"/>
                <w:sz w:val="20"/>
              </w:rPr>
              <w:t xml:space="preserve">             </w:t>
            </w:r>
          </w:p>
        </w:tc>
        <w:tc>
          <w:tcPr>
            <w:tcW w:w="907" w:type="dxa"/>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CRS CODE</w:t>
            </w:r>
          </w:p>
        </w:tc>
        <w:tc>
          <w:tcPr>
            <w:tcW w:w="2835" w:type="dxa"/>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DESCRIPTION</w:t>
            </w:r>
          </w:p>
        </w:tc>
        <w:tc>
          <w:tcPr>
            <w:tcW w:w="4253" w:type="dxa"/>
            <w:shd w:val="pct60" w:color="000000" w:fill="FFFFFF"/>
          </w:tcPr>
          <w:p w:rsidR="0043611A" w:rsidRPr="001D4015" w:rsidRDefault="0043611A" w:rsidP="00D331E0">
            <w:pPr>
              <w:jc w:val="center"/>
              <w:rPr>
                <w:rFonts w:ascii="Arial Narrow" w:hAnsi="Arial Narrow"/>
                <w:b/>
                <w:color w:val="FFFFFF"/>
                <w:sz w:val="20"/>
              </w:rPr>
            </w:pPr>
            <w:proofErr w:type="spellStart"/>
            <w:r w:rsidRPr="001D4015">
              <w:rPr>
                <w:rFonts w:ascii="Arial Narrow" w:hAnsi="Arial Narrow"/>
                <w:b/>
                <w:color w:val="FFFFFF"/>
                <w:sz w:val="20"/>
              </w:rPr>
              <w:t>Clarifications</w:t>
            </w:r>
            <w:proofErr w:type="spellEnd"/>
            <w:r w:rsidRPr="001D4015">
              <w:rPr>
                <w:rFonts w:ascii="Arial Narrow" w:hAnsi="Arial Narrow"/>
                <w:b/>
                <w:color w:val="FFFFFF"/>
                <w:sz w:val="20"/>
              </w:rPr>
              <w:t xml:space="preserve"> / </w:t>
            </w:r>
            <w:proofErr w:type="spellStart"/>
            <w:r w:rsidRPr="001D4015">
              <w:rPr>
                <w:rFonts w:ascii="Arial Narrow" w:hAnsi="Arial Narrow"/>
                <w:b/>
                <w:color w:val="FFFFFF"/>
                <w:sz w:val="20"/>
              </w:rPr>
              <w:t>Additional</w:t>
            </w:r>
            <w:proofErr w:type="spellEnd"/>
            <w:r w:rsidRPr="001D4015">
              <w:rPr>
                <w:rFonts w:ascii="Arial Narrow" w:hAnsi="Arial Narrow"/>
                <w:b/>
                <w:color w:val="FFFFFF"/>
                <w:sz w:val="20"/>
              </w:rPr>
              <w:t xml:space="preserve"> </w:t>
            </w:r>
            <w:proofErr w:type="spellStart"/>
            <w:r w:rsidRPr="001D4015">
              <w:rPr>
                <w:rFonts w:ascii="Arial Narrow" w:hAnsi="Arial Narrow"/>
                <w:b/>
                <w:color w:val="FFFFFF"/>
                <w:sz w:val="20"/>
              </w:rPr>
              <w:t>notes</w:t>
            </w:r>
            <w:proofErr w:type="spellEnd"/>
            <w:r w:rsidRPr="001D4015">
              <w:rPr>
                <w:rFonts w:ascii="Arial Narrow" w:hAnsi="Arial Narrow"/>
                <w:b/>
                <w:color w:val="FFFFFF"/>
                <w:sz w:val="20"/>
              </w:rPr>
              <w:t xml:space="preserve"> on </w:t>
            </w:r>
            <w:proofErr w:type="spellStart"/>
            <w:r w:rsidRPr="001D4015">
              <w:rPr>
                <w:rFonts w:ascii="Arial Narrow" w:hAnsi="Arial Narrow"/>
                <w:b/>
                <w:color w:val="FFFFFF"/>
                <w:sz w:val="20"/>
              </w:rPr>
              <w:t>coverage</w:t>
            </w:r>
            <w:proofErr w:type="spellEnd"/>
            <w:r w:rsidRPr="001D4015">
              <w:rPr>
                <w:rFonts w:ascii="Arial Narrow" w:hAnsi="Arial Narrow"/>
                <w:b/>
                <w:color w:val="FFFFFF"/>
                <w:sz w:val="20"/>
              </w:rPr>
              <w:t xml:space="preserve"> </w:t>
            </w:r>
          </w:p>
          <w:p w:rsidR="0043611A" w:rsidRPr="001D4015" w:rsidRDefault="0043611A" w:rsidP="00D331E0">
            <w:pPr>
              <w:jc w:val="center"/>
              <w:rPr>
                <w:rFonts w:ascii="Arial Narrow" w:hAnsi="Arial Narrow"/>
                <w:b/>
                <w:color w:val="FFFFFF"/>
                <w:sz w:val="20"/>
              </w:rPr>
            </w:pPr>
          </w:p>
          <w:p w:rsidR="0043611A" w:rsidRPr="001D4015" w:rsidRDefault="0043611A" w:rsidP="00D331E0">
            <w:pPr>
              <w:jc w:val="center"/>
              <w:rPr>
                <w:rFonts w:ascii="Arial Narrow" w:hAnsi="Arial Narrow"/>
                <w:b/>
                <w:color w:val="FFFFFF"/>
                <w:sz w:val="20"/>
              </w:rPr>
            </w:pPr>
          </w:p>
        </w:tc>
      </w:tr>
      <w:tr w:rsidR="0043611A" w:rsidRPr="001D4015" w:rsidTr="00D331E0">
        <w:trPr>
          <w:jc w:val="center"/>
        </w:trPr>
        <w:tc>
          <w:tcPr>
            <w:tcW w:w="907" w:type="dxa"/>
            <w:tcBorders>
              <w:bottom w:val="single" w:sz="6" w:space="0" w:color="808080"/>
            </w:tcBorders>
            <w:shd w:val="clear" w:color="auto" w:fill="auto"/>
          </w:tcPr>
          <w:p w:rsidR="0043611A" w:rsidRPr="001D4015" w:rsidRDefault="0043611A" w:rsidP="00D331E0">
            <w:pPr>
              <w:rPr>
                <w:rFonts w:ascii="Arial Narrow" w:hAnsi="Arial Narrow"/>
                <w:b/>
                <w:sz w:val="20"/>
              </w:rPr>
            </w:pPr>
            <w:r w:rsidRPr="001D4015">
              <w:rPr>
                <w:rFonts w:ascii="Arial Narrow" w:hAnsi="Arial Narrow"/>
                <w:b/>
                <w:sz w:val="20"/>
              </w:rPr>
              <w:t xml:space="preserve">  323</w:t>
            </w:r>
          </w:p>
        </w:tc>
        <w:tc>
          <w:tcPr>
            <w:tcW w:w="907" w:type="dxa"/>
          </w:tcPr>
          <w:p w:rsidR="0043611A" w:rsidRPr="001D4015" w:rsidRDefault="0043611A" w:rsidP="00D331E0">
            <w:pPr>
              <w:rPr>
                <w:rFonts w:ascii="Arial Narrow" w:hAnsi="Arial Narrow"/>
                <w:sz w:val="20"/>
              </w:rPr>
            </w:pPr>
          </w:p>
        </w:tc>
        <w:tc>
          <w:tcPr>
            <w:tcW w:w="2835" w:type="dxa"/>
          </w:tcPr>
          <w:p w:rsidR="0043611A" w:rsidRPr="001D4015" w:rsidRDefault="0043611A" w:rsidP="00D331E0">
            <w:pPr>
              <w:rPr>
                <w:rFonts w:ascii="Arial Narrow" w:hAnsi="Arial Narrow"/>
                <w:b/>
                <w:sz w:val="20"/>
              </w:rPr>
            </w:pPr>
            <w:r w:rsidRPr="001D4015">
              <w:rPr>
                <w:rFonts w:ascii="Arial Narrow" w:hAnsi="Arial Narrow"/>
                <w:b/>
                <w:sz w:val="20"/>
              </w:rPr>
              <w:t>CONSTRUCTION</w:t>
            </w:r>
          </w:p>
          <w:p w:rsidR="0043611A" w:rsidRPr="001D4015" w:rsidRDefault="0043611A" w:rsidP="00D331E0">
            <w:pPr>
              <w:rPr>
                <w:rFonts w:ascii="Arial Narrow" w:hAnsi="Arial Narrow"/>
                <w:b/>
                <w:sz w:val="20"/>
              </w:rPr>
            </w:pPr>
          </w:p>
        </w:tc>
        <w:tc>
          <w:tcPr>
            <w:tcW w:w="4253" w:type="dxa"/>
          </w:tcPr>
          <w:p w:rsidR="0043611A" w:rsidRPr="001D4015" w:rsidRDefault="0043611A" w:rsidP="00D331E0">
            <w:pPr>
              <w:pStyle w:val="MacroText"/>
              <w:tabs>
                <w:tab w:val="clear" w:pos="480"/>
                <w:tab w:val="clear" w:pos="960"/>
                <w:tab w:val="clear" w:pos="1440"/>
                <w:tab w:val="clear" w:pos="1920"/>
                <w:tab w:val="clear" w:pos="2400"/>
                <w:tab w:val="clear" w:pos="2880"/>
                <w:tab w:val="clear" w:pos="3360"/>
                <w:tab w:val="clear" w:pos="3840"/>
                <w:tab w:val="clear" w:pos="4320"/>
                <w:tab w:val="left" w:pos="851"/>
                <w:tab w:val="left" w:pos="1191"/>
                <w:tab w:val="left" w:pos="1531"/>
              </w:tabs>
              <w:rPr>
                <w:rFonts w:ascii="Arial Narrow" w:hAnsi="Arial Narrow"/>
              </w:rPr>
            </w:pPr>
          </w:p>
        </w:tc>
      </w:tr>
      <w:tr w:rsidR="0043611A" w:rsidRPr="00174EDC" w:rsidTr="00D331E0">
        <w:trPr>
          <w:jc w:val="center"/>
        </w:trPr>
        <w:tc>
          <w:tcPr>
            <w:tcW w:w="907" w:type="dxa"/>
            <w:shd w:val="clear" w:color="auto" w:fill="auto"/>
          </w:tcPr>
          <w:p w:rsidR="0043611A" w:rsidRPr="001D4015" w:rsidRDefault="0043611A" w:rsidP="00D331E0">
            <w:pPr>
              <w:rPr>
                <w:rFonts w:ascii="Arial Narrow" w:hAnsi="Arial Narrow"/>
                <w:sz w:val="20"/>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32310</w:t>
            </w:r>
          </w:p>
        </w:tc>
        <w:tc>
          <w:tcPr>
            <w:tcW w:w="2835" w:type="dxa"/>
          </w:tcPr>
          <w:p w:rsidR="0043611A" w:rsidRPr="001D4015" w:rsidRDefault="0043611A" w:rsidP="00D331E0">
            <w:pPr>
              <w:rPr>
                <w:rFonts w:ascii="Arial Narrow" w:hAnsi="Arial Narrow"/>
                <w:sz w:val="20"/>
              </w:rPr>
            </w:pPr>
            <w:r w:rsidRPr="001D4015">
              <w:rPr>
                <w:rFonts w:ascii="Arial Narrow" w:hAnsi="Arial Narrow"/>
                <w:sz w:val="20"/>
              </w:rPr>
              <w:t xml:space="preserve">Construction policy </w:t>
            </w:r>
            <w:proofErr w:type="spellStart"/>
            <w:r w:rsidRPr="001D4015">
              <w:rPr>
                <w:rFonts w:ascii="Arial Narrow" w:hAnsi="Arial Narrow"/>
                <w:sz w:val="20"/>
              </w:rPr>
              <w:t>and</w:t>
            </w:r>
            <w:proofErr w:type="spellEnd"/>
          </w:p>
          <w:p w:rsidR="0043611A" w:rsidRPr="001D4015" w:rsidRDefault="0043611A" w:rsidP="00D331E0">
            <w:pPr>
              <w:rPr>
                <w:rFonts w:ascii="Arial Narrow" w:hAnsi="Arial Narrow"/>
                <w:sz w:val="20"/>
              </w:rPr>
            </w:pPr>
            <w:proofErr w:type="spellStart"/>
            <w:r w:rsidRPr="001D4015">
              <w:rPr>
                <w:rFonts w:ascii="Arial Narrow" w:hAnsi="Arial Narrow"/>
                <w:sz w:val="20"/>
              </w:rPr>
              <w:t>administrative</w:t>
            </w:r>
            <w:proofErr w:type="spellEnd"/>
            <w:r w:rsidRPr="001D4015">
              <w:rPr>
                <w:rFonts w:ascii="Arial Narrow" w:hAnsi="Arial Narrow"/>
                <w:sz w:val="20"/>
              </w:rPr>
              <w:t xml:space="preserve"> management</w:t>
            </w:r>
          </w:p>
          <w:p w:rsidR="0043611A" w:rsidRPr="001D4015" w:rsidRDefault="0043611A" w:rsidP="00D331E0">
            <w:pPr>
              <w:rPr>
                <w:rFonts w:ascii="Arial Narrow" w:hAnsi="Arial Narrow"/>
                <w:sz w:val="20"/>
              </w:rPr>
            </w:pP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Construction sector policy and planning; excluding construction activities within specific sectors (e.g., hospital or school construction).</w:t>
            </w:r>
          </w:p>
        </w:tc>
      </w:tr>
    </w:tbl>
    <w:p w:rsidR="0043611A" w:rsidRPr="00C812F0" w:rsidRDefault="0043611A" w:rsidP="0043611A">
      <w:pPr>
        <w:tabs>
          <w:tab w:val="left" w:pos="5529"/>
        </w:tabs>
        <w:rPr>
          <w:rFonts w:ascii="Arial Narrow" w:hAnsi="Arial Narrow"/>
          <w:sz w:val="20"/>
          <w:lang w:val="en-US"/>
        </w:rPr>
      </w:pPr>
    </w:p>
    <w:p w:rsidR="0043611A" w:rsidRPr="00C812F0" w:rsidRDefault="0043611A" w:rsidP="0043611A">
      <w:pPr>
        <w:tabs>
          <w:tab w:val="left" w:pos="5529"/>
        </w:tabs>
        <w:rPr>
          <w:rFonts w:ascii="Arial Narrow" w:hAnsi="Arial Narrow"/>
          <w:sz w:val="20"/>
          <w:lang w:val="en-US"/>
        </w:rPr>
      </w:pPr>
      <w:r w:rsidRPr="00C812F0">
        <w:rPr>
          <w:rFonts w:ascii="Arial Narrow" w:hAnsi="Arial Narrow"/>
          <w:sz w:val="20"/>
          <w:lang w:val="en-US"/>
        </w:rPr>
        <w:br w:type="page"/>
      </w:r>
    </w:p>
    <w:p w:rsidR="0043611A" w:rsidRPr="00C812F0" w:rsidRDefault="0043611A" w:rsidP="0043611A">
      <w:pPr>
        <w:tabs>
          <w:tab w:val="left" w:pos="5529"/>
        </w:tabs>
        <w:rPr>
          <w:rFonts w:ascii="Arial Narrow" w:hAnsi="Arial Narrow"/>
          <w:sz w:val="20"/>
          <w:lang w:val="en-US"/>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907"/>
        <w:gridCol w:w="907"/>
        <w:gridCol w:w="2835"/>
        <w:gridCol w:w="4253"/>
      </w:tblGrid>
      <w:tr w:rsidR="0043611A" w:rsidRPr="001D4015" w:rsidTr="00D331E0">
        <w:trPr>
          <w:tblHeader/>
          <w:jc w:val="center"/>
        </w:trPr>
        <w:tc>
          <w:tcPr>
            <w:tcW w:w="907" w:type="dxa"/>
            <w:tcBorders>
              <w:bottom w:val="single" w:sz="6" w:space="0" w:color="808080"/>
            </w:tcBorders>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DAC 5 CODE</w:t>
            </w:r>
          </w:p>
          <w:p w:rsidR="0043611A" w:rsidRPr="001D4015" w:rsidRDefault="0043611A" w:rsidP="00D331E0">
            <w:pPr>
              <w:jc w:val="center"/>
              <w:rPr>
                <w:rFonts w:ascii="Arial Narrow" w:hAnsi="Arial Narrow"/>
                <w:b/>
                <w:color w:val="FFFFFF"/>
                <w:sz w:val="20"/>
              </w:rPr>
            </w:pPr>
          </w:p>
        </w:tc>
        <w:tc>
          <w:tcPr>
            <w:tcW w:w="907" w:type="dxa"/>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CRS CODE</w:t>
            </w:r>
          </w:p>
        </w:tc>
        <w:tc>
          <w:tcPr>
            <w:tcW w:w="2835" w:type="dxa"/>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DESCRIPTION</w:t>
            </w:r>
          </w:p>
        </w:tc>
        <w:tc>
          <w:tcPr>
            <w:tcW w:w="4253" w:type="dxa"/>
            <w:shd w:val="pct60" w:color="000000" w:fill="FFFFFF"/>
          </w:tcPr>
          <w:p w:rsidR="0043611A" w:rsidRPr="001D4015" w:rsidRDefault="0043611A" w:rsidP="00D331E0">
            <w:pPr>
              <w:jc w:val="center"/>
              <w:rPr>
                <w:rFonts w:ascii="Arial Narrow" w:hAnsi="Arial Narrow"/>
                <w:b/>
                <w:color w:val="FFFFFF"/>
                <w:sz w:val="20"/>
              </w:rPr>
            </w:pPr>
            <w:proofErr w:type="spellStart"/>
            <w:r w:rsidRPr="001D4015">
              <w:rPr>
                <w:rFonts w:ascii="Arial Narrow" w:hAnsi="Arial Narrow"/>
                <w:b/>
                <w:color w:val="FFFFFF"/>
                <w:sz w:val="20"/>
              </w:rPr>
              <w:t>Clarifications</w:t>
            </w:r>
            <w:proofErr w:type="spellEnd"/>
            <w:r w:rsidRPr="001D4015">
              <w:rPr>
                <w:rFonts w:ascii="Arial Narrow" w:hAnsi="Arial Narrow"/>
                <w:b/>
                <w:color w:val="FFFFFF"/>
                <w:sz w:val="20"/>
              </w:rPr>
              <w:t xml:space="preserve"> / </w:t>
            </w:r>
            <w:proofErr w:type="spellStart"/>
            <w:r w:rsidRPr="001D4015">
              <w:rPr>
                <w:rFonts w:ascii="Arial Narrow" w:hAnsi="Arial Narrow"/>
                <w:b/>
                <w:color w:val="FFFFFF"/>
                <w:sz w:val="20"/>
              </w:rPr>
              <w:t>Additional</w:t>
            </w:r>
            <w:proofErr w:type="spellEnd"/>
            <w:r w:rsidRPr="001D4015">
              <w:rPr>
                <w:rFonts w:ascii="Arial Narrow" w:hAnsi="Arial Narrow"/>
                <w:b/>
                <w:color w:val="FFFFFF"/>
                <w:sz w:val="20"/>
              </w:rPr>
              <w:t xml:space="preserve"> </w:t>
            </w:r>
            <w:proofErr w:type="spellStart"/>
            <w:r w:rsidRPr="001D4015">
              <w:rPr>
                <w:rFonts w:ascii="Arial Narrow" w:hAnsi="Arial Narrow"/>
                <w:b/>
                <w:color w:val="FFFFFF"/>
                <w:sz w:val="20"/>
              </w:rPr>
              <w:t>notes</w:t>
            </w:r>
            <w:proofErr w:type="spellEnd"/>
            <w:r w:rsidRPr="001D4015">
              <w:rPr>
                <w:rFonts w:ascii="Arial Narrow" w:hAnsi="Arial Narrow"/>
                <w:b/>
                <w:color w:val="FFFFFF"/>
                <w:sz w:val="20"/>
              </w:rPr>
              <w:t xml:space="preserve"> on </w:t>
            </w:r>
            <w:proofErr w:type="spellStart"/>
            <w:r w:rsidRPr="001D4015">
              <w:rPr>
                <w:rFonts w:ascii="Arial Narrow" w:hAnsi="Arial Narrow"/>
                <w:b/>
                <w:color w:val="FFFFFF"/>
                <w:sz w:val="20"/>
              </w:rPr>
              <w:t>coverage</w:t>
            </w:r>
            <w:proofErr w:type="spellEnd"/>
            <w:r w:rsidRPr="001D4015">
              <w:rPr>
                <w:rFonts w:ascii="Arial Narrow" w:hAnsi="Arial Narrow"/>
                <w:b/>
                <w:color w:val="FFFFFF"/>
                <w:sz w:val="20"/>
              </w:rPr>
              <w:t xml:space="preserve"> </w:t>
            </w:r>
          </w:p>
          <w:p w:rsidR="0043611A" w:rsidRPr="001D4015" w:rsidRDefault="0043611A" w:rsidP="00D331E0">
            <w:pPr>
              <w:jc w:val="center"/>
              <w:rPr>
                <w:rFonts w:ascii="Arial Narrow" w:hAnsi="Arial Narrow"/>
                <w:b/>
                <w:color w:val="FFFFFF"/>
                <w:sz w:val="20"/>
              </w:rPr>
            </w:pPr>
          </w:p>
          <w:p w:rsidR="0043611A" w:rsidRPr="001D4015" w:rsidRDefault="0043611A" w:rsidP="00D331E0">
            <w:pPr>
              <w:jc w:val="center"/>
              <w:rPr>
                <w:rFonts w:ascii="Arial Narrow" w:hAnsi="Arial Narrow"/>
                <w:b/>
                <w:color w:val="FFFFFF"/>
                <w:sz w:val="20"/>
              </w:rPr>
            </w:pPr>
          </w:p>
        </w:tc>
      </w:tr>
      <w:tr w:rsidR="0043611A" w:rsidRPr="00174EDC" w:rsidTr="00D331E0">
        <w:trPr>
          <w:jc w:val="center"/>
        </w:trPr>
        <w:tc>
          <w:tcPr>
            <w:tcW w:w="907" w:type="dxa"/>
            <w:tcBorders>
              <w:bottom w:val="nil"/>
            </w:tcBorders>
            <w:shd w:val="clear" w:color="auto" w:fill="auto"/>
          </w:tcPr>
          <w:p w:rsidR="0043611A" w:rsidRPr="001D4015" w:rsidRDefault="0043611A" w:rsidP="00D331E0">
            <w:pPr>
              <w:rPr>
                <w:rFonts w:ascii="Arial Narrow" w:hAnsi="Arial Narrow"/>
                <w:b/>
                <w:sz w:val="20"/>
              </w:rPr>
            </w:pPr>
            <w:r w:rsidRPr="001D4015">
              <w:rPr>
                <w:rFonts w:ascii="Arial Narrow" w:hAnsi="Arial Narrow"/>
                <w:b/>
                <w:sz w:val="20"/>
              </w:rPr>
              <w:t xml:space="preserve">  331</w:t>
            </w:r>
          </w:p>
        </w:tc>
        <w:tc>
          <w:tcPr>
            <w:tcW w:w="907" w:type="dxa"/>
          </w:tcPr>
          <w:p w:rsidR="0043611A" w:rsidRPr="001D4015" w:rsidRDefault="0043611A" w:rsidP="00D331E0">
            <w:pPr>
              <w:rPr>
                <w:rFonts w:ascii="Arial Narrow" w:hAnsi="Arial Narrow"/>
                <w:sz w:val="20"/>
              </w:rPr>
            </w:pPr>
          </w:p>
        </w:tc>
        <w:tc>
          <w:tcPr>
            <w:tcW w:w="2835" w:type="dxa"/>
          </w:tcPr>
          <w:p w:rsidR="0043611A" w:rsidRPr="00C812F0" w:rsidRDefault="0043611A" w:rsidP="00D331E0">
            <w:pPr>
              <w:rPr>
                <w:rFonts w:ascii="Arial Narrow" w:hAnsi="Arial Narrow"/>
                <w:b/>
                <w:sz w:val="20"/>
                <w:lang w:val="en-US"/>
              </w:rPr>
            </w:pPr>
            <w:r w:rsidRPr="00C812F0">
              <w:rPr>
                <w:rFonts w:ascii="Arial Narrow" w:hAnsi="Arial Narrow"/>
                <w:b/>
                <w:sz w:val="20"/>
                <w:lang w:val="en-US"/>
              </w:rPr>
              <w:t>TRADE POLICY AND</w:t>
            </w:r>
          </w:p>
          <w:p w:rsidR="0043611A" w:rsidRPr="00C812F0" w:rsidRDefault="0043611A" w:rsidP="00D331E0">
            <w:pPr>
              <w:rPr>
                <w:rFonts w:ascii="Arial Narrow" w:hAnsi="Arial Narrow"/>
                <w:b/>
                <w:sz w:val="20"/>
                <w:lang w:val="en-US"/>
              </w:rPr>
            </w:pPr>
            <w:r w:rsidRPr="00C812F0">
              <w:rPr>
                <w:rFonts w:ascii="Arial Narrow" w:hAnsi="Arial Narrow"/>
                <w:b/>
                <w:sz w:val="20"/>
                <w:lang w:val="en-US"/>
              </w:rPr>
              <w:t>REGULATIONS AND TRADE-RELATED ADJUSTMENT</w:t>
            </w:r>
          </w:p>
        </w:tc>
        <w:tc>
          <w:tcPr>
            <w:tcW w:w="4253" w:type="dxa"/>
          </w:tcPr>
          <w:p w:rsidR="0043611A" w:rsidRPr="001D4015" w:rsidRDefault="0043611A" w:rsidP="00D331E0">
            <w:pPr>
              <w:pStyle w:val="MacroText"/>
              <w:tabs>
                <w:tab w:val="clear" w:pos="480"/>
                <w:tab w:val="clear" w:pos="960"/>
                <w:tab w:val="clear" w:pos="1440"/>
                <w:tab w:val="clear" w:pos="1920"/>
                <w:tab w:val="clear" w:pos="2400"/>
                <w:tab w:val="clear" w:pos="2880"/>
                <w:tab w:val="clear" w:pos="3360"/>
                <w:tab w:val="clear" w:pos="3840"/>
                <w:tab w:val="clear" w:pos="4320"/>
                <w:tab w:val="left" w:pos="851"/>
                <w:tab w:val="left" w:pos="1191"/>
                <w:tab w:val="left" w:pos="1531"/>
              </w:tabs>
              <w:rPr>
                <w:rFonts w:ascii="Arial Narrow" w:hAnsi="Arial Narrow"/>
              </w:rPr>
            </w:pPr>
          </w:p>
        </w:tc>
      </w:tr>
      <w:tr w:rsidR="0043611A" w:rsidRPr="00174EDC" w:rsidTr="00D331E0">
        <w:trPr>
          <w:jc w:val="center"/>
        </w:trPr>
        <w:tc>
          <w:tcPr>
            <w:tcW w:w="907" w:type="dxa"/>
            <w:tcBorders>
              <w:bottom w:val="nil"/>
            </w:tcBorders>
            <w:shd w:val="clear" w:color="auto" w:fill="auto"/>
          </w:tcPr>
          <w:p w:rsidR="0043611A" w:rsidRPr="001D4015" w:rsidRDefault="0043611A" w:rsidP="00D331E0">
            <w:pPr>
              <w:pStyle w:val="SourceDescription"/>
              <w:rPr>
                <w:rFonts w:ascii="Arial Narrow" w:hAnsi="Arial Narrow"/>
                <w:sz w:val="20"/>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33110</w:t>
            </w:r>
          </w:p>
        </w:tc>
        <w:tc>
          <w:tcPr>
            <w:tcW w:w="2835"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Trade policy and administrative management</w:t>
            </w: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 xml:space="preserve">Trade policy and planning; support to ministries and departments responsible for trade policy; trade-related legislation and regulatory reforms; policy analysis and implementation of multilateral trade agreements e.g. technical barriers to trade and sanitary and </w:t>
            </w:r>
            <w:proofErr w:type="spellStart"/>
            <w:r w:rsidRPr="00C812F0">
              <w:rPr>
                <w:rFonts w:ascii="Arial Narrow" w:hAnsi="Arial Narrow"/>
                <w:sz w:val="20"/>
                <w:lang w:val="en-US"/>
              </w:rPr>
              <w:t>phytosanitary</w:t>
            </w:r>
            <w:proofErr w:type="spellEnd"/>
            <w:r w:rsidRPr="00C812F0">
              <w:rPr>
                <w:rFonts w:ascii="Arial Narrow" w:hAnsi="Arial Narrow"/>
                <w:sz w:val="20"/>
                <w:lang w:val="en-US"/>
              </w:rPr>
              <w:t xml:space="preserve"> measures (TBT/SPS) except at regional level (see 33130); mainstreaming trade in national development strategies (e.g. poverty reduction strategy papers); wholesale/retail trade; unspecified trade and trade promotion activities.</w:t>
            </w:r>
          </w:p>
        </w:tc>
      </w:tr>
      <w:tr w:rsidR="0043611A" w:rsidRPr="00174EDC" w:rsidTr="00D331E0">
        <w:trPr>
          <w:jc w:val="center"/>
        </w:trPr>
        <w:tc>
          <w:tcPr>
            <w:tcW w:w="907" w:type="dxa"/>
            <w:tcBorders>
              <w:top w:val="single" w:sz="6" w:space="0" w:color="808080"/>
              <w:bottom w:val="nil"/>
            </w:tcBorders>
            <w:shd w:val="clear" w:color="auto" w:fill="auto"/>
          </w:tcPr>
          <w:p w:rsidR="0043611A" w:rsidRPr="00C812F0" w:rsidRDefault="0043611A" w:rsidP="00D331E0">
            <w:pPr>
              <w:rPr>
                <w:rFonts w:ascii="Arial Narrow" w:hAnsi="Arial Narrow"/>
                <w:sz w:val="20"/>
                <w:lang w:val="en-US"/>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33120</w:t>
            </w:r>
          </w:p>
        </w:tc>
        <w:tc>
          <w:tcPr>
            <w:tcW w:w="2835" w:type="dxa"/>
          </w:tcPr>
          <w:p w:rsidR="0043611A" w:rsidRPr="001D4015" w:rsidRDefault="0043611A" w:rsidP="00D331E0">
            <w:pPr>
              <w:rPr>
                <w:rFonts w:ascii="Arial Narrow" w:hAnsi="Arial Narrow"/>
                <w:sz w:val="20"/>
              </w:rPr>
            </w:pPr>
            <w:r w:rsidRPr="001D4015">
              <w:rPr>
                <w:rFonts w:ascii="Arial Narrow" w:hAnsi="Arial Narrow"/>
                <w:sz w:val="20"/>
              </w:rPr>
              <w:t xml:space="preserve">Trade </w:t>
            </w:r>
            <w:proofErr w:type="spellStart"/>
            <w:r w:rsidRPr="001D4015">
              <w:rPr>
                <w:rFonts w:ascii="Arial Narrow" w:hAnsi="Arial Narrow"/>
                <w:sz w:val="20"/>
              </w:rPr>
              <w:t>facilitation</w:t>
            </w:r>
            <w:proofErr w:type="spellEnd"/>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 xml:space="preserve">Simplification and </w:t>
            </w:r>
            <w:proofErr w:type="spellStart"/>
            <w:r w:rsidRPr="00C812F0">
              <w:rPr>
                <w:rFonts w:ascii="Arial Narrow" w:hAnsi="Arial Narrow"/>
                <w:sz w:val="20"/>
                <w:lang w:val="en-US"/>
              </w:rPr>
              <w:t>harmonisation</w:t>
            </w:r>
            <w:proofErr w:type="spellEnd"/>
            <w:r w:rsidRPr="00C812F0">
              <w:rPr>
                <w:rFonts w:ascii="Arial Narrow" w:hAnsi="Arial Narrow"/>
                <w:sz w:val="20"/>
                <w:lang w:val="en-US"/>
              </w:rPr>
              <w:t xml:space="preserve"> of international import and export procedures (e.g. customs valuation, licensing procedures, transport formalities, payments, insurance); support to customs departments; tariff reforms.</w:t>
            </w:r>
          </w:p>
        </w:tc>
      </w:tr>
      <w:tr w:rsidR="0043611A" w:rsidRPr="00174EDC" w:rsidTr="00D331E0">
        <w:trPr>
          <w:jc w:val="center"/>
        </w:trPr>
        <w:tc>
          <w:tcPr>
            <w:tcW w:w="907" w:type="dxa"/>
            <w:tcBorders>
              <w:top w:val="nil"/>
              <w:bottom w:val="nil"/>
            </w:tcBorders>
            <w:shd w:val="clear" w:color="auto" w:fill="auto"/>
          </w:tcPr>
          <w:p w:rsidR="0043611A" w:rsidRPr="00C812F0" w:rsidRDefault="0043611A" w:rsidP="00D331E0">
            <w:pPr>
              <w:rPr>
                <w:rFonts w:ascii="Arial Narrow" w:hAnsi="Arial Narrow"/>
                <w:sz w:val="20"/>
                <w:lang w:val="en-US"/>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33130</w:t>
            </w:r>
          </w:p>
        </w:tc>
        <w:tc>
          <w:tcPr>
            <w:tcW w:w="283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Regional</w:t>
            </w:r>
            <w:proofErr w:type="spellEnd"/>
            <w:r w:rsidRPr="001D4015">
              <w:rPr>
                <w:rFonts w:ascii="Arial Narrow" w:hAnsi="Arial Narrow"/>
                <w:sz w:val="20"/>
              </w:rPr>
              <w:t xml:space="preserve"> </w:t>
            </w:r>
            <w:proofErr w:type="spellStart"/>
            <w:r w:rsidRPr="001D4015">
              <w:rPr>
                <w:rFonts w:ascii="Arial Narrow" w:hAnsi="Arial Narrow"/>
                <w:sz w:val="20"/>
              </w:rPr>
              <w:t>trade</w:t>
            </w:r>
            <w:proofErr w:type="spellEnd"/>
            <w:r w:rsidRPr="001D4015">
              <w:rPr>
                <w:rFonts w:ascii="Arial Narrow" w:hAnsi="Arial Narrow"/>
                <w:sz w:val="20"/>
              </w:rPr>
              <w:t xml:space="preserve"> </w:t>
            </w:r>
            <w:proofErr w:type="spellStart"/>
            <w:r w:rsidRPr="001D4015">
              <w:rPr>
                <w:rFonts w:ascii="Arial Narrow" w:hAnsi="Arial Narrow"/>
                <w:sz w:val="20"/>
              </w:rPr>
              <w:t>agreements</w:t>
            </w:r>
            <w:proofErr w:type="spellEnd"/>
            <w:r w:rsidRPr="001D4015">
              <w:rPr>
                <w:rFonts w:ascii="Arial Narrow" w:hAnsi="Arial Narrow"/>
                <w:sz w:val="20"/>
              </w:rPr>
              <w:t xml:space="preserve"> (</w:t>
            </w:r>
            <w:proofErr w:type="spellStart"/>
            <w:r w:rsidRPr="001D4015">
              <w:rPr>
                <w:rFonts w:ascii="Arial Narrow" w:hAnsi="Arial Narrow"/>
                <w:sz w:val="20"/>
              </w:rPr>
              <w:t>RTAs</w:t>
            </w:r>
            <w:proofErr w:type="spellEnd"/>
            <w:r w:rsidRPr="001D4015">
              <w:rPr>
                <w:rFonts w:ascii="Arial Narrow" w:hAnsi="Arial Narrow"/>
                <w:sz w:val="20"/>
              </w:rPr>
              <w:t>)</w:t>
            </w: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 xml:space="preserve">Support to regional trade arrangements [e.g. Southern African Development Community (SADC), Association of Southeast Asian Nations (ASEAN), Free Trade Area of the Americas (FTAA), African Caribbean Pacific/European Union (ACP/EU)], including work on technical barriers to trade and sanitary and </w:t>
            </w:r>
            <w:proofErr w:type="spellStart"/>
            <w:r w:rsidRPr="00C812F0">
              <w:rPr>
                <w:rFonts w:ascii="Arial Narrow" w:hAnsi="Arial Narrow"/>
                <w:sz w:val="20"/>
                <w:lang w:val="en-US"/>
              </w:rPr>
              <w:t>phytosanitary</w:t>
            </w:r>
            <w:proofErr w:type="spellEnd"/>
            <w:r w:rsidRPr="00C812F0">
              <w:rPr>
                <w:rFonts w:ascii="Arial Narrow" w:hAnsi="Arial Narrow"/>
                <w:sz w:val="20"/>
                <w:lang w:val="en-US"/>
              </w:rPr>
              <w:t xml:space="preserve"> measures (TBT/SPS) at regional level; elaboration of rules of origin and introduction of special and differential treatment in RTAs.</w:t>
            </w:r>
          </w:p>
        </w:tc>
      </w:tr>
      <w:tr w:rsidR="0043611A" w:rsidRPr="00174EDC" w:rsidTr="00D331E0">
        <w:trPr>
          <w:jc w:val="center"/>
        </w:trPr>
        <w:tc>
          <w:tcPr>
            <w:tcW w:w="907" w:type="dxa"/>
            <w:tcBorders>
              <w:top w:val="nil"/>
              <w:bottom w:val="single" w:sz="6" w:space="0" w:color="808080"/>
            </w:tcBorders>
            <w:shd w:val="clear" w:color="auto" w:fill="auto"/>
          </w:tcPr>
          <w:p w:rsidR="0043611A" w:rsidRPr="00C812F0" w:rsidRDefault="0043611A" w:rsidP="00D331E0">
            <w:pPr>
              <w:rPr>
                <w:rFonts w:ascii="Arial Narrow" w:hAnsi="Arial Narrow"/>
                <w:sz w:val="20"/>
                <w:lang w:val="en-US"/>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33140</w:t>
            </w:r>
          </w:p>
        </w:tc>
        <w:tc>
          <w:tcPr>
            <w:tcW w:w="283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Multilateral</w:t>
            </w:r>
            <w:proofErr w:type="spellEnd"/>
            <w:r w:rsidRPr="001D4015">
              <w:rPr>
                <w:rFonts w:ascii="Arial Narrow" w:hAnsi="Arial Narrow"/>
                <w:sz w:val="20"/>
              </w:rPr>
              <w:t xml:space="preserve"> </w:t>
            </w:r>
            <w:proofErr w:type="spellStart"/>
            <w:r w:rsidRPr="001D4015">
              <w:rPr>
                <w:rFonts w:ascii="Arial Narrow" w:hAnsi="Arial Narrow"/>
                <w:sz w:val="20"/>
              </w:rPr>
              <w:t>trade</w:t>
            </w:r>
            <w:proofErr w:type="spellEnd"/>
            <w:r w:rsidRPr="001D4015">
              <w:rPr>
                <w:rFonts w:ascii="Arial Narrow" w:hAnsi="Arial Narrow"/>
                <w:sz w:val="20"/>
              </w:rPr>
              <w:t xml:space="preserve"> </w:t>
            </w:r>
            <w:proofErr w:type="spellStart"/>
            <w:r w:rsidRPr="001D4015">
              <w:rPr>
                <w:rFonts w:ascii="Arial Narrow" w:hAnsi="Arial Narrow"/>
                <w:sz w:val="20"/>
              </w:rPr>
              <w:t>negotiations</w:t>
            </w:r>
            <w:proofErr w:type="spellEnd"/>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cs="Arial"/>
                <w:sz w:val="20"/>
                <w:lang w:val="en-US"/>
              </w:rPr>
              <w:t>Support developing countries’ effective participation in multilateral trade negotiations</w:t>
            </w:r>
            <w:r w:rsidRPr="00C812F0">
              <w:rPr>
                <w:rFonts w:ascii="Arial Narrow" w:hAnsi="Arial Narrow"/>
                <w:sz w:val="20"/>
                <w:lang w:val="en-US"/>
              </w:rPr>
              <w:t xml:space="preserve">, including training of negotiators, assessing impacts of negotiations; accession to the World Trade </w:t>
            </w:r>
            <w:proofErr w:type="spellStart"/>
            <w:r w:rsidRPr="00C812F0">
              <w:rPr>
                <w:rFonts w:ascii="Arial Narrow" w:hAnsi="Arial Narrow"/>
                <w:sz w:val="20"/>
                <w:lang w:val="en-US"/>
              </w:rPr>
              <w:t>Organisation</w:t>
            </w:r>
            <w:proofErr w:type="spellEnd"/>
            <w:r w:rsidRPr="00C812F0">
              <w:rPr>
                <w:rFonts w:ascii="Arial Narrow" w:hAnsi="Arial Narrow"/>
                <w:sz w:val="20"/>
                <w:lang w:val="en-US"/>
              </w:rPr>
              <w:t xml:space="preserve"> (WTO) and other multilateral trade-related </w:t>
            </w:r>
            <w:proofErr w:type="spellStart"/>
            <w:r w:rsidRPr="00C812F0">
              <w:rPr>
                <w:rFonts w:ascii="Arial Narrow" w:hAnsi="Arial Narrow"/>
                <w:sz w:val="20"/>
                <w:lang w:val="en-US"/>
              </w:rPr>
              <w:t>organisations</w:t>
            </w:r>
            <w:proofErr w:type="spellEnd"/>
            <w:r w:rsidRPr="00C812F0">
              <w:rPr>
                <w:rFonts w:ascii="Arial Narrow" w:hAnsi="Arial Narrow"/>
                <w:sz w:val="20"/>
                <w:lang w:val="en-US"/>
              </w:rPr>
              <w:t>.</w:t>
            </w:r>
          </w:p>
        </w:tc>
      </w:tr>
      <w:tr w:rsidR="0043611A" w:rsidRPr="006A766B" w:rsidTr="00D331E0">
        <w:trPr>
          <w:jc w:val="center"/>
        </w:trPr>
        <w:tc>
          <w:tcPr>
            <w:tcW w:w="907" w:type="dxa"/>
            <w:tcBorders>
              <w:top w:val="nil"/>
              <w:bottom w:val="single" w:sz="6" w:space="0" w:color="808080"/>
            </w:tcBorders>
            <w:shd w:val="clear" w:color="auto" w:fill="auto"/>
          </w:tcPr>
          <w:p w:rsidR="0043611A" w:rsidRPr="00C812F0" w:rsidRDefault="0043611A" w:rsidP="00D331E0">
            <w:pPr>
              <w:rPr>
                <w:rFonts w:ascii="Arial Narrow" w:hAnsi="Arial Narrow"/>
                <w:sz w:val="20"/>
                <w:lang w:val="en-US"/>
              </w:rPr>
            </w:pPr>
          </w:p>
        </w:tc>
        <w:tc>
          <w:tcPr>
            <w:tcW w:w="907" w:type="dxa"/>
          </w:tcPr>
          <w:p w:rsidR="0043611A" w:rsidRDefault="0043611A" w:rsidP="00D331E0">
            <w:pPr>
              <w:rPr>
                <w:rFonts w:ascii="Arial Narrow" w:hAnsi="Arial Narrow"/>
                <w:b/>
                <w:sz w:val="20"/>
              </w:rPr>
            </w:pPr>
            <w:r>
              <w:rPr>
                <w:rFonts w:ascii="Arial Narrow" w:hAnsi="Arial Narrow"/>
                <w:b/>
                <w:sz w:val="20"/>
              </w:rPr>
              <w:t>33150</w:t>
            </w:r>
          </w:p>
          <w:p w:rsidR="0043611A" w:rsidRPr="001D4015" w:rsidRDefault="0043611A" w:rsidP="00D331E0">
            <w:pPr>
              <w:rPr>
                <w:rFonts w:ascii="Arial Narrow" w:hAnsi="Arial Narrow"/>
                <w:b/>
                <w:sz w:val="20"/>
              </w:rPr>
            </w:pPr>
          </w:p>
        </w:tc>
        <w:tc>
          <w:tcPr>
            <w:tcW w:w="2835" w:type="dxa"/>
          </w:tcPr>
          <w:p w:rsidR="0043611A" w:rsidRPr="001D4015" w:rsidRDefault="0043611A" w:rsidP="00D331E0">
            <w:pPr>
              <w:rPr>
                <w:rFonts w:ascii="Arial Narrow" w:hAnsi="Arial Narrow"/>
                <w:sz w:val="20"/>
              </w:rPr>
            </w:pPr>
            <w:r w:rsidRPr="000F37A6">
              <w:rPr>
                <w:rFonts w:ascii="Arial Narrow" w:hAnsi="Arial Narrow"/>
                <w:sz w:val="20"/>
              </w:rPr>
              <w:t>Trade-</w:t>
            </w:r>
            <w:proofErr w:type="spellStart"/>
            <w:r w:rsidRPr="000F37A6">
              <w:rPr>
                <w:rFonts w:ascii="Arial Narrow" w:hAnsi="Arial Narrow"/>
                <w:sz w:val="20"/>
              </w:rPr>
              <w:t>related</w:t>
            </w:r>
            <w:proofErr w:type="spellEnd"/>
            <w:r w:rsidRPr="000F37A6">
              <w:rPr>
                <w:rFonts w:ascii="Arial Narrow" w:hAnsi="Arial Narrow"/>
                <w:sz w:val="20"/>
              </w:rPr>
              <w:t xml:space="preserve"> </w:t>
            </w:r>
            <w:proofErr w:type="spellStart"/>
            <w:r w:rsidRPr="000F37A6">
              <w:rPr>
                <w:rFonts w:ascii="Arial Narrow" w:hAnsi="Arial Narrow"/>
                <w:sz w:val="20"/>
              </w:rPr>
              <w:t>adjustment</w:t>
            </w:r>
            <w:proofErr w:type="spellEnd"/>
          </w:p>
        </w:tc>
        <w:tc>
          <w:tcPr>
            <w:tcW w:w="4253" w:type="dxa"/>
          </w:tcPr>
          <w:p w:rsidR="0043611A" w:rsidRPr="00C812F0" w:rsidRDefault="0043611A" w:rsidP="00D331E0">
            <w:pPr>
              <w:rPr>
                <w:rFonts w:ascii="Arial Narrow" w:hAnsi="Arial Narrow" w:cs="Arial"/>
                <w:sz w:val="20"/>
                <w:lang w:val="en-US"/>
              </w:rPr>
            </w:pPr>
            <w:r w:rsidRPr="00C812F0">
              <w:rPr>
                <w:rFonts w:ascii="Arial Narrow" w:hAnsi="Arial Narrow"/>
                <w:color w:val="000000"/>
                <w:sz w:val="20"/>
                <w:lang w:val="en-US"/>
              </w:rPr>
              <w:t xml:space="preserve">Contributions to the government budget to assist the implementation of recipients’ own trade reforms and adjustments to trade policy measures by other countries; assistance to manage shortfalls in the balance of payments due to changes in the world </w:t>
            </w:r>
            <w:r w:rsidRPr="00C812F0">
              <w:rPr>
                <w:rFonts w:ascii="Arial Narrow" w:hAnsi="Arial Narrow"/>
                <w:color w:val="000000"/>
                <w:sz w:val="20"/>
                <w:lang w:val="en-US"/>
              </w:rPr>
              <w:lastRenderedPageBreak/>
              <w:t>trading environment. </w:t>
            </w:r>
          </w:p>
        </w:tc>
      </w:tr>
      <w:tr w:rsidR="0043611A" w:rsidRPr="001D4015" w:rsidTr="00D331E0">
        <w:trPr>
          <w:jc w:val="center"/>
        </w:trPr>
        <w:tc>
          <w:tcPr>
            <w:tcW w:w="907" w:type="dxa"/>
            <w:tcBorders>
              <w:top w:val="single" w:sz="6" w:space="0" w:color="808080"/>
            </w:tcBorders>
            <w:shd w:val="clear" w:color="auto" w:fill="auto"/>
          </w:tcPr>
          <w:p w:rsidR="0043611A" w:rsidRPr="00C812F0" w:rsidRDefault="0043611A" w:rsidP="00D331E0">
            <w:pPr>
              <w:rPr>
                <w:rFonts w:ascii="Arial Narrow" w:hAnsi="Arial Narrow"/>
                <w:sz w:val="20"/>
                <w:lang w:val="en-US"/>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33181</w:t>
            </w:r>
          </w:p>
        </w:tc>
        <w:tc>
          <w:tcPr>
            <w:tcW w:w="2835" w:type="dxa"/>
          </w:tcPr>
          <w:p w:rsidR="0043611A" w:rsidRPr="001D4015" w:rsidRDefault="0043611A" w:rsidP="00D331E0">
            <w:pPr>
              <w:rPr>
                <w:rFonts w:ascii="Arial Narrow" w:hAnsi="Arial Narrow"/>
                <w:sz w:val="20"/>
              </w:rPr>
            </w:pPr>
            <w:r w:rsidRPr="001D4015">
              <w:rPr>
                <w:rFonts w:ascii="Arial Narrow" w:hAnsi="Arial Narrow"/>
                <w:sz w:val="20"/>
              </w:rPr>
              <w:t xml:space="preserve">Trade </w:t>
            </w:r>
            <w:proofErr w:type="spellStart"/>
            <w:r w:rsidRPr="001D4015">
              <w:rPr>
                <w:rFonts w:ascii="Arial Narrow" w:hAnsi="Arial Narrow"/>
                <w:sz w:val="20"/>
              </w:rPr>
              <w:t>education</w:t>
            </w:r>
            <w:proofErr w:type="spellEnd"/>
            <w:r w:rsidRPr="001D4015">
              <w:rPr>
                <w:rFonts w:ascii="Arial Narrow" w:hAnsi="Arial Narrow"/>
                <w:sz w:val="20"/>
              </w:rPr>
              <w:t>/training</w:t>
            </w:r>
          </w:p>
          <w:p w:rsidR="0043611A" w:rsidRPr="001D4015" w:rsidRDefault="0043611A" w:rsidP="00D331E0">
            <w:pPr>
              <w:rPr>
                <w:rFonts w:ascii="Arial Narrow" w:hAnsi="Arial Narrow"/>
                <w:sz w:val="20"/>
              </w:rPr>
            </w:pPr>
          </w:p>
        </w:tc>
        <w:tc>
          <w:tcPr>
            <w:tcW w:w="4253" w:type="dxa"/>
          </w:tcPr>
          <w:p w:rsidR="0043611A" w:rsidRPr="001D4015" w:rsidRDefault="0043611A" w:rsidP="00D331E0">
            <w:pPr>
              <w:rPr>
                <w:rFonts w:ascii="Arial Narrow" w:hAnsi="Arial Narrow"/>
                <w:sz w:val="20"/>
              </w:rPr>
            </w:pPr>
            <w:r w:rsidRPr="00C812F0">
              <w:rPr>
                <w:rFonts w:ascii="Arial Narrow" w:hAnsi="Arial Narrow"/>
                <w:sz w:val="20"/>
                <w:lang w:val="en-US"/>
              </w:rPr>
              <w:t xml:space="preserve">Human resources development in trade not included under any of the above codes.  </w:t>
            </w:r>
            <w:proofErr w:type="spellStart"/>
            <w:r w:rsidRPr="001D4015">
              <w:rPr>
                <w:rFonts w:ascii="Arial Narrow" w:hAnsi="Arial Narrow"/>
                <w:sz w:val="20"/>
              </w:rPr>
              <w:t>Includes</w:t>
            </w:r>
            <w:proofErr w:type="spellEnd"/>
            <w:r w:rsidRPr="001D4015">
              <w:rPr>
                <w:rFonts w:ascii="Arial Narrow" w:hAnsi="Arial Narrow"/>
                <w:sz w:val="20"/>
              </w:rPr>
              <w:t xml:space="preserve"> </w:t>
            </w:r>
            <w:proofErr w:type="spellStart"/>
            <w:r w:rsidRPr="001D4015">
              <w:rPr>
                <w:rFonts w:ascii="Arial Narrow" w:hAnsi="Arial Narrow"/>
                <w:sz w:val="20"/>
              </w:rPr>
              <w:t>university</w:t>
            </w:r>
            <w:proofErr w:type="spellEnd"/>
            <w:r w:rsidRPr="001D4015">
              <w:rPr>
                <w:rFonts w:ascii="Arial Narrow" w:hAnsi="Arial Narrow"/>
                <w:sz w:val="20"/>
              </w:rPr>
              <w:t xml:space="preserve"> </w:t>
            </w:r>
            <w:proofErr w:type="spellStart"/>
            <w:r w:rsidRPr="001D4015">
              <w:rPr>
                <w:rFonts w:ascii="Arial Narrow" w:hAnsi="Arial Narrow"/>
                <w:sz w:val="20"/>
              </w:rPr>
              <w:t>programmes</w:t>
            </w:r>
            <w:proofErr w:type="spellEnd"/>
            <w:r w:rsidRPr="001D4015">
              <w:rPr>
                <w:rFonts w:ascii="Arial Narrow" w:hAnsi="Arial Narrow"/>
                <w:sz w:val="20"/>
              </w:rPr>
              <w:t xml:space="preserve"> in </w:t>
            </w:r>
            <w:proofErr w:type="spellStart"/>
            <w:r w:rsidRPr="001D4015">
              <w:rPr>
                <w:rFonts w:ascii="Arial Narrow" w:hAnsi="Arial Narrow"/>
                <w:sz w:val="20"/>
              </w:rPr>
              <w:t>trade</w:t>
            </w:r>
            <w:proofErr w:type="spellEnd"/>
            <w:r w:rsidRPr="001D4015">
              <w:rPr>
                <w:rFonts w:ascii="Arial Narrow" w:hAnsi="Arial Narrow"/>
                <w:sz w:val="20"/>
              </w:rPr>
              <w:t>.</w:t>
            </w:r>
          </w:p>
        </w:tc>
      </w:tr>
    </w:tbl>
    <w:p w:rsidR="0043611A" w:rsidRPr="001D4015" w:rsidRDefault="0043611A" w:rsidP="0043611A">
      <w:pPr>
        <w:tabs>
          <w:tab w:val="left" w:pos="5529"/>
        </w:tabs>
        <w:rPr>
          <w:rFonts w:ascii="Arial Narrow" w:hAnsi="Arial Narrow"/>
          <w:sz w:val="20"/>
        </w:rPr>
      </w:pPr>
    </w:p>
    <w:p w:rsidR="0043611A" w:rsidRPr="001D4015" w:rsidRDefault="0043611A" w:rsidP="0043611A">
      <w:pPr>
        <w:tabs>
          <w:tab w:val="left" w:pos="5529"/>
        </w:tabs>
        <w:rPr>
          <w:rFonts w:ascii="Arial Narrow" w:hAnsi="Arial Narrow"/>
          <w:sz w:val="20"/>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907"/>
        <w:gridCol w:w="907"/>
        <w:gridCol w:w="2835"/>
        <w:gridCol w:w="4253"/>
      </w:tblGrid>
      <w:tr w:rsidR="0043611A" w:rsidRPr="001D4015" w:rsidTr="00D331E0">
        <w:trPr>
          <w:tblHeader/>
          <w:jc w:val="center"/>
        </w:trPr>
        <w:tc>
          <w:tcPr>
            <w:tcW w:w="907" w:type="dxa"/>
            <w:tcBorders>
              <w:bottom w:val="single" w:sz="6" w:space="0" w:color="808080"/>
            </w:tcBorders>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DAC 5 CODE</w:t>
            </w:r>
          </w:p>
          <w:p w:rsidR="0043611A" w:rsidRPr="001D4015" w:rsidRDefault="0043611A" w:rsidP="00D331E0">
            <w:pPr>
              <w:jc w:val="center"/>
              <w:rPr>
                <w:rFonts w:ascii="Arial Narrow" w:hAnsi="Arial Narrow"/>
                <w:b/>
                <w:color w:val="FFFFFF"/>
                <w:sz w:val="20"/>
              </w:rPr>
            </w:pPr>
          </w:p>
        </w:tc>
        <w:tc>
          <w:tcPr>
            <w:tcW w:w="907" w:type="dxa"/>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CRS CODE</w:t>
            </w:r>
          </w:p>
        </w:tc>
        <w:tc>
          <w:tcPr>
            <w:tcW w:w="2835" w:type="dxa"/>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DESCRIPTION</w:t>
            </w:r>
          </w:p>
        </w:tc>
        <w:tc>
          <w:tcPr>
            <w:tcW w:w="4253" w:type="dxa"/>
            <w:shd w:val="pct60" w:color="000000" w:fill="FFFFFF"/>
          </w:tcPr>
          <w:p w:rsidR="0043611A" w:rsidRPr="001D4015" w:rsidRDefault="0043611A" w:rsidP="00D331E0">
            <w:pPr>
              <w:jc w:val="center"/>
              <w:rPr>
                <w:rFonts w:ascii="Arial Narrow" w:hAnsi="Arial Narrow"/>
                <w:b/>
                <w:color w:val="FFFFFF"/>
                <w:sz w:val="20"/>
              </w:rPr>
            </w:pPr>
            <w:proofErr w:type="spellStart"/>
            <w:r w:rsidRPr="001D4015">
              <w:rPr>
                <w:rFonts w:ascii="Arial Narrow" w:hAnsi="Arial Narrow"/>
                <w:b/>
                <w:color w:val="FFFFFF"/>
                <w:sz w:val="20"/>
              </w:rPr>
              <w:t>Clarifications</w:t>
            </w:r>
            <w:proofErr w:type="spellEnd"/>
            <w:r w:rsidRPr="001D4015">
              <w:rPr>
                <w:rFonts w:ascii="Arial Narrow" w:hAnsi="Arial Narrow"/>
                <w:b/>
                <w:color w:val="FFFFFF"/>
                <w:sz w:val="20"/>
              </w:rPr>
              <w:t xml:space="preserve"> / </w:t>
            </w:r>
            <w:proofErr w:type="spellStart"/>
            <w:r w:rsidRPr="001D4015">
              <w:rPr>
                <w:rFonts w:ascii="Arial Narrow" w:hAnsi="Arial Narrow"/>
                <w:b/>
                <w:color w:val="FFFFFF"/>
                <w:sz w:val="20"/>
              </w:rPr>
              <w:t>Additional</w:t>
            </w:r>
            <w:proofErr w:type="spellEnd"/>
            <w:r w:rsidRPr="001D4015">
              <w:rPr>
                <w:rFonts w:ascii="Arial Narrow" w:hAnsi="Arial Narrow"/>
                <w:b/>
                <w:color w:val="FFFFFF"/>
                <w:sz w:val="20"/>
              </w:rPr>
              <w:t xml:space="preserve"> </w:t>
            </w:r>
            <w:proofErr w:type="spellStart"/>
            <w:r w:rsidRPr="001D4015">
              <w:rPr>
                <w:rFonts w:ascii="Arial Narrow" w:hAnsi="Arial Narrow"/>
                <w:b/>
                <w:color w:val="FFFFFF"/>
                <w:sz w:val="20"/>
              </w:rPr>
              <w:t>notes</w:t>
            </w:r>
            <w:proofErr w:type="spellEnd"/>
            <w:r w:rsidRPr="001D4015">
              <w:rPr>
                <w:rFonts w:ascii="Arial Narrow" w:hAnsi="Arial Narrow"/>
                <w:b/>
                <w:color w:val="FFFFFF"/>
                <w:sz w:val="20"/>
              </w:rPr>
              <w:t xml:space="preserve"> on </w:t>
            </w:r>
            <w:proofErr w:type="spellStart"/>
            <w:r w:rsidRPr="001D4015">
              <w:rPr>
                <w:rFonts w:ascii="Arial Narrow" w:hAnsi="Arial Narrow"/>
                <w:b/>
                <w:color w:val="FFFFFF"/>
                <w:sz w:val="20"/>
              </w:rPr>
              <w:t>coverage</w:t>
            </w:r>
            <w:proofErr w:type="spellEnd"/>
            <w:r w:rsidRPr="001D4015">
              <w:rPr>
                <w:rFonts w:ascii="Arial Narrow" w:hAnsi="Arial Narrow"/>
                <w:b/>
                <w:color w:val="FFFFFF"/>
                <w:sz w:val="20"/>
              </w:rPr>
              <w:t xml:space="preserve"> </w:t>
            </w:r>
          </w:p>
          <w:p w:rsidR="0043611A" w:rsidRPr="001D4015" w:rsidRDefault="0043611A" w:rsidP="00D331E0">
            <w:pPr>
              <w:jc w:val="center"/>
              <w:rPr>
                <w:rFonts w:ascii="Arial Narrow" w:hAnsi="Arial Narrow"/>
                <w:b/>
                <w:color w:val="FFFFFF"/>
                <w:sz w:val="20"/>
              </w:rPr>
            </w:pPr>
          </w:p>
          <w:p w:rsidR="0043611A" w:rsidRPr="001D4015" w:rsidRDefault="0043611A" w:rsidP="00D331E0">
            <w:pPr>
              <w:jc w:val="center"/>
              <w:rPr>
                <w:rFonts w:ascii="Arial Narrow" w:hAnsi="Arial Narrow"/>
                <w:b/>
                <w:color w:val="FFFFFF"/>
                <w:sz w:val="20"/>
              </w:rPr>
            </w:pPr>
          </w:p>
        </w:tc>
      </w:tr>
      <w:tr w:rsidR="0043611A" w:rsidRPr="001D4015" w:rsidTr="00D331E0">
        <w:trPr>
          <w:jc w:val="center"/>
        </w:trPr>
        <w:tc>
          <w:tcPr>
            <w:tcW w:w="907" w:type="dxa"/>
            <w:tcBorders>
              <w:bottom w:val="single" w:sz="6" w:space="0" w:color="808080"/>
            </w:tcBorders>
            <w:shd w:val="clear" w:color="auto" w:fill="auto"/>
          </w:tcPr>
          <w:p w:rsidR="0043611A" w:rsidRPr="001D4015" w:rsidRDefault="0043611A" w:rsidP="00D331E0">
            <w:pPr>
              <w:rPr>
                <w:rFonts w:ascii="Arial Narrow" w:hAnsi="Arial Narrow"/>
                <w:b/>
                <w:sz w:val="20"/>
              </w:rPr>
            </w:pPr>
            <w:r w:rsidRPr="001D4015">
              <w:rPr>
                <w:rFonts w:ascii="Arial Narrow" w:hAnsi="Arial Narrow"/>
                <w:b/>
                <w:sz w:val="20"/>
              </w:rPr>
              <w:t xml:space="preserve">  332</w:t>
            </w:r>
          </w:p>
        </w:tc>
        <w:tc>
          <w:tcPr>
            <w:tcW w:w="907" w:type="dxa"/>
          </w:tcPr>
          <w:p w:rsidR="0043611A" w:rsidRPr="001D4015" w:rsidRDefault="0043611A" w:rsidP="00D331E0">
            <w:pPr>
              <w:rPr>
                <w:rFonts w:ascii="Arial Narrow" w:hAnsi="Arial Narrow"/>
                <w:sz w:val="20"/>
              </w:rPr>
            </w:pPr>
          </w:p>
        </w:tc>
        <w:tc>
          <w:tcPr>
            <w:tcW w:w="2835" w:type="dxa"/>
          </w:tcPr>
          <w:p w:rsidR="0043611A" w:rsidRPr="001D4015" w:rsidRDefault="0043611A" w:rsidP="00D331E0">
            <w:pPr>
              <w:rPr>
                <w:rFonts w:ascii="Arial Narrow" w:hAnsi="Arial Narrow"/>
                <w:b/>
                <w:sz w:val="20"/>
              </w:rPr>
            </w:pPr>
            <w:r w:rsidRPr="001D4015">
              <w:rPr>
                <w:rFonts w:ascii="Arial Narrow" w:hAnsi="Arial Narrow"/>
                <w:b/>
                <w:sz w:val="20"/>
              </w:rPr>
              <w:t>TOURISM</w:t>
            </w:r>
          </w:p>
          <w:p w:rsidR="0043611A" w:rsidRPr="001D4015" w:rsidRDefault="0043611A" w:rsidP="00D331E0">
            <w:pPr>
              <w:rPr>
                <w:rFonts w:ascii="Arial Narrow" w:hAnsi="Arial Narrow"/>
                <w:b/>
                <w:sz w:val="20"/>
              </w:rPr>
            </w:pPr>
          </w:p>
        </w:tc>
        <w:tc>
          <w:tcPr>
            <w:tcW w:w="4253" w:type="dxa"/>
          </w:tcPr>
          <w:p w:rsidR="0043611A" w:rsidRPr="001D4015" w:rsidRDefault="0043611A" w:rsidP="00D331E0">
            <w:pPr>
              <w:rPr>
                <w:rFonts w:ascii="Arial Narrow" w:hAnsi="Arial Narrow"/>
                <w:sz w:val="20"/>
              </w:rPr>
            </w:pPr>
          </w:p>
        </w:tc>
      </w:tr>
      <w:tr w:rsidR="0043611A" w:rsidRPr="006A766B" w:rsidTr="00D331E0">
        <w:trPr>
          <w:jc w:val="center"/>
        </w:trPr>
        <w:tc>
          <w:tcPr>
            <w:tcW w:w="907" w:type="dxa"/>
            <w:shd w:val="clear" w:color="auto" w:fill="auto"/>
          </w:tcPr>
          <w:p w:rsidR="0043611A" w:rsidRPr="001D4015" w:rsidRDefault="0043611A" w:rsidP="00D331E0">
            <w:pPr>
              <w:rPr>
                <w:rFonts w:ascii="Arial Narrow" w:hAnsi="Arial Narrow"/>
                <w:sz w:val="20"/>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33210</w:t>
            </w:r>
          </w:p>
        </w:tc>
        <w:tc>
          <w:tcPr>
            <w:tcW w:w="2835"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Tourism policy and administrative management</w:t>
            </w:r>
          </w:p>
        </w:tc>
        <w:tc>
          <w:tcPr>
            <w:tcW w:w="4253" w:type="dxa"/>
          </w:tcPr>
          <w:p w:rsidR="0043611A" w:rsidRPr="00C812F0" w:rsidRDefault="0043611A" w:rsidP="00D331E0">
            <w:pPr>
              <w:rPr>
                <w:rFonts w:ascii="Arial Narrow" w:hAnsi="Arial Narrow"/>
                <w:sz w:val="20"/>
                <w:lang w:val="en-US"/>
              </w:rPr>
            </w:pPr>
          </w:p>
        </w:tc>
      </w:tr>
    </w:tbl>
    <w:p w:rsidR="0043611A" w:rsidRPr="00C812F0" w:rsidRDefault="0043611A" w:rsidP="0043611A">
      <w:pPr>
        <w:jc w:val="center"/>
        <w:rPr>
          <w:rFonts w:ascii="Arial Narrow" w:hAnsi="Arial Narrow"/>
          <w:b/>
          <w:color w:val="FFFFFF"/>
          <w:sz w:val="20"/>
          <w:lang w:val="en-US"/>
        </w:rPr>
        <w:sectPr w:rsidR="0043611A" w:rsidRPr="00C812F0" w:rsidSect="00C812F0">
          <w:headerReference w:type="default" r:id="rId14"/>
          <w:footerReference w:type="default" r:id="rId15"/>
          <w:endnotePr>
            <w:numFmt w:val="decimal"/>
          </w:endnotePr>
          <w:type w:val="continuous"/>
          <w:pgSz w:w="11906" w:h="16838"/>
          <w:pgMar w:top="1984" w:right="1247" w:bottom="1814" w:left="1191" w:header="1247" w:footer="1247" w:gutter="0"/>
          <w:cols w:space="720"/>
          <w:docGrid w:linePitch="299"/>
        </w:sectPr>
      </w:pPr>
    </w:p>
    <w:tbl>
      <w:tblPr>
        <w:tblW w:w="0" w:type="auto"/>
        <w:jc w:val="cente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1064"/>
        <w:gridCol w:w="770"/>
        <w:gridCol w:w="2815"/>
        <w:gridCol w:w="4858"/>
      </w:tblGrid>
      <w:tr w:rsidR="0043611A" w:rsidRPr="001D4015" w:rsidTr="00D331E0">
        <w:trPr>
          <w:tblHeader/>
          <w:jc w:val="center"/>
        </w:trPr>
        <w:tc>
          <w:tcPr>
            <w:tcW w:w="1064" w:type="dxa"/>
            <w:tcBorders>
              <w:top w:val="single" w:sz="6" w:space="0" w:color="808080"/>
              <w:left w:val="single" w:sz="6" w:space="0" w:color="808080"/>
            </w:tcBorders>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lastRenderedPageBreak/>
              <w:t>DAC 5 CODE</w:t>
            </w:r>
          </w:p>
        </w:tc>
        <w:tc>
          <w:tcPr>
            <w:tcW w:w="770" w:type="dxa"/>
            <w:tcBorders>
              <w:top w:val="single" w:sz="6" w:space="0" w:color="808080"/>
            </w:tcBorders>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CRS CODE</w:t>
            </w:r>
          </w:p>
        </w:tc>
        <w:tc>
          <w:tcPr>
            <w:tcW w:w="2815" w:type="dxa"/>
            <w:tcBorders>
              <w:top w:val="single" w:sz="6" w:space="0" w:color="808080"/>
            </w:tcBorders>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DESCRIPTION</w:t>
            </w:r>
          </w:p>
        </w:tc>
        <w:tc>
          <w:tcPr>
            <w:tcW w:w="4858" w:type="dxa"/>
            <w:tcBorders>
              <w:top w:val="single" w:sz="6" w:space="0" w:color="808080"/>
              <w:right w:val="single" w:sz="6" w:space="0" w:color="808080"/>
            </w:tcBorders>
            <w:shd w:val="pct60" w:color="000000" w:fill="FFFFFF"/>
          </w:tcPr>
          <w:p w:rsidR="0043611A" w:rsidRPr="001D4015" w:rsidRDefault="0043611A" w:rsidP="00D331E0">
            <w:pPr>
              <w:jc w:val="center"/>
              <w:rPr>
                <w:rFonts w:ascii="Arial Narrow" w:hAnsi="Arial Narrow"/>
                <w:b/>
                <w:color w:val="FFFFFF"/>
                <w:sz w:val="20"/>
              </w:rPr>
            </w:pPr>
            <w:proofErr w:type="spellStart"/>
            <w:r w:rsidRPr="001D4015">
              <w:rPr>
                <w:rFonts w:ascii="Arial Narrow" w:hAnsi="Arial Narrow"/>
                <w:b/>
                <w:color w:val="FFFFFF"/>
                <w:sz w:val="20"/>
              </w:rPr>
              <w:t>Clarifications</w:t>
            </w:r>
            <w:proofErr w:type="spellEnd"/>
            <w:r w:rsidRPr="001D4015">
              <w:rPr>
                <w:rFonts w:ascii="Arial Narrow" w:hAnsi="Arial Narrow"/>
                <w:b/>
                <w:color w:val="FFFFFF"/>
                <w:sz w:val="20"/>
              </w:rPr>
              <w:t xml:space="preserve"> / </w:t>
            </w:r>
            <w:proofErr w:type="spellStart"/>
            <w:r w:rsidRPr="001D4015">
              <w:rPr>
                <w:rFonts w:ascii="Arial Narrow" w:hAnsi="Arial Narrow"/>
                <w:b/>
                <w:color w:val="FFFFFF"/>
                <w:sz w:val="20"/>
              </w:rPr>
              <w:t>Additional</w:t>
            </w:r>
            <w:proofErr w:type="spellEnd"/>
            <w:r w:rsidRPr="001D4015">
              <w:rPr>
                <w:rFonts w:ascii="Arial Narrow" w:hAnsi="Arial Narrow"/>
                <w:b/>
                <w:color w:val="FFFFFF"/>
                <w:sz w:val="20"/>
              </w:rPr>
              <w:t xml:space="preserve"> </w:t>
            </w:r>
            <w:proofErr w:type="spellStart"/>
            <w:r w:rsidRPr="001D4015">
              <w:rPr>
                <w:rFonts w:ascii="Arial Narrow" w:hAnsi="Arial Narrow"/>
                <w:b/>
                <w:color w:val="FFFFFF"/>
                <w:sz w:val="20"/>
              </w:rPr>
              <w:t>notes</w:t>
            </w:r>
            <w:proofErr w:type="spellEnd"/>
            <w:r w:rsidRPr="001D4015">
              <w:rPr>
                <w:rFonts w:ascii="Arial Narrow" w:hAnsi="Arial Narrow"/>
                <w:b/>
                <w:color w:val="FFFFFF"/>
                <w:sz w:val="20"/>
              </w:rPr>
              <w:t xml:space="preserve"> on </w:t>
            </w:r>
            <w:proofErr w:type="spellStart"/>
            <w:r w:rsidRPr="001D4015">
              <w:rPr>
                <w:rFonts w:ascii="Arial Narrow" w:hAnsi="Arial Narrow"/>
                <w:b/>
                <w:color w:val="FFFFFF"/>
                <w:sz w:val="20"/>
              </w:rPr>
              <w:t>coverage</w:t>
            </w:r>
            <w:proofErr w:type="spellEnd"/>
          </w:p>
          <w:p w:rsidR="0043611A" w:rsidRPr="001D4015" w:rsidRDefault="0043611A" w:rsidP="00D331E0">
            <w:pPr>
              <w:jc w:val="center"/>
              <w:rPr>
                <w:rFonts w:ascii="Arial Narrow" w:hAnsi="Arial Narrow"/>
                <w:b/>
                <w:color w:val="FFFFFF"/>
                <w:sz w:val="20"/>
              </w:rPr>
            </w:pPr>
          </w:p>
        </w:tc>
      </w:tr>
      <w:tr w:rsidR="0043611A" w:rsidRPr="001D4015" w:rsidTr="00D331E0">
        <w:trPr>
          <w:jc w:val="center"/>
        </w:trPr>
        <w:tc>
          <w:tcPr>
            <w:tcW w:w="1064" w:type="dxa"/>
            <w:tcBorders>
              <w:left w:val="single" w:sz="6" w:space="0" w:color="808080"/>
              <w:bottom w:val="single" w:sz="6" w:space="0" w:color="808080"/>
            </w:tcBorders>
          </w:tcPr>
          <w:p w:rsidR="0043611A" w:rsidRPr="001D4015" w:rsidRDefault="0043611A" w:rsidP="00D331E0">
            <w:pPr>
              <w:rPr>
                <w:rFonts w:ascii="Arial Narrow" w:hAnsi="Arial Narrow"/>
                <w:b/>
                <w:sz w:val="20"/>
              </w:rPr>
            </w:pPr>
            <w:r w:rsidRPr="001D4015">
              <w:rPr>
                <w:rFonts w:ascii="Arial Narrow" w:hAnsi="Arial Narrow"/>
                <w:b/>
                <w:sz w:val="20"/>
              </w:rPr>
              <w:t>400</w:t>
            </w:r>
          </w:p>
        </w:tc>
        <w:tc>
          <w:tcPr>
            <w:tcW w:w="770" w:type="dxa"/>
          </w:tcPr>
          <w:p w:rsidR="0043611A" w:rsidRPr="001D4015" w:rsidRDefault="0043611A" w:rsidP="00D331E0">
            <w:pPr>
              <w:rPr>
                <w:rFonts w:ascii="Arial Narrow" w:hAnsi="Arial Narrow"/>
                <w:b/>
                <w:sz w:val="20"/>
              </w:rPr>
            </w:pPr>
          </w:p>
        </w:tc>
        <w:tc>
          <w:tcPr>
            <w:tcW w:w="2815" w:type="dxa"/>
          </w:tcPr>
          <w:p w:rsidR="0043611A" w:rsidRPr="001D4015" w:rsidRDefault="0043611A" w:rsidP="00D331E0">
            <w:pPr>
              <w:rPr>
                <w:rFonts w:ascii="Arial Narrow" w:hAnsi="Arial Narrow"/>
                <w:b/>
                <w:sz w:val="20"/>
              </w:rPr>
            </w:pPr>
            <w:r w:rsidRPr="001D4015">
              <w:rPr>
                <w:rFonts w:ascii="Arial Narrow" w:hAnsi="Arial Narrow"/>
                <w:b/>
                <w:sz w:val="20"/>
              </w:rPr>
              <w:t>MULTISECTOR/CROSS-CUTTING</w:t>
            </w:r>
          </w:p>
        </w:tc>
        <w:tc>
          <w:tcPr>
            <w:tcW w:w="4858" w:type="dxa"/>
            <w:tcBorders>
              <w:right w:val="single" w:sz="6" w:space="0" w:color="808080"/>
            </w:tcBorders>
          </w:tcPr>
          <w:p w:rsidR="0043611A" w:rsidRPr="001D4015" w:rsidRDefault="0043611A" w:rsidP="00D331E0">
            <w:pPr>
              <w:rPr>
                <w:rFonts w:ascii="Arial Narrow" w:hAnsi="Arial Narrow"/>
                <w:sz w:val="20"/>
              </w:rPr>
            </w:pPr>
          </w:p>
        </w:tc>
      </w:tr>
      <w:tr w:rsidR="0043611A" w:rsidRPr="001D4015" w:rsidTr="00D331E0">
        <w:trPr>
          <w:jc w:val="center"/>
        </w:trPr>
        <w:tc>
          <w:tcPr>
            <w:tcW w:w="1064" w:type="dxa"/>
            <w:tcBorders>
              <w:top w:val="single" w:sz="6" w:space="0" w:color="808080"/>
              <w:left w:val="single" w:sz="6" w:space="0" w:color="808080"/>
              <w:bottom w:val="nil"/>
            </w:tcBorders>
            <w:shd w:val="clear" w:color="auto" w:fill="auto"/>
          </w:tcPr>
          <w:p w:rsidR="0043611A" w:rsidRPr="001D4015" w:rsidRDefault="0043611A" w:rsidP="00D331E0">
            <w:pPr>
              <w:jc w:val="center"/>
              <w:rPr>
                <w:rFonts w:ascii="Arial Narrow" w:hAnsi="Arial Narrow"/>
                <w:b/>
                <w:sz w:val="20"/>
              </w:rPr>
            </w:pPr>
            <w:r w:rsidRPr="001D4015">
              <w:rPr>
                <w:rFonts w:ascii="Arial Narrow" w:hAnsi="Arial Narrow"/>
                <w:b/>
                <w:sz w:val="20"/>
              </w:rPr>
              <w:t>410</w:t>
            </w:r>
          </w:p>
        </w:tc>
        <w:tc>
          <w:tcPr>
            <w:tcW w:w="770" w:type="dxa"/>
          </w:tcPr>
          <w:p w:rsidR="0043611A" w:rsidRPr="001D4015" w:rsidRDefault="0043611A" w:rsidP="00D331E0">
            <w:pPr>
              <w:rPr>
                <w:rFonts w:ascii="Arial Narrow" w:hAnsi="Arial Narrow"/>
                <w:b/>
                <w:sz w:val="20"/>
              </w:rPr>
            </w:pPr>
          </w:p>
        </w:tc>
        <w:tc>
          <w:tcPr>
            <w:tcW w:w="2815" w:type="dxa"/>
          </w:tcPr>
          <w:p w:rsidR="0043611A" w:rsidRPr="001D4015" w:rsidRDefault="0043611A" w:rsidP="00D331E0">
            <w:pPr>
              <w:rPr>
                <w:rFonts w:ascii="Arial Narrow" w:hAnsi="Arial Narrow"/>
                <w:b/>
                <w:sz w:val="20"/>
              </w:rPr>
            </w:pPr>
            <w:r w:rsidRPr="001D4015">
              <w:rPr>
                <w:rFonts w:ascii="Arial Narrow" w:hAnsi="Arial Narrow"/>
                <w:b/>
                <w:sz w:val="20"/>
              </w:rPr>
              <w:t xml:space="preserve">General </w:t>
            </w:r>
            <w:proofErr w:type="spellStart"/>
            <w:r w:rsidRPr="001D4015">
              <w:rPr>
                <w:rFonts w:ascii="Arial Narrow" w:hAnsi="Arial Narrow"/>
                <w:b/>
                <w:sz w:val="20"/>
              </w:rPr>
              <w:t>environmental</w:t>
            </w:r>
            <w:proofErr w:type="spellEnd"/>
          </w:p>
          <w:p w:rsidR="0043611A" w:rsidRPr="001D4015" w:rsidRDefault="0043611A" w:rsidP="00D331E0">
            <w:pPr>
              <w:rPr>
                <w:rFonts w:ascii="Arial Narrow" w:hAnsi="Arial Narrow"/>
                <w:b/>
                <w:sz w:val="20"/>
              </w:rPr>
            </w:pPr>
            <w:proofErr w:type="spellStart"/>
            <w:r w:rsidRPr="001D4015">
              <w:rPr>
                <w:rFonts w:ascii="Arial Narrow" w:hAnsi="Arial Narrow"/>
                <w:b/>
                <w:sz w:val="20"/>
              </w:rPr>
              <w:t>protection</w:t>
            </w:r>
            <w:proofErr w:type="spellEnd"/>
          </w:p>
        </w:tc>
        <w:tc>
          <w:tcPr>
            <w:tcW w:w="4858" w:type="dxa"/>
            <w:tcBorders>
              <w:right w:val="single" w:sz="6" w:space="0" w:color="808080"/>
            </w:tcBorders>
          </w:tcPr>
          <w:p w:rsidR="0043611A" w:rsidRPr="001D4015" w:rsidRDefault="0043611A" w:rsidP="00D331E0">
            <w:pPr>
              <w:rPr>
                <w:rFonts w:ascii="Arial Narrow" w:hAnsi="Arial Narrow"/>
                <w:sz w:val="20"/>
              </w:rPr>
            </w:pPr>
            <w:r w:rsidRPr="001D4015">
              <w:rPr>
                <w:rFonts w:ascii="Arial Narrow" w:hAnsi="Arial Narrow"/>
                <w:sz w:val="20"/>
              </w:rPr>
              <w:t xml:space="preserve">Non-sector </w:t>
            </w:r>
            <w:proofErr w:type="spellStart"/>
            <w:r w:rsidRPr="001D4015">
              <w:rPr>
                <w:rFonts w:ascii="Arial Narrow" w:hAnsi="Arial Narrow"/>
                <w:sz w:val="20"/>
              </w:rPr>
              <w:t>specific</w:t>
            </w:r>
            <w:proofErr w:type="spellEnd"/>
            <w:r w:rsidRPr="001D4015">
              <w:rPr>
                <w:rFonts w:ascii="Arial Narrow" w:hAnsi="Arial Narrow"/>
                <w:sz w:val="20"/>
              </w:rPr>
              <w:t>.</w:t>
            </w:r>
          </w:p>
        </w:tc>
      </w:tr>
      <w:tr w:rsidR="0043611A" w:rsidRPr="006A766B" w:rsidTr="00D331E0">
        <w:trPr>
          <w:jc w:val="center"/>
        </w:trPr>
        <w:tc>
          <w:tcPr>
            <w:tcW w:w="1064" w:type="dxa"/>
            <w:tcBorders>
              <w:top w:val="single" w:sz="6" w:space="0" w:color="808080"/>
              <w:left w:val="single" w:sz="6" w:space="0" w:color="808080"/>
              <w:bottom w:val="nil"/>
            </w:tcBorders>
            <w:shd w:val="clear" w:color="auto" w:fill="auto"/>
          </w:tcPr>
          <w:p w:rsidR="0043611A" w:rsidRPr="001D4015" w:rsidRDefault="0043611A" w:rsidP="00D331E0">
            <w:pPr>
              <w:rPr>
                <w:rFonts w:ascii="Arial Narrow" w:hAnsi="Arial Narrow"/>
                <w:sz w:val="20"/>
              </w:rPr>
            </w:pPr>
          </w:p>
        </w:tc>
        <w:tc>
          <w:tcPr>
            <w:tcW w:w="770" w:type="dxa"/>
          </w:tcPr>
          <w:p w:rsidR="0043611A" w:rsidRPr="001D4015" w:rsidRDefault="0043611A" w:rsidP="00D331E0">
            <w:pPr>
              <w:rPr>
                <w:rFonts w:ascii="Arial Narrow" w:hAnsi="Arial Narrow"/>
                <w:b/>
                <w:sz w:val="20"/>
              </w:rPr>
            </w:pPr>
            <w:r w:rsidRPr="001D4015">
              <w:rPr>
                <w:rFonts w:ascii="Arial Narrow" w:hAnsi="Arial Narrow"/>
                <w:b/>
                <w:sz w:val="20"/>
              </w:rPr>
              <w:t>41010</w:t>
            </w:r>
          </w:p>
        </w:tc>
        <w:tc>
          <w:tcPr>
            <w:tcW w:w="2815"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Environmental policy and administrative management</w:t>
            </w:r>
          </w:p>
        </w:tc>
        <w:tc>
          <w:tcPr>
            <w:tcW w:w="4858" w:type="dxa"/>
            <w:tcBorders>
              <w:right w:val="single" w:sz="6" w:space="0" w:color="808080"/>
            </w:tcBorders>
          </w:tcPr>
          <w:p w:rsidR="0043611A" w:rsidRPr="00C812F0" w:rsidRDefault="0043611A" w:rsidP="00D331E0">
            <w:pPr>
              <w:rPr>
                <w:rFonts w:ascii="Arial Narrow" w:hAnsi="Arial Narrow"/>
                <w:sz w:val="20"/>
                <w:lang w:val="en-US"/>
              </w:rPr>
            </w:pPr>
            <w:r w:rsidRPr="00C812F0">
              <w:rPr>
                <w:rFonts w:ascii="Arial Narrow" w:hAnsi="Arial Narrow"/>
                <w:sz w:val="20"/>
                <w:lang w:val="en-US"/>
              </w:rPr>
              <w:t>Environmental policy, laws, regulations and economic instruments; administrational institutions and practices; environmental and land use planning and decision-making procedures; seminars, meetings; miscellaneous conservation and protection measures not specified below.</w:t>
            </w:r>
          </w:p>
        </w:tc>
      </w:tr>
      <w:tr w:rsidR="0043611A" w:rsidRPr="001D4015" w:rsidTr="00D331E0">
        <w:trPr>
          <w:jc w:val="center"/>
        </w:trPr>
        <w:tc>
          <w:tcPr>
            <w:tcW w:w="1064" w:type="dxa"/>
            <w:tcBorders>
              <w:top w:val="single" w:sz="6" w:space="0" w:color="808080"/>
              <w:left w:val="single" w:sz="6" w:space="0" w:color="808080"/>
              <w:bottom w:val="nil"/>
            </w:tcBorders>
            <w:shd w:val="clear" w:color="auto" w:fill="auto"/>
          </w:tcPr>
          <w:p w:rsidR="0043611A" w:rsidRPr="00C812F0" w:rsidRDefault="0043611A" w:rsidP="00D331E0">
            <w:pPr>
              <w:rPr>
                <w:rFonts w:ascii="Arial Narrow" w:hAnsi="Arial Narrow"/>
                <w:sz w:val="20"/>
                <w:lang w:val="en-US"/>
              </w:rPr>
            </w:pPr>
          </w:p>
        </w:tc>
        <w:tc>
          <w:tcPr>
            <w:tcW w:w="770" w:type="dxa"/>
          </w:tcPr>
          <w:p w:rsidR="0043611A" w:rsidRPr="001D4015" w:rsidRDefault="0043611A" w:rsidP="00D331E0">
            <w:pPr>
              <w:rPr>
                <w:rFonts w:ascii="Arial Narrow" w:hAnsi="Arial Narrow"/>
                <w:b/>
                <w:sz w:val="20"/>
              </w:rPr>
            </w:pPr>
            <w:r w:rsidRPr="001D4015">
              <w:rPr>
                <w:rFonts w:ascii="Arial Narrow" w:hAnsi="Arial Narrow"/>
                <w:b/>
                <w:sz w:val="20"/>
              </w:rPr>
              <w:t>41020</w:t>
            </w:r>
          </w:p>
        </w:tc>
        <w:tc>
          <w:tcPr>
            <w:tcW w:w="281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Biosphere</w:t>
            </w:r>
            <w:proofErr w:type="spellEnd"/>
            <w:r w:rsidRPr="001D4015">
              <w:rPr>
                <w:rFonts w:ascii="Arial Narrow" w:hAnsi="Arial Narrow"/>
                <w:sz w:val="20"/>
              </w:rPr>
              <w:t xml:space="preserve"> </w:t>
            </w:r>
            <w:proofErr w:type="spellStart"/>
            <w:r w:rsidRPr="001D4015">
              <w:rPr>
                <w:rFonts w:ascii="Arial Narrow" w:hAnsi="Arial Narrow"/>
                <w:sz w:val="20"/>
              </w:rPr>
              <w:t>protection</w:t>
            </w:r>
            <w:proofErr w:type="spellEnd"/>
          </w:p>
        </w:tc>
        <w:tc>
          <w:tcPr>
            <w:tcW w:w="4858" w:type="dxa"/>
            <w:tcBorders>
              <w:right w:val="single" w:sz="6" w:space="0" w:color="808080"/>
            </w:tcBorders>
          </w:tcPr>
          <w:p w:rsidR="0043611A" w:rsidRPr="001D4015" w:rsidRDefault="0043611A" w:rsidP="00D331E0">
            <w:pPr>
              <w:rPr>
                <w:rFonts w:ascii="Arial Narrow" w:hAnsi="Arial Narrow"/>
                <w:sz w:val="20"/>
              </w:rPr>
            </w:pPr>
            <w:r w:rsidRPr="001D4015">
              <w:rPr>
                <w:rFonts w:ascii="Arial Narrow" w:hAnsi="Arial Narrow"/>
                <w:sz w:val="20"/>
              </w:rPr>
              <w:t xml:space="preserve">Air </w:t>
            </w:r>
            <w:proofErr w:type="spellStart"/>
            <w:r w:rsidRPr="001D4015">
              <w:rPr>
                <w:rFonts w:ascii="Arial Narrow" w:hAnsi="Arial Narrow"/>
                <w:sz w:val="20"/>
              </w:rPr>
              <w:t>pollution</w:t>
            </w:r>
            <w:proofErr w:type="spellEnd"/>
            <w:r w:rsidRPr="001D4015">
              <w:rPr>
                <w:rFonts w:ascii="Arial Narrow" w:hAnsi="Arial Narrow"/>
                <w:sz w:val="20"/>
              </w:rPr>
              <w:t xml:space="preserve"> control, </w:t>
            </w:r>
            <w:proofErr w:type="spellStart"/>
            <w:r w:rsidRPr="001D4015">
              <w:rPr>
                <w:rFonts w:ascii="Arial Narrow" w:hAnsi="Arial Narrow"/>
                <w:sz w:val="20"/>
              </w:rPr>
              <w:t>ozone</w:t>
            </w:r>
            <w:proofErr w:type="spellEnd"/>
            <w:r w:rsidRPr="001D4015">
              <w:rPr>
                <w:rFonts w:ascii="Arial Narrow" w:hAnsi="Arial Narrow"/>
                <w:sz w:val="20"/>
              </w:rPr>
              <w:t xml:space="preserve"> </w:t>
            </w:r>
            <w:proofErr w:type="spellStart"/>
            <w:r w:rsidRPr="001D4015">
              <w:rPr>
                <w:rFonts w:ascii="Arial Narrow" w:hAnsi="Arial Narrow"/>
                <w:sz w:val="20"/>
              </w:rPr>
              <w:t>layer</w:t>
            </w:r>
            <w:proofErr w:type="spellEnd"/>
            <w:r w:rsidRPr="001D4015">
              <w:rPr>
                <w:rFonts w:ascii="Arial Narrow" w:hAnsi="Arial Narrow"/>
                <w:sz w:val="20"/>
              </w:rPr>
              <w:t xml:space="preserve"> </w:t>
            </w:r>
            <w:proofErr w:type="spellStart"/>
            <w:r w:rsidRPr="001D4015">
              <w:rPr>
                <w:rFonts w:ascii="Arial Narrow" w:hAnsi="Arial Narrow"/>
                <w:sz w:val="20"/>
              </w:rPr>
              <w:t>preservation</w:t>
            </w:r>
            <w:proofErr w:type="spellEnd"/>
            <w:r w:rsidRPr="001D4015">
              <w:rPr>
                <w:rFonts w:ascii="Arial Narrow" w:hAnsi="Arial Narrow"/>
                <w:sz w:val="20"/>
              </w:rPr>
              <w:t xml:space="preserve">; marine </w:t>
            </w:r>
            <w:proofErr w:type="spellStart"/>
            <w:r w:rsidRPr="001D4015">
              <w:rPr>
                <w:rFonts w:ascii="Arial Narrow" w:hAnsi="Arial Narrow"/>
                <w:sz w:val="20"/>
              </w:rPr>
              <w:t>pollution</w:t>
            </w:r>
            <w:proofErr w:type="spellEnd"/>
            <w:r w:rsidRPr="001D4015">
              <w:rPr>
                <w:rFonts w:ascii="Arial Narrow" w:hAnsi="Arial Narrow"/>
                <w:sz w:val="20"/>
              </w:rPr>
              <w:t xml:space="preserve"> control.</w:t>
            </w:r>
          </w:p>
        </w:tc>
      </w:tr>
      <w:tr w:rsidR="0043611A" w:rsidRPr="006A766B" w:rsidTr="00D331E0">
        <w:trPr>
          <w:jc w:val="center"/>
        </w:trPr>
        <w:tc>
          <w:tcPr>
            <w:tcW w:w="1064" w:type="dxa"/>
            <w:tcBorders>
              <w:top w:val="nil"/>
              <w:left w:val="single" w:sz="6" w:space="0" w:color="808080"/>
              <w:bottom w:val="nil"/>
            </w:tcBorders>
            <w:shd w:val="clear" w:color="auto" w:fill="auto"/>
          </w:tcPr>
          <w:p w:rsidR="0043611A" w:rsidRPr="001D4015" w:rsidRDefault="0043611A" w:rsidP="00D331E0">
            <w:pPr>
              <w:jc w:val="right"/>
              <w:rPr>
                <w:rFonts w:ascii="Arial Narrow" w:hAnsi="Arial Narrow"/>
                <w:b/>
                <w:sz w:val="20"/>
              </w:rPr>
            </w:pPr>
          </w:p>
        </w:tc>
        <w:tc>
          <w:tcPr>
            <w:tcW w:w="770" w:type="dxa"/>
            <w:tcBorders>
              <w:bottom w:val="single" w:sz="6" w:space="0" w:color="808080"/>
            </w:tcBorders>
          </w:tcPr>
          <w:p w:rsidR="0043611A" w:rsidRPr="001D4015" w:rsidRDefault="0043611A" w:rsidP="00D331E0">
            <w:pPr>
              <w:rPr>
                <w:rFonts w:ascii="Arial Narrow" w:hAnsi="Arial Narrow"/>
                <w:b/>
                <w:sz w:val="20"/>
              </w:rPr>
            </w:pPr>
            <w:r w:rsidRPr="001D4015">
              <w:rPr>
                <w:rFonts w:ascii="Arial Narrow" w:hAnsi="Arial Narrow"/>
                <w:b/>
                <w:sz w:val="20"/>
              </w:rPr>
              <w:t>41030</w:t>
            </w:r>
          </w:p>
        </w:tc>
        <w:tc>
          <w:tcPr>
            <w:tcW w:w="2815" w:type="dxa"/>
            <w:tcBorders>
              <w:bottom w:val="single" w:sz="6" w:space="0" w:color="808080"/>
            </w:tcBorders>
          </w:tcPr>
          <w:p w:rsidR="0043611A" w:rsidRPr="001D4015" w:rsidRDefault="0043611A" w:rsidP="00D331E0">
            <w:pPr>
              <w:rPr>
                <w:rFonts w:ascii="Arial Narrow" w:hAnsi="Arial Narrow"/>
                <w:sz w:val="20"/>
              </w:rPr>
            </w:pPr>
            <w:r w:rsidRPr="001D4015">
              <w:rPr>
                <w:rFonts w:ascii="Arial Narrow" w:hAnsi="Arial Narrow"/>
                <w:sz w:val="20"/>
              </w:rPr>
              <w:t>Bio-</w:t>
            </w:r>
            <w:proofErr w:type="spellStart"/>
            <w:r w:rsidRPr="001D4015">
              <w:rPr>
                <w:rFonts w:ascii="Arial Narrow" w:hAnsi="Arial Narrow"/>
                <w:sz w:val="20"/>
              </w:rPr>
              <w:t>diversity</w:t>
            </w:r>
            <w:proofErr w:type="spellEnd"/>
          </w:p>
        </w:tc>
        <w:tc>
          <w:tcPr>
            <w:tcW w:w="4858" w:type="dxa"/>
            <w:tcBorders>
              <w:bottom w:val="single" w:sz="6" w:space="0" w:color="808080"/>
              <w:right w:val="single" w:sz="6" w:space="0" w:color="808080"/>
            </w:tcBorders>
          </w:tcPr>
          <w:p w:rsidR="0043611A" w:rsidRPr="00C812F0" w:rsidRDefault="0043611A" w:rsidP="00D331E0">
            <w:pPr>
              <w:rPr>
                <w:rFonts w:ascii="Arial Narrow" w:hAnsi="Arial Narrow"/>
                <w:sz w:val="20"/>
                <w:lang w:val="en-US"/>
              </w:rPr>
            </w:pPr>
            <w:r w:rsidRPr="00C812F0">
              <w:rPr>
                <w:rFonts w:ascii="Arial Narrow" w:hAnsi="Arial Narrow"/>
                <w:sz w:val="20"/>
                <w:lang w:val="en-US"/>
              </w:rPr>
              <w:t>Including natural reserves and actions in the surrounding areas; other measures to protect endangered or vulnerable species and their habitats (e.g. wetlands preservation).</w:t>
            </w:r>
          </w:p>
        </w:tc>
      </w:tr>
      <w:tr w:rsidR="0043611A" w:rsidRPr="006A766B" w:rsidTr="00D331E0">
        <w:trPr>
          <w:jc w:val="center"/>
        </w:trPr>
        <w:tc>
          <w:tcPr>
            <w:tcW w:w="1064" w:type="dxa"/>
            <w:tcBorders>
              <w:top w:val="nil"/>
              <w:left w:val="single" w:sz="6" w:space="0" w:color="808080"/>
              <w:bottom w:val="nil"/>
            </w:tcBorders>
            <w:shd w:val="clear" w:color="auto" w:fill="auto"/>
          </w:tcPr>
          <w:p w:rsidR="0043611A" w:rsidRPr="00C812F0" w:rsidRDefault="0043611A" w:rsidP="00D331E0">
            <w:pPr>
              <w:rPr>
                <w:rFonts w:ascii="Arial Narrow" w:hAnsi="Arial Narrow"/>
                <w:sz w:val="20"/>
                <w:lang w:val="en-US"/>
              </w:rPr>
            </w:pPr>
          </w:p>
        </w:tc>
        <w:tc>
          <w:tcPr>
            <w:tcW w:w="770" w:type="dxa"/>
            <w:tcBorders>
              <w:top w:val="single" w:sz="6" w:space="0" w:color="808080"/>
              <w:bottom w:val="single" w:sz="6" w:space="0" w:color="808080"/>
              <w:tr2bl w:val="nil"/>
            </w:tcBorders>
            <w:shd w:val="clear" w:color="auto" w:fill="auto"/>
          </w:tcPr>
          <w:p w:rsidR="0043611A" w:rsidRPr="001D4015" w:rsidRDefault="0043611A" w:rsidP="00D331E0">
            <w:pPr>
              <w:rPr>
                <w:rFonts w:ascii="Arial Narrow" w:hAnsi="Arial Narrow"/>
                <w:b/>
                <w:sz w:val="20"/>
              </w:rPr>
            </w:pPr>
            <w:r w:rsidRPr="001D4015">
              <w:rPr>
                <w:rFonts w:ascii="Arial Narrow" w:hAnsi="Arial Narrow"/>
                <w:b/>
                <w:sz w:val="20"/>
              </w:rPr>
              <w:t>41040</w:t>
            </w:r>
          </w:p>
        </w:tc>
        <w:tc>
          <w:tcPr>
            <w:tcW w:w="2815" w:type="dxa"/>
            <w:tcBorders>
              <w:top w:val="single" w:sz="6" w:space="0" w:color="808080"/>
              <w:bottom w:val="single" w:sz="6" w:space="0" w:color="808080"/>
              <w:tr2bl w:val="nil"/>
            </w:tcBorders>
          </w:tcPr>
          <w:p w:rsidR="0043611A" w:rsidRPr="001D4015" w:rsidRDefault="0043611A" w:rsidP="00D331E0">
            <w:pPr>
              <w:rPr>
                <w:rFonts w:ascii="Arial Narrow" w:hAnsi="Arial Narrow"/>
                <w:sz w:val="20"/>
              </w:rPr>
            </w:pPr>
            <w:r w:rsidRPr="001D4015">
              <w:rPr>
                <w:rFonts w:ascii="Arial Narrow" w:hAnsi="Arial Narrow"/>
                <w:sz w:val="20"/>
              </w:rPr>
              <w:t xml:space="preserve">Site </w:t>
            </w:r>
            <w:proofErr w:type="spellStart"/>
            <w:r w:rsidRPr="001D4015">
              <w:rPr>
                <w:rFonts w:ascii="Arial Narrow" w:hAnsi="Arial Narrow"/>
                <w:sz w:val="20"/>
              </w:rPr>
              <w:t>preservation</w:t>
            </w:r>
            <w:proofErr w:type="spellEnd"/>
          </w:p>
        </w:tc>
        <w:tc>
          <w:tcPr>
            <w:tcW w:w="4858" w:type="dxa"/>
            <w:tcBorders>
              <w:top w:val="single" w:sz="6" w:space="0" w:color="808080"/>
              <w:bottom w:val="single" w:sz="6" w:space="0" w:color="808080"/>
              <w:right w:val="single" w:sz="6" w:space="0" w:color="808080"/>
              <w:tr2bl w:val="nil"/>
            </w:tcBorders>
          </w:tcPr>
          <w:p w:rsidR="0043611A" w:rsidRPr="00C812F0" w:rsidRDefault="0043611A" w:rsidP="00D331E0">
            <w:pPr>
              <w:rPr>
                <w:rFonts w:ascii="Arial Narrow" w:hAnsi="Arial Narrow"/>
                <w:sz w:val="20"/>
                <w:lang w:val="en-US"/>
              </w:rPr>
            </w:pPr>
            <w:r w:rsidRPr="00C812F0">
              <w:rPr>
                <w:rFonts w:ascii="Arial Narrow" w:hAnsi="Arial Narrow"/>
                <w:sz w:val="20"/>
                <w:lang w:val="en-US"/>
              </w:rPr>
              <w:t>Applies to unique cultural landscape; including sites/objects of historical, archeological, aesthetic, scientific or educational value.</w:t>
            </w:r>
          </w:p>
        </w:tc>
      </w:tr>
      <w:tr w:rsidR="0043611A" w:rsidRPr="006A766B" w:rsidTr="00D331E0">
        <w:trPr>
          <w:jc w:val="center"/>
        </w:trPr>
        <w:tc>
          <w:tcPr>
            <w:tcW w:w="1064" w:type="dxa"/>
            <w:tcBorders>
              <w:top w:val="nil"/>
              <w:left w:val="single" w:sz="6" w:space="0" w:color="808080"/>
              <w:bottom w:val="single" w:sz="6" w:space="0" w:color="808080"/>
            </w:tcBorders>
            <w:shd w:val="clear" w:color="auto" w:fill="auto"/>
          </w:tcPr>
          <w:p w:rsidR="0043611A" w:rsidRPr="00C812F0" w:rsidRDefault="0043611A" w:rsidP="00D331E0">
            <w:pPr>
              <w:jc w:val="center"/>
              <w:rPr>
                <w:rFonts w:ascii="Arial Narrow" w:hAnsi="Arial Narrow"/>
                <w:sz w:val="20"/>
                <w:lang w:val="en-US"/>
              </w:rPr>
            </w:pPr>
          </w:p>
        </w:tc>
        <w:tc>
          <w:tcPr>
            <w:tcW w:w="770" w:type="dxa"/>
            <w:tcBorders>
              <w:top w:val="single" w:sz="6" w:space="0" w:color="808080"/>
            </w:tcBorders>
          </w:tcPr>
          <w:p w:rsidR="0043611A" w:rsidRPr="001D4015" w:rsidRDefault="0043611A" w:rsidP="00D331E0">
            <w:pPr>
              <w:rPr>
                <w:rFonts w:ascii="Arial Narrow" w:hAnsi="Arial Narrow"/>
                <w:b/>
                <w:sz w:val="20"/>
              </w:rPr>
            </w:pPr>
            <w:r w:rsidRPr="001D4015">
              <w:rPr>
                <w:rFonts w:ascii="Arial Narrow" w:hAnsi="Arial Narrow"/>
                <w:b/>
                <w:sz w:val="20"/>
              </w:rPr>
              <w:t>41050</w:t>
            </w:r>
          </w:p>
        </w:tc>
        <w:tc>
          <w:tcPr>
            <w:tcW w:w="2815" w:type="dxa"/>
            <w:tcBorders>
              <w:top w:val="single" w:sz="6" w:space="0" w:color="808080"/>
            </w:tcBorders>
          </w:tcPr>
          <w:p w:rsidR="0043611A" w:rsidRPr="001D4015" w:rsidRDefault="0043611A" w:rsidP="00D331E0">
            <w:pPr>
              <w:rPr>
                <w:rFonts w:ascii="Arial Narrow" w:hAnsi="Arial Narrow"/>
                <w:sz w:val="20"/>
              </w:rPr>
            </w:pPr>
            <w:proofErr w:type="spellStart"/>
            <w:r w:rsidRPr="001D4015">
              <w:rPr>
                <w:rFonts w:ascii="Arial Narrow" w:hAnsi="Arial Narrow"/>
                <w:sz w:val="20"/>
              </w:rPr>
              <w:t>Flood</w:t>
            </w:r>
            <w:proofErr w:type="spellEnd"/>
            <w:r w:rsidRPr="001D4015">
              <w:rPr>
                <w:rFonts w:ascii="Arial Narrow" w:hAnsi="Arial Narrow"/>
                <w:sz w:val="20"/>
              </w:rPr>
              <w:t xml:space="preserve"> prevention/control</w:t>
            </w:r>
          </w:p>
        </w:tc>
        <w:tc>
          <w:tcPr>
            <w:tcW w:w="4858" w:type="dxa"/>
            <w:tcBorders>
              <w:top w:val="single" w:sz="6" w:space="0" w:color="808080"/>
              <w:right w:val="single" w:sz="6" w:space="0" w:color="808080"/>
            </w:tcBorders>
          </w:tcPr>
          <w:p w:rsidR="0043611A" w:rsidRPr="00C812F0" w:rsidRDefault="0043611A" w:rsidP="00D331E0">
            <w:pPr>
              <w:rPr>
                <w:rFonts w:ascii="Arial Narrow" w:hAnsi="Arial Narrow"/>
                <w:sz w:val="20"/>
                <w:lang w:val="en-US"/>
              </w:rPr>
            </w:pPr>
            <w:r w:rsidRPr="00C812F0">
              <w:rPr>
                <w:rFonts w:ascii="Arial Narrow" w:hAnsi="Arial Narrow"/>
                <w:sz w:val="20"/>
                <w:lang w:val="en-US"/>
              </w:rPr>
              <w:t>Floods from rivers or the sea; including sea water intrusion control and sea level rise related activities.</w:t>
            </w:r>
          </w:p>
        </w:tc>
      </w:tr>
      <w:tr w:rsidR="0043611A" w:rsidRPr="001D4015" w:rsidTr="00D331E0">
        <w:trPr>
          <w:jc w:val="center"/>
        </w:trPr>
        <w:tc>
          <w:tcPr>
            <w:tcW w:w="1064" w:type="dxa"/>
            <w:tcBorders>
              <w:top w:val="nil"/>
              <w:left w:val="single" w:sz="6" w:space="0" w:color="808080"/>
              <w:bottom w:val="nil"/>
            </w:tcBorders>
            <w:shd w:val="clear" w:color="auto" w:fill="auto"/>
          </w:tcPr>
          <w:p w:rsidR="0043611A" w:rsidRPr="00C812F0" w:rsidRDefault="0043611A" w:rsidP="00D331E0">
            <w:pPr>
              <w:rPr>
                <w:rFonts w:ascii="Arial Narrow" w:hAnsi="Arial Narrow"/>
                <w:sz w:val="20"/>
                <w:lang w:val="en-US"/>
              </w:rPr>
            </w:pPr>
          </w:p>
        </w:tc>
        <w:tc>
          <w:tcPr>
            <w:tcW w:w="770" w:type="dxa"/>
          </w:tcPr>
          <w:p w:rsidR="0043611A" w:rsidRPr="001D4015" w:rsidRDefault="0043611A" w:rsidP="00D331E0">
            <w:pPr>
              <w:rPr>
                <w:rFonts w:ascii="Arial Narrow" w:hAnsi="Arial Narrow"/>
                <w:b/>
                <w:sz w:val="20"/>
              </w:rPr>
            </w:pPr>
            <w:r w:rsidRPr="001D4015">
              <w:rPr>
                <w:rFonts w:ascii="Arial Narrow" w:hAnsi="Arial Narrow"/>
                <w:b/>
                <w:sz w:val="20"/>
              </w:rPr>
              <w:t>41081</w:t>
            </w:r>
          </w:p>
        </w:tc>
        <w:tc>
          <w:tcPr>
            <w:tcW w:w="281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Environmental</w:t>
            </w:r>
            <w:proofErr w:type="spellEnd"/>
            <w:r w:rsidRPr="001D4015">
              <w:rPr>
                <w:rFonts w:ascii="Arial Narrow" w:hAnsi="Arial Narrow"/>
                <w:sz w:val="20"/>
              </w:rPr>
              <w:t xml:space="preserve"> </w:t>
            </w:r>
            <w:proofErr w:type="spellStart"/>
            <w:r w:rsidRPr="001D4015">
              <w:rPr>
                <w:rFonts w:ascii="Arial Narrow" w:hAnsi="Arial Narrow"/>
                <w:sz w:val="20"/>
              </w:rPr>
              <w:t>education</w:t>
            </w:r>
            <w:proofErr w:type="spellEnd"/>
            <w:r w:rsidRPr="001D4015">
              <w:rPr>
                <w:rFonts w:ascii="Arial Narrow" w:hAnsi="Arial Narrow"/>
                <w:sz w:val="20"/>
              </w:rPr>
              <w:t>/ training</w:t>
            </w:r>
          </w:p>
        </w:tc>
        <w:tc>
          <w:tcPr>
            <w:tcW w:w="4858" w:type="dxa"/>
            <w:tcBorders>
              <w:right w:val="single" w:sz="6" w:space="0" w:color="808080"/>
            </w:tcBorders>
          </w:tcPr>
          <w:p w:rsidR="0043611A" w:rsidRPr="001D4015" w:rsidRDefault="0043611A" w:rsidP="00D331E0">
            <w:pPr>
              <w:rPr>
                <w:rFonts w:ascii="Arial Narrow" w:hAnsi="Arial Narrow"/>
                <w:sz w:val="20"/>
              </w:rPr>
            </w:pPr>
          </w:p>
        </w:tc>
      </w:tr>
      <w:tr w:rsidR="0043611A" w:rsidRPr="006A766B" w:rsidTr="00D331E0">
        <w:trPr>
          <w:jc w:val="center"/>
        </w:trPr>
        <w:tc>
          <w:tcPr>
            <w:tcW w:w="1064" w:type="dxa"/>
            <w:tcBorders>
              <w:top w:val="nil"/>
              <w:left w:val="single" w:sz="6" w:space="0" w:color="808080"/>
              <w:bottom w:val="single" w:sz="6" w:space="0" w:color="808080"/>
            </w:tcBorders>
            <w:shd w:val="clear" w:color="auto" w:fill="auto"/>
          </w:tcPr>
          <w:p w:rsidR="0043611A" w:rsidRPr="001D4015" w:rsidRDefault="0043611A" w:rsidP="00D331E0">
            <w:pPr>
              <w:rPr>
                <w:rFonts w:ascii="Arial Narrow" w:hAnsi="Arial Narrow"/>
                <w:sz w:val="20"/>
              </w:rPr>
            </w:pPr>
          </w:p>
        </w:tc>
        <w:tc>
          <w:tcPr>
            <w:tcW w:w="770" w:type="dxa"/>
          </w:tcPr>
          <w:p w:rsidR="0043611A" w:rsidRPr="001D4015" w:rsidRDefault="0043611A" w:rsidP="00D331E0">
            <w:pPr>
              <w:rPr>
                <w:rFonts w:ascii="Arial Narrow" w:hAnsi="Arial Narrow"/>
                <w:b/>
                <w:sz w:val="20"/>
              </w:rPr>
            </w:pPr>
            <w:r w:rsidRPr="001D4015">
              <w:rPr>
                <w:rFonts w:ascii="Arial Narrow" w:hAnsi="Arial Narrow"/>
                <w:b/>
                <w:sz w:val="20"/>
              </w:rPr>
              <w:t>41082</w:t>
            </w:r>
          </w:p>
        </w:tc>
        <w:tc>
          <w:tcPr>
            <w:tcW w:w="281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Environmental</w:t>
            </w:r>
            <w:proofErr w:type="spellEnd"/>
            <w:r w:rsidRPr="001D4015">
              <w:rPr>
                <w:rFonts w:ascii="Arial Narrow" w:hAnsi="Arial Narrow"/>
                <w:sz w:val="20"/>
              </w:rPr>
              <w:t xml:space="preserve"> research</w:t>
            </w:r>
          </w:p>
        </w:tc>
        <w:tc>
          <w:tcPr>
            <w:tcW w:w="4858" w:type="dxa"/>
            <w:tcBorders>
              <w:right w:val="single" w:sz="6" w:space="0" w:color="808080"/>
            </w:tcBorders>
          </w:tcPr>
          <w:p w:rsidR="0043611A" w:rsidRPr="00C812F0" w:rsidRDefault="0043611A" w:rsidP="00D331E0">
            <w:pPr>
              <w:rPr>
                <w:rFonts w:ascii="Arial Narrow" w:hAnsi="Arial Narrow"/>
                <w:sz w:val="20"/>
                <w:lang w:val="en-US"/>
              </w:rPr>
            </w:pPr>
            <w:r w:rsidRPr="00C812F0">
              <w:rPr>
                <w:rFonts w:ascii="Arial Narrow" w:hAnsi="Arial Narrow"/>
                <w:sz w:val="20"/>
                <w:lang w:val="en-US"/>
              </w:rPr>
              <w:t>Including establishment of databases, inventories/accounts of physical and natural resources; environmental profiles and impact studies if not sector specific.</w:t>
            </w:r>
          </w:p>
        </w:tc>
      </w:tr>
      <w:tr w:rsidR="0043611A" w:rsidRPr="001D4015" w:rsidTr="00D331E0">
        <w:trPr>
          <w:jc w:val="center"/>
        </w:trPr>
        <w:tc>
          <w:tcPr>
            <w:tcW w:w="1064" w:type="dxa"/>
            <w:tcBorders>
              <w:top w:val="nil"/>
              <w:left w:val="single" w:sz="6" w:space="0" w:color="808080"/>
              <w:bottom w:val="nil"/>
            </w:tcBorders>
            <w:shd w:val="clear" w:color="auto" w:fill="auto"/>
          </w:tcPr>
          <w:p w:rsidR="0043611A" w:rsidRPr="001D4015" w:rsidRDefault="0043611A" w:rsidP="00D331E0">
            <w:pPr>
              <w:jc w:val="center"/>
              <w:rPr>
                <w:rFonts w:ascii="Arial Narrow" w:hAnsi="Arial Narrow"/>
                <w:sz w:val="20"/>
              </w:rPr>
            </w:pPr>
            <w:r w:rsidRPr="001D4015">
              <w:rPr>
                <w:rFonts w:ascii="Arial Narrow" w:hAnsi="Arial Narrow"/>
                <w:b/>
                <w:sz w:val="20"/>
              </w:rPr>
              <w:t>430</w:t>
            </w:r>
          </w:p>
        </w:tc>
        <w:tc>
          <w:tcPr>
            <w:tcW w:w="770" w:type="dxa"/>
          </w:tcPr>
          <w:p w:rsidR="0043611A" w:rsidRPr="001D4015" w:rsidRDefault="0043611A" w:rsidP="00D331E0">
            <w:pPr>
              <w:rPr>
                <w:rFonts w:ascii="Arial Narrow" w:hAnsi="Arial Narrow"/>
                <w:b/>
                <w:sz w:val="20"/>
              </w:rPr>
            </w:pPr>
          </w:p>
        </w:tc>
        <w:tc>
          <w:tcPr>
            <w:tcW w:w="2815" w:type="dxa"/>
          </w:tcPr>
          <w:p w:rsidR="0043611A" w:rsidRPr="001D4015" w:rsidRDefault="0043611A" w:rsidP="00D331E0">
            <w:pPr>
              <w:rPr>
                <w:rFonts w:ascii="Arial Narrow" w:hAnsi="Arial Narrow"/>
                <w:b/>
                <w:sz w:val="20"/>
              </w:rPr>
            </w:pPr>
            <w:proofErr w:type="spellStart"/>
            <w:r w:rsidRPr="001D4015">
              <w:rPr>
                <w:rFonts w:ascii="Arial Narrow" w:hAnsi="Arial Narrow"/>
                <w:b/>
                <w:sz w:val="20"/>
              </w:rPr>
              <w:t>Other</w:t>
            </w:r>
            <w:proofErr w:type="spellEnd"/>
            <w:r w:rsidRPr="001D4015">
              <w:rPr>
                <w:rFonts w:ascii="Arial Narrow" w:hAnsi="Arial Narrow"/>
                <w:b/>
                <w:sz w:val="20"/>
              </w:rPr>
              <w:t xml:space="preserve"> </w:t>
            </w:r>
            <w:proofErr w:type="spellStart"/>
            <w:r w:rsidRPr="001D4015">
              <w:rPr>
                <w:rFonts w:ascii="Arial Narrow" w:hAnsi="Arial Narrow"/>
                <w:b/>
                <w:sz w:val="20"/>
              </w:rPr>
              <w:t>multisector</w:t>
            </w:r>
            <w:proofErr w:type="spellEnd"/>
          </w:p>
        </w:tc>
        <w:tc>
          <w:tcPr>
            <w:tcW w:w="4858" w:type="dxa"/>
            <w:tcBorders>
              <w:right w:val="single" w:sz="6" w:space="0" w:color="808080"/>
            </w:tcBorders>
          </w:tcPr>
          <w:p w:rsidR="0043611A" w:rsidRPr="001D4015" w:rsidRDefault="0043611A" w:rsidP="00D331E0">
            <w:pPr>
              <w:rPr>
                <w:rFonts w:ascii="Arial Narrow" w:hAnsi="Arial Narrow"/>
                <w:sz w:val="20"/>
              </w:rPr>
            </w:pPr>
          </w:p>
        </w:tc>
      </w:tr>
      <w:tr w:rsidR="0043611A" w:rsidRPr="001D4015" w:rsidTr="00D331E0">
        <w:trPr>
          <w:jc w:val="center"/>
        </w:trPr>
        <w:tc>
          <w:tcPr>
            <w:tcW w:w="1064" w:type="dxa"/>
            <w:tcBorders>
              <w:top w:val="single" w:sz="6" w:space="0" w:color="808080"/>
              <w:left w:val="single" w:sz="6" w:space="0" w:color="808080"/>
              <w:bottom w:val="single" w:sz="6" w:space="0" w:color="808080"/>
            </w:tcBorders>
            <w:shd w:val="clear" w:color="auto" w:fill="auto"/>
          </w:tcPr>
          <w:p w:rsidR="0043611A" w:rsidRPr="001D4015" w:rsidRDefault="0043611A" w:rsidP="00D331E0">
            <w:pPr>
              <w:jc w:val="right"/>
              <w:rPr>
                <w:rFonts w:ascii="Arial Narrow" w:hAnsi="Arial Narrow"/>
                <w:b/>
                <w:sz w:val="20"/>
              </w:rPr>
            </w:pPr>
          </w:p>
        </w:tc>
        <w:tc>
          <w:tcPr>
            <w:tcW w:w="770" w:type="dxa"/>
            <w:tcBorders>
              <w:bottom w:val="single" w:sz="6" w:space="0" w:color="808080"/>
            </w:tcBorders>
          </w:tcPr>
          <w:p w:rsidR="0043611A" w:rsidRPr="001D4015" w:rsidRDefault="0043611A" w:rsidP="00D331E0">
            <w:pPr>
              <w:rPr>
                <w:rFonts w:ascii="Arial Narrow" w:hAnsi="Arial Narrow"/>
                <w:b/>
                <w:sz w:val="20"/>
              </w:rPr>
            </w:pPr>
            <w:r w:rsidRPr="001D4015">
              <w:rPr>
                <w:rFonts w:ascii="Arial Narrow" w:hAnsi="Arial Narrow"/>
                <w:b/>
                <w:sz w:val="20"/>
              </w:rPr>
              <w:t>43010</w:t>
            </w:r>
          </w:p>
        </w:tc>
        <w:tc>
          <w:tcPr>
            <w:tcW w:w="2815" w:type="dxa"/>
            <w:tcBorders>
              <w:bottom w:val="single" w:sz="6" w:space="0" w:color="808080"/>
            </w:tcBorders>
          </w:tcPr>
          <w:p w:rsidR="0043611A" w:rsidRPr="001D4015" w:rsidRDefault="0043611A" w:rsidP="00D331E0">
            <w:pPr>
              <w:rPr>
                <w:rFonts w:ascii="Arial Narrow" w:hAnsi="Arial Narrow"/>
                <w:sz w:val="20"/>
              </w:rPr>
            </w:pPr>
            <w:r w:rsidRPr="001D4015">
              <w:rPr>
                <w:rFonts w:ascii="Arial Narrow" w:hAnsi="Arial Narrow"/>
                <w:sz w:val="20"/>
              </w:rPr>
              <w:t xml:space="preserve">Multisector </w:t>
            </w:r>
            <w:proofErr w:type="spellStart"/>
            <w:r w:rsidRPr="001D4015">
              <w:rPr>
                <w:rFonts w:ascii="Arial Narrow" w:hAnsi="Arial Narrow"/>
                <w:sz w:val="20"/>
              </w:rPr>
              <w:t>aid</w:t>
            </w:r>
            <w:proofErr w:type="spellEnd"/>
          </w:p>
          <w:p w:rsidR="0043611A" w:rsidRPr="001D4015" w:rsidRDefault="0043611A" w:rsidP="00D331E0">
            <w:pPr>
              <w:rPr>
                <w:rFonts w:ascii="Arial Narrow" w:hAnsi="Arial Narrow"/>
                <w:sz w:val="20"/>
              </w:rPr>
            </w:pPr>
          </w:p>
        </w:tc>
        <w:tc>
          <w:tcPr>
            <w:tcW w:w="4858" w:type="dxa"/>
            <w:tcBorders>
              <w:bottom w:val="single" w:sz="6" w:space="0" w:color="808080"/>
              <w:right w:val="single" w:sz="6" w:space="0" w:color="808080"/>
            </w:tcBorders>
          </w:tcPr>
          <w:p w:rsidR="0043611A" w:rsidRPr="001D4015" w:rsidRDefault="0043611A" w:rsidP="00D331E0">
            <w:pPr>
              <w:rPr>
                <w:rFonts w:ascii="Arial Narrow" w:hAnsi="Arial Narrow"/>
                <w:sz w:val="20"/>
              </w:rPr>
            </w:pPr>
          </w:p>
        </w:tc>
      </w:tr>
      <w:tr w:rsidR="0043611A" w:rsidRPr="006A766B" w:rsidTr="00D331E0">
        <w:trPr>
          <w:jc w:val="center"/>
        </w:trPr>
        <w:tc>
          <w:tcPr>
            <w:tcW w:w="1064" w:type="dxa"/>
            <w:tcBorders>
              <w:top w:val="nil"/>
              <w:left w:val="single" w:sz="6" w:space="0" w:color="808080"/>
              <w:bottom w:val="nil"/>
            </w:tcBorders>
            <w:shd w:val="clear" w:color="auto" w:fill="auto"/>
          </w:tcPr>
          <w:p w:rsidR="0043611A" w:rsidRPr="001D4015" w:rsidRDefault="0043611A" w:rsidP="00D331E0">
            <w:pPr>
              <w:jc w:val="right"/>
              <w:rPr>
                <w:rFonts w:ascii="Arial Narrow" w:hAnsi="Arial Narrow"/>
                <w:b/>
                <w:sz w:val="20"/>
              </w:rPr>
            </w:pPr>
          </w:p>
        </w:tc>
        <w:tc>
          <w:tcPr>
            <w:tcW w:w="770" w:type="dxa"/>
            <w:tcBorders>
              <w:top w:val="single" w:sz="6" w:space="0" w:color="808080"/>
            </w:tcBorders>
          </w:tcPr>
          <w:p w:rsidR="0043611A" w:rsidRPr="001D4015" w:rsidRDefault="0043611A" w:rsidP="00D331E0">
            <w:pPr>
              <w:rPr>
                <w:rFonts w:ascii="Arial Narrow" w:hAnsi="Arial Narrow"/>
                <w:b/>
                <w:sz w:val="20"/>
              </w:rPr>
            </w:pPr>
            <w:r w:rsidRPr="001D4015">
              <w:rPr>
                <w:rFonts w:ascii="Arial Narrow" w:hAnsi="Arial Narrow"/>
                <w:b/>
                <w:sz w:val="20"/>
              </w:rPr>
              <w:t>43030</w:t>
            </w:r>
          </w:p>
        </w:tc>
        <w:tc>
          <w:tcPr>
            <w:tcW w:w="2815" w:type="dxa"/>
          </w:tcPr>
          <w:p w:rsidR="0043611A" w:rsidRPr="001D4015" w:rsidRDefault="0043611A" w:rsidP="00D331E0">
            <w:pPr>
              <w:rPr>
                <w:rFonts w:ascii="Arial Narrow" w:hAnsi="Arial Narrow"/>
                <w:sz w:val="20"/>
              </w:rPr>
            </w:pPr>
            <w:r w:rsidRPr="001D4015">
              <w:rPr>
                <w:rFonts w:ascii="Arial Narrow" w:hAnsi="Arial Narrow"/>
                <w:sz w:val="20"/>
              </w:rPr>
              <w:t xml:space="preserve">Urban </w:t>
            </w:r>
            <w:proofErr w:type="spellStart"/>
            <w:r w:rsidRPr="001D4015">
              <w:rPr>
                <w:rFonts w:ascii="Arial Narrow" w:hAnsi="Arial Narrow"/>
                <w:sz w:val="20"/>
              </w:rPr>
              <w:t>development</w:t>
            </w:r>
            <w:proofErr w:type="spellEnd"/>
            <w:r w:rsidRPr="001D4015">
              <w:rPr>
                <w:rFonts w:ascii="Arial Narrow" w:hAnsi="Arial Narrow"/>
                <w:sz w:val="20"/>
              </w:rPr>
              <w:t xml:space="preserve"> </w:t>
            </w:r>
            <w:proofErr w:type="spellStart"/>
            <w:r w:rsidRPr="001D4015">
              <w:rPr>
                <w:rFonts w:ascii="Arial Narrow" w:hAnsi="Arial Narrow"/>
                <w:sz w:val="20"/>
              </w:rPr>
              <w:t>and</w:t>
            </w:r>
            <w:proofErr w:type="spellEnd"/>
          </w:p>
          <w:p w:rsidR="0043611A" w:rsidRPr="001D4015" w:rsidRDefault="0043611A" w:rsidP="00D331E0">
            <w:pPr>
              <w:rPr>
                <w:rFonts w:ascii="Arial Narrow" w:hAnsi="Arial Narrow"/>
                <w:sz w:val="20"/>
              </w:rPr>
            </w:pPr>
            <w:r w:rsidRPr="001D4015">
              <w:rPr>
                <w:rFonts w:ascii="Arial Narrow" w:hAnsi="Arial Narrow"/>
                <w:sz w:val="20"/>
              </w:rPr>
              <w:t>management</w:t>
            </w:r>
          </w:p>
        </w:tc>
        <w:tc>
          <w:tcPr>
            <w:tcW w:w="4858" w:type="dxa"/>
            <w:tcBorders>
              <w:right w:val="single" w:sz="6" w:space="0" w:color="808080"/>
            </w:tcBorders>
          </w:tcPr>
          <w:p w:rsidR="0043611A" w:rsidRPr="00C812F0" w:rsidRDefault="0043611A" w:rsidP="00D331E0">
            <w:pPr>
              <w:rPr>
                <w:rFonts w:ascii="Arial Narrow" w:hAnsi="Arial Narrow"/>
                <w:sz w:val="20"/>
                <w:lang w:val="en-US"/>
              </w:rPr>
            </w:pPr>
            <w:r w:rsidRPr="00C812F0">
              <w:rPr>
                <w:rFonts w:ascii="Arial Narrow" w:hAnsi="Arial Narrow"/>
                <w:sz w:val="20"/>
                <w:lang w:val="en-US"/>
              </w:rPr>
              <w:t>Integrated urban development projects; local development and urban management; urban infrastructure and services; municipal finances; urban environmental management; urban development and planning; urban renewal and urban housing; land information systems.</w:t>
            </w:r>
          </w:p>
        </w:tc>
      </w:tr>
      <w:tr w:rsidR="0043611A" w:rsidRPr="006A766B" w:rsidTr="00D331E0">
        <w:trPr>
          <w:jc w:val="center"/>
        </w:trPr>
        <w:tc>
          <w:tcPr>
            <w:tcW w:w="1064" w:type="dxa"/>
            <w:tcBorders>
              <w:top w:val="nil"/>
              <w:left w:val="single" w:sz="6" w:space="0" w:color="808080"/>
              <w:bottom w:val="nil"/>
            </w:tcBorders>
            <w:shd w:val="clear" w:color="auto" w:fill="auto"/>
          </w:tcPr>
          <w:p w:rsidR="0043611A" w:rsidRPr="00C812F0" w:rsidRDefault="0043611A" w:rsidP="00D331E0">
            <w:pPr>
              <w:rPr>
                <w:rFonts w:ascii="Arial Narrow" w:hAnsi="Arial Narrow"/>
                <w:sz w:val="20"/>
                <w:lang w:val="en-US"/>
              </w:rPr>
            </w:pPr>
          </w:p>
        </w:tc>
        <w:tc>
          <w:tcPr>
            <w:tcW w:w="770" w:type="dxa"/>
          </w:tcPr>
          <w:p w:rsidR="0043611A" w:rsidRPr="001D4015" w:rsidRDefault="0043611A" w:rsidP="00D331E0">
            <w:pPr>
              <w:rPr>
                <w:rFonts w:ascii="Arial Narrow" w:hAnsi="Arial Narrow"/>
                <w:b/>
                <w:sz w:val="20"/>
              </w:rPr>
            </w:pPr>
            <w:r w:rsidRPr="001D4015">
              <w:rPr>
                <w:rFonts w:ascii="Arial Narrow" w:hAnsi="Arial Narrow"/>
                <w:b/>
                <w:sz w:val="20"/>
              </w:rPr>
              <w:t>43040</w:t>
            </w:r>
          </w:p>
        </w:tc>
        <w:tc>
          <w:tcPr>
            <w:tcW w:w="281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Rural</w:t>
            </w:r>
            <w:proofErr w:type="spellEnd"/>
            <w:r w:rsidRPr="001D4015">
              <w:rPr>
                <w:rFonts w:ascii="Arial Narrow" w:hAnsi="Arial Narrow"/>
                <w:sz w:val="20"/>
              </w:rPr>
              <w:t xml:space="preserve"> </w:t>
            </w:r>
            <w:proofErr w:type="spellStart"/>
            <w:r w:rsidRPr="001D4015">
              <w:rPr>
                <w:rFonts w:ascii="Arial Narrow" w:hAnsi="Arial Narrow"/>
                <w:sz w:val="20"/>
              </w:rPr>
              <w:t>development</w:t>
            </w:r>
            <w:proofErr w:type="spellEnd"/>
          </w:p>
        </w:tc>
        <w:tc>
          <w:tcPr>
            <w:tcW w:w="4858" w:type="dxa"/>
            <w:tcBorders>
              <w:right w:val="single" w:sz="6" w:space="0" w:color="808080"/>
            </w:tcBorders>
          </w:tcPr>
          <w:p w:rsidR="0043611A" w:rsidRPr="00C812F0" w:rsidRDefault="0043611A" w:rsidP="00D331E0">
            <w:pPr>
              <w:rPr>
                <w:rFonts w:ascii="Arial Narrow" w:hAnsi="Arial Narrow"/>
                <w:sz w:val="20"/>
                <w:lang w:val="en-US"/>
              </w:rPr>
            </w:pPr>
            <w:r w:rsidRPr="00C812F0">
              <w:rPr>
                <w:rFonts w:ascii="Arial Narrow" w:hAnsi="Arial Narrow"/>
                <w:sz w:val="20"/>
                <w:lang w:val="en-US"/>
              </w:rPr>
              <w:t xml:space="preserve">Integrated rural development projects;  e.g. regional development planning;  promotion of </w:t>
            </w:r>
            <w:proofErr w:type="spellStart"/>
            <w:r w:rsidRPr="00C812F0">
              <w:rPr>
                <w:rFonts w:ascii="Arial Narrow" w:hAnsi="Arial Narrow"/>
                <w:sz w:val="20"/>
                <w:lang w:val="en-US"/>
              </w:rPr>
              <w:t>decentralised</w:t>
            </w:r>
            <w:proofErr w:type="spellEnd"/>
            <w:r w:rsidRPr="00C812F0">
              <w:rPr>
                <w:rFonts w:ascii="Arial Narrow" w:hAnsi="Arial Narrow"/>
                <w:sz w:val="20"/>
                <w:lang w:val="en-US"/>
              </w:rPr>
              <w:t xml:space="preserve"> and multi-</w:t>
            </w:r>
            <w:proofErr w:type="spellStart"/>
            <w:r w:rsidRPr="00C812F0">
              <w:rPr>
                <w:rFonts w:ascii="Arial Narrow" w:hAnsi="Arial Narrow"/>
                <w:sz w:val="20"/>
                <w:lang w:val="en-US"/>
              </w:rPr>
              <w:t>sectoral</w:t>
            </w:r>
            <w:proofErr w:type="spellEnd"/>
            <w:r w:rsidRPr="00C812F0">
              <w:rPr>
                <w:rFonts w:ascii="Arial Narrow" w:hAnsi="Arial Narrow"/>
                <w:sz w:val="20"/>
                <w:lang w:val="en-US"/>
              </w:rPr>
              <w:t xml:space="preserve"> competence for planning, co-ordination and management;  implementation of regional development and measures (including natural reserve management);  land </w:t>
            </w:r>
            <w:r w:rsidRPr="00C812F0">
              <w:rPr>
                <w:rFonts w:ascii="Arial Narrow" w:hAnsi="Arial Narrow"/>
                <w:sz w:val="20"/>
                <w:lang w:val="en-US"/>
              </w:rPr>
              <w:lastRenderedPageBreak/>
              <w:t>management;  land use planning; land settlement and resettlement activities [excluding resettlement of refugees and internally displaced persons (72010)]; functional integration of rural and urban areas;  geographical information systems.</w:t>
            </w:r>
          </w:p>
        </w:tc>
      </w:tr>
      <w:tr w:rsidR="0043611A" w:rsidRPr="006A766B" w:rsidTr="00D331E0">
        <w:trPr>
          <w:jc w:val="center"/>
        </w:trPr>
        <w:tc>
          <w:tcPr>
            <w:tcW w:w="1064" w:type="dxa"/>
            <w:tcBorders>
              <w:top w:val="nil"/>
              <w:left w:val="single" w:sz="6" w:space="0" w:color="808080"/>
              <w:bottom w:val="single" w:sz="6" w:space="0" w:color="808080"/>
            </w:tcBorders>
            <w:shd w:val="clear" w:color="auto" w:fill="auto"/>
          </w:tcPr>
          <w:p w:rsidR="0043611A" w:rsidRPr="00C812F0" w:rsidRDefault="0043611A" w:rsidP="00D331E0">
            <w:pPr>
              <w:rPr>
                <w:rFonts w:ascii="Arial Narrow" w:hAnsi="Arial Narrow"/>
                <w:sz w:val="20"/>
                <w:lang w:val="en-US"/>
              </w:rPr>
            </w:pPr>
          </w:p>
        </w:tc>
        <w:tc>
          <w:tcPr>
            <w:tcW w:w="770" w:type="dxa"/>
          </w:tcPr>
          <w:p w:rsidR="0043611A" w:rsidRPr="001D4015" w:rsidRDefault="0043611A" w:rsidP="00D331E0">
            <w:pPr>
              <w:rPr>
                <w:rFonts w:ascii="Arial Narrow" w:hAnsi="Arial Narrow"/>
                <w:b/>
                <w:sz w:val="20"/>
              </w:rPr>
            </w:pPr>
            <w:r w:rsidRPr="001D4015">
              <w:rPr>
                <w:rFonts w:ascii="Arial Narrow" w:hAnsi="Arial Narrow"/>
                <w:b/>
                <w:sz w:val="20"/>
              </w:rPr>
              <w:t>43050</w:t>
            </w:r>
          </w:p>
        </w:tc>
        <w:tc>
          <w:tcPr>
            <w:tcW w:w="2815" w:type="dxa"/>
          </w:tcPr>
          <w:p w:rsidR="0043611A" w:rsidRPr="001D4015" w:rsidRDefault="0043611A" w:rsidP="00D331E0">
            <w:pPr>
              <w:rPr>
                <w:rFonts w:ascii="Arial Narrow" w:hAnsi="Arial Narrow"/>
                <w:sz w:val="20"/>
              </w:rPr>
            </w:pPr>
            <w:r w:rsidRPr="001D4015">
              <w:rPr>
                <w:rFonts w:ascii="Arial Narrow" w:hAnsi="Arial Narrow"/>
                <w:sz w:val="20"/>
              </w:rPr>
              <w:t>Non-</w:t>
            </w:r>
            <w:proofErr w:type="spellStart"/>
            <w:r w:rsidRPr="001D4015">
              <w:rPr>
                <w:rFonts w:ascii="Arial Narrow" w:hAnsi="Arial Narrow"/>
                <w:sz w:val="20"/>
              </w:rPr>
              <w:t>agricultural</w:t>
            </w:r>
            <w:proofErr w:type="spellEnd"/>
            <w:r w:rsidRPr="001D4015">
              <w:rPr>
                <w:rFonts w:ascii="Arial Narrow" w:hAnsi="Arial Narrow"/>
                <w:sz w:val="20"/>
              </w:rPr>
              <w:t xml:space="preserve"> </w:t>
            </w:r>
            <w:proofErr w:type="spellStart"/>
            <w:r w:rsidRPr="001D4015">
              <w:rPr>
                <w:rFonts w:ascii="Arial Narrow" w:hAnsi="Arial Narrow"/>
                <w:sz w:val="20"/>
              </w:rPr>
              <w:t>alternative</w:t>
            </w:r>
            <w:proofErr w:type="spellEnd"/>
          </w:p>
          <w:p w:rsidR="0043611A" w:rsidRPr="001D4015" w:rsidRDefault="0043611A" w:rsidP="00D331E0">
            <w:pPr>
              <w:rPr>
                <w:rFonts w:ascii="Arial Narrow" w:hAnsi="Arial Narrow"/>
                <w:sz w:val="20"/>
              </w:rPr>
            </w:pPr>
            <w:proofErr w:type="spellStart"/>
            <w:r w:rsidRPr="001D4015">
              <w:rPr>
                <w:rFonts w:ascii="Arial Narrow" w:hAnsi="Arial Narrow"/>
                <w:sz w:val="20"/>
              </w:rPr>
              <w:t>development</w:t>
            </w:r>
            <w:proofErr w:type="spellEnd"/>
          </w:p>
        </w:tc>
        <w:tc>
          <w:tcPr>
            <w:tcW w:w="4858" w:type="dxa"/>
            <w:tcBorders>
              <w:right w:val="single" w:sz="6" w:space="0" w:color="808080"/>
            </w:tcBorders>
          </w:tcPr>
          <w:p w:rsidR="0043611A" w:rsidRPr="00C812F0" w:rsidRDefault="0043611A" w:rsidP="00D331E0">
            <w:pPr>
              <w:rPr>
                <w:rFonts w:ascii="Arial Narrow" w:hAnsi="Arial Narrow"/>
                <w:sz w:val="20"/>
                <w:lang w:val="en-US"/>
              </w:rPr>
            </w:pPr>
            <w:r w:rsidRPr="00C812F0">
              <w:rPr>
                <w:rFonts w:ascii="Arial Narrow" w:hAnsi="Arial Narrow"/>
                <w:sz w:val="20"/>
                <w:lang w:val="en-US"/>
              </w:rPr>
              <w:t>Projects to reduce illicit drug cultivation through, for example, non-agricultural income opportunities, social and physical infrastructure (see code 31165 for agricultural alternative development).</w:t>
            </w:r>
          </w:p>
        </w:tc>
      </w:tr>
      <w:tr w:rsidR="0043611A" w:rsidRPr="001D4015" w:rsidTr="00D331E0">
        <w:trPr>
          <w:jc w:val="center"/>
        </w:trPr>
        <w:tc>
          <w:tcPr>
            <w:tcW w:w="1064" w:type="dxa"/>
            <w:tcBorders>
              <w:top w:val="nil"/>
              <w:left w:val="single" w:sz="6" w:space="0" w:color="808080"/>
              <w:bottom w:val="nil"/>
            </w:tcBorders>
            <w:shd w:val="clear" w:color="auto" w:fill="auto"/>
          </w:tcPr>
          <w:p w:rsidR="0043611A" w:rsidRPr="00C812F0" w:rsidRDefault="0043611A" w:rsidP="00D331E0">
            <w:pPr>
              <w:rPr>
                <w:rFonts w:ascii="Arial Narrow" w:hAnsi="Arial Narrow"/>
                <w:sz w:val="20"/>
                <w:lang w:val="en-US"/>
              </w:rPr>
            </w:pPr>
          </w:p>
        </w:tc>
        <w:tc>
          <w:tcPr>
            <w:tcW w:w="770" w:type="dxa"/>
          </w:tcPr>
          <w:p w:rsidR="0043611A" w:rsidRPr="001D4015" w:rsidRDefault="0043611A" w:rsidP="00D331E0">
            <w:pPr>
              <w:rPr>
                <w:rFonts w:ascii="Arial Narrow" w:hAnsi="Arial Narrow"/>
                <w:b/>
                <w:sz w:val="20"/>
              </w:rPr>
            </w:pPr>
            <w:r w:rsidRPr="001D4015">
              <w:rPr>
                <w:rFonts w:ascii="Arial Narrow" w:hAnsi="Arial Narrow"/>
                <w:b/>
                <w:sz w:val="20"/>
              </w:rPr>
              <w:t>43081</w:t>
            </w:r>
          </w:p>
        </w:tc>
        <w:tc>
          <w:tcPr>
            <w:tcW w:w="2815" w:type="dxa"/>
          </w:tcPr>
          <w:p w:rsidR="0043611A" w:rsidRPr="001D4015" w:rsidRDefault="0043611A" w:rsidP="00D331E0">
            <w:pPr>
              <w:rPr>
                <w:rFonts w:ascii="Arial Narrow" w:hAnsi="Arial Narrow"/>
                <w:sz w:val="20"/>
              </w:rPr>
            </w:pPr>
            <w:r w:rsidRPr="001D4015">
              <w:rPr>
                <w:rFonts w:ascii="Arial Narrow" w:hAnsi="Arial Narrow"/>
                <w:sz w:val="20"/>
              </w:rPr>
              <w:t xml:space="preserve">Multisector </w:t>
            </w:r>
            <w:proofErr w:type="spellStart"/>
            <w:r w:rsidRPr="001D4015">
              <w:rPr>
                <w:rFonts w:ascii="Arial Narrow" w:hAnsi="Arial Narrow"/>
                <w:sz w:val="20"/>
              </w:rPr>
              <w:t>education</w:t>
            </w:r>
            <w:proofErr w:type="spellEnd"/>
            <w:r w:rsidRPr="001D4015">
              <w:rPr>
                <w:rFonts w:ascii="Arial Narrow" w:hAnsi="Arial Narrow"/>
                <w:sz w:val="20"/>
              </w:rPr>
              <w:t>/training</w:t>
            </w:r>
          </w:p>
          <w:p w:rsidR="0043611A" w:rsidRPr="001D4015" w:rsidRDefault="0043611A" w:rsidP="00D331E0">
            <w:pPr>
              <w:rPr>
                <w:rFonts w:ascii="Arial Narrow" w:hAnsi="Arial Narrow"/>
                <w:sz w:val="20"/>
              </w:rPr>
            </w:pPr>
          </w:p>
        </w:tc>
        <w:tc>
          <w:tcPr>
            <w:tcW w:w="4858" w:type="dxa"/>
            <w:tcBorders>
              <w:right w:val="single" w:sz="6" w:space="0" w:color="808080"/>
            </w:tcBorders>
          </w:tcPr>
          <w:p w:rsidR="0043611A" w:rsidRPr="001D4015" w:rsidRDefault="0043611A" w:rsidP="00D331E0">
            <w:pPr>
              <w:rPr>
                <w:rFonts w:ascii="Arial Narrow" w:hAnsi="Arial Narrow"/>
                <w:sz w:val="20"/>
              </w:rPr>
            </w:pPr>
            <w:proofErr w:type="spellStart"/>
            <w:r w:rsidRPr="001D4015">
              <w:rPr>
                <w:rFonts w:ascii="Arial Narrow" w:hAnsi="Arial Narrow"/>
                <w:sz w:val="20"/>
              </w:rPr>
              <w:t>Including</w:t>
            </w:r>
            <w:proofErr w:type="spellEnd"/>
            <w:r w:rsidRPr="001D4015">
              <w:rPr>
                <w:rFonts w:ascii="Arial Narrow" w:hAnsi="Arial Narrow"/>
                <w:sz w:val="20"/>
              </w:rPr>
              <w:t xml:space="preserve"> </w:t>
            </w:r>
            <w:proofErr w:type="spellStart"/>
            <w:r w:rsidRPr="001D4015">
              <w:rPr>
                <w:rFonts w:ascii="Arial Narrow" w:hAnsi="Arial Narrow"/>
                <w:sz w:val="20"/>
              </w:rPr>
              <w:t>scholarships</w:t>
            </w:r>
            <w:proofErr w:type="spellEnd"/>
            <w:r w:rsidRPr="001D4015">
              <w:rPr>
                <w:rFonts w:ascii="Arial Narrow" w:hAnsi="Arial Narrow"/>
                <w:sz w:val="20"/>
              </w:rPr>
              <w:t>.</w:t>
            </w:r>
          </w:p>
        </w:tc>
      </w:tr>
      <w:tr w:rsidR="0043611A" w:rsidRPr="006A766B" w:rsidTr="00D331E0">
        <w:trPr>
          <w:jc w:val="center"/>
        </w:trPr>
        <w:tc>
          <w:tcPr>
            <w:tcW w:w="1064" w:type="dxa"/>
            <w:tcBorders>
              <w:top w:val="nil"/>
              <w:left w:val="single" w:sz="6" w:space="0" w:color="808080"/>
              <w:bottom w:val="single" w:sz="6" w:space="0" w:color="808080"/>
            </w:tcBorders>
            <w:shd w:val="clear" w:color="auto" w:fill="auto"/>
          </w:tcPr>
          <w:p w:rsidR="0043611A" w:rsidRPr="001D4015" w:rsidRDefault="0043611A" w:rsidP="00D331E0">
            <w:pPr>
              <w:rPr>
                <w:rFonts w:ascii="Arial Narrow" w:hAnsi="Arial Narrow"/>
                <w:b/>
                <w:sz w:val="20"/>
              </w:rPr>
            </w:pPr>
          </w:p>
        </w:tc>
        <w:tc>
          <w:tcPr>
            <w:tcW w:w="770" w:type="dxa"/>
            <w:tcBorders>
              <w:bottom w:val="single" w:sz="6" w:space="0" w:color="808080"/>
            </w:tcBorders>
            <w:shd w:val="clear" w:color="auto" w:fill="auto"/>
          </w:tcPr>
          <w:p w:rsidR="0043611A" w:rsidRPr="001D4015" w:rsidRDefault="0043611A" w:rsidP="00D331E0">
            <w:pPr>
              <w:rPr>
                <w:rFonts w:ascii="Arial Narrow" w:hAnsi="Arial Narrow"/>
                <w:b/>
                <w:sz w:val="20"/>
              </w:rPr>
            </w:pPr>
            <w:r w:rsidRPr="001D4015">
              <w:rPr>
                <w:rFonts w:ascii="Arial Narrow" w:hAnsi="Arial Narrow"/>
                <w:b/>
                <w:sz w:val="20"/>
              </w:rPr>
              <w:t>43082</w:t>
            </w:r>
          </w:p>
        </w:tc>
        <w:tc>
          <w:tcPr>
            <w:tcW w:w="2815" w:type="dxa"/>
            <w:tcBorders>
              <w:bottom w:val="single" w:sz="6" w:space="0" w:color="808080"/>
            </w:tcBorders>
            <w:shd w:val="clear" w:color="auto" w:fill="auto"/>
          </w:tcPr>
          <w:p w:rsidR="0043611A" w:rsidRPr="001D4015" w:rsidRDefault="0043611A" w:rsidP="00D331E0">
            <w:pPr>
              <w:rPr>
                <w:rFonts w:ascii="Arial Narrow" w:hAnsi="Arial Narrow"/>
                <w:sz w:val="20"/>
              </w:rPr>
            </w:pPr>
            <w:r w:rsidRPr="001D4015">
              <w:rPr>
                <w:rFonts w:ascii="Arial Narrow" w:hAnsi="Arial Narrow"/>
                <w:sz w:val="20"/>
              </w:rPr>
              <w:t>Research/</w:t>
            </w:r>
            <w:proofErr w:type="spellStart"/>
            <w:r w:rsidRPr="001D4015">
              <w:rPr>
                <w:rFonts w:ascii="Arial Narrow" w:hAnsi="Arial Narrow"/>
                <w:sz w:val="20"/>
              </w:rPr>
              <w:t>scientific</w:t>
            </w:r>
            <w:proofErr w:type="spellEnd"/>
            <w:r w:rsidRPr="001D4015">
              <w:rPr>
                <w:rFonts w:ascii="Arial Narrow" w:hAnsi="Arial Narrow"/>
                <w:sz w:val="20"/>
              </w:rPr>
              <w:t xml:space="preserve"> </w:t>
            </w:r>
            <w:proofErr w:type="spellStart"/>
            <w:r w:rsidRPr="001D4015">
              <w:rPr>
                <w:rFonts w:ascii="Arial Narrow" w:hAnsi="Arial Narrow"/>
                <w:sz w:val="20"/>
              </w:rPr>
              <w:t>institutions</w:t>
            </w:r>
            <w:proofErr w:type="spellEnd"/>
          </w:p>
          <w:p w:rsidR="0043611A" w:rsidRPr="001D4015" w:rsidRDefault="0043611A" w:rsidP="00D331E0">
            <w:pPr>
              <w:rPr>
                <w:rFonts w:ascii="Arial Narrow" w:hAnsi="Arial Narrow"/>
                <w:sz w:val="20"/>
              </w:rPr>
            </w:pPr>
          </w:p>
        </w:tc>
        <w:tc>
          <w:tcPr>
            <w:tcW w:w="4858" w:type="dxa"/>
            <w:tcBorders>
              <w:bottom w:val="single" w:sz="6" w:space="0" w:color="808080"/>
              <w:right w:val="single" w:sz="6" w:space="0" w:color="808080"/>
            </w:tcBorders>
            <w:shd w:val="clear" w:color="auto" w:fill="auto"/>
          </w:tcPr>
          <w:p w:rsidR="0043611A" w:rsidRPr="00C812F0" w:rsidRDefault="0043611A" w:rsidP="00D331E0">
            <w:pPr>
              <w:rPr>
                <w:rFonts w:ascii="Arial Narrow" w:hAnsi="Arial Narrow"/>
                <w:sz w:val="20"/>
                <w:lang w:val="en-US"/>
              </w:rPr>
            </w:pPr>
            <w:r w:rsidRPr="00C812F0">
              <w:rPr>
                <w:rFonts w:ascii="Arial Narrow" w:hAnsi="Arial Narrow"/>
                <w:sz w:val="20"/>
                <w:lang w:val="en-US"/>
              </w:rPr>
              <w:t>When sector cannot be identified.</w:t>
            </w:r>
          </w:p>
        </w:tc>
      </w:tr>
    </w:tbl>
    <w:p w:rsidR="0043611A" w:rsidRPr="00C812F0" w:rsidRDefault="0043611A" w:rsidP="0043611A">
      <w:pPr>
        <w:rPr>
          <w:rFonts w:ascii="Arial Narrow" w:hAnsi="Arial Narrow"/>
          <w:sz w:val="20"/>
          <w:lang w:val="en-US"/>
        </w:rPr>
      </w:pPr>
    </w:p>
    <w:tbl>
      <w:tblPr>
        <w:tblW w:w="0" w:type="auto"/>
        <w:tblInd w:w="12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A0" w:firstRow="1" w:lastRow="0" w:firstColumn="1" w:lastColumn="0" w:noHBand="0" w:noVBand="0"/>
      </w:tblPr>
      <w:tblGrid>
        <w:gridCol w:w="7230"/>
      </w:tblGrid>
      <w:tr w:rsidR="0043611A" w:rsidRPr="006A766B" w:rsidTr="00D331E0">
        <w:tc>
          <w:tcPr>
            <w:tcW w:w="7230" w:type="dxa"/>
            <w:shd w:val="clear" w:color="auto" w:fill="auto"/>
          </w:tcPr>
          <w:p w:rsidR="0043611A" w:rsidRPr="00C812F0" w:rsidRDefault="0043611A" w:rsidP="00D331E0">
            <w:pPr>
              <w:jc w:val="center"/>
              <w:rPr>
                <w:rFonts w:ascii="Arial Narrow" w:hAnsi="Arial Narrow"/>
                <w:sz w:val="20"/>
                <w:lang w:val="en-US"/>
              </w:rPr>
            </w:pPr>
            <w:r w:rsidRPr="00C812F0">
              <w:rPr>
                <w:rFonts w:ascii="Arial Narrow" w:hAnsi="Arial Narrow"/>
                <w:sz w:val="20"/>
                <w:lang w:val="en-US"/>
              </w:rPr>
              <w:t>Note: Sector specific environmental protection activities should be included in the respective sectors, and the environment marker checked.</w:t>
            </w:r>
          </w:p>
          <w:p w:rsidR="0043611A" w:rsidRPr="00C812F0" w:rsidRDefault="0043611A" w:rsidP="00D331E0">
            <w:pPr>
              <w:jc w:val="center"/>
              <w:rPr>
                <w:rFonts w:ascii="Arial Narrow" w:hAnsi="Arial Narrow"/>
                <w:b/>
                <w:sz w:val="20"/>
                <w:lang w:val="en-US"/>
              </w:rPr>
            </w:pPr>
            <w:r w:rsidRPr="00C812F0">
              <w:rPr>
                <w:rFonts w:ascii="Arial Narrow" w:hAnsi="Arial Narrow"/>
                <w:sz w:val="20"/>
                <w:lang w:val="en-US"/>
              </w:rPr>
              <w:t>Multi-sector/cross-cutting includes only environment activities not allocable by sector.</w:t>
            </w:r>
          </w:p>
        </w:tc>
      </w:tr>
    </w:tbl>
    <w:p w:rsidR="0043611A" w:rsidRPr="00C812F0" w:rsidRDefault="0043611A" w:rsidP="0043611A">
      <w:pPr>
        <w:tabs>
          <w:tab w:val="left" w:pos="5529"/>
        </w:tabs>
        <w:rPr>
          <w:rFonts w:ascii="Arial Narrow" w:hAnsi="Arial Narrow"/>
          <w:sz w:val="20"/>
          <w:lang w:val="en-US"/>
        </w:rPr>
        <w:sectPr w:rsidR="0043611A" w:rsidRPr="00C812F0" w:rsidSect="00C812F0">
          <w:headerReference w:type="even" r:id="rId16"/>
          <w:headerReference w:type="default" r:id="rId17"/>
          <w:endnotePr>
            <w:numFmt w:val="decimal"/>
          </w:endnotePr>
          <w:pgSz w:w="11906" w:h="16838" w:code="9"/>
          <w:pgMar w:top="1701" w:right="1247" w:bottom="1418" w:left="1191" w:header="1247" w:footer="1247" w:gutter="0"/>
          <w:cols w:space="720"/>
          <w:docGrid w:linePitch="299"/>
        </w:sectPr>
      </w:pPr>
    </w:p>
    <w:p w:rsidR="0043611A" w:rsidRPr="00C812F0" w:rsidRDefault="0043611A" w:rsidP="0043611A">
      <w:pPr>
        <w:tabs>
          <w:tab w:val="left" w:pos="5529"/>
        </w:tabs>
        <w:rPr>
          <w:rFonts w:ascii="Arial Narrow" w:hAnsi="Arial Narrow"/>
          <w:sz w:val="20"/>
          <w:lang w:val="en-US"/>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1037"/>
        <w:gridCol w:w="777"/>
        <w:gridCol w:w="2835"/>
        <w:gridCol w:w="4253"/>
      </w:tblGrid>
      <w:tr w:rsidR="0043611A" w:rsidRPr="001D4015" w:rsidTr="00D331E0">
        <w:trPr>
          <w:tblHeader/>
          <w:jc w:val="center"/>
        </w:trPr>
        <w:tc>
          <w:tcPr>
            <w:tcW w:w="1037" w:type="dxa"/>
            <w:tcBorders>
              <w:bottom w:val="single" w:sz="6" w:space="0" w:color="808080"/>
            </w:tcBorders>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 xml:space="preserve">DAC 5 CODE  </w:t>
            </w:r>
          </w:p>
          <w:p w:rsidR="0043611A" w:rsidRPr="001D4015" w:rsidRDefault="0043611A" w:rsidP="00D331E0">
            <w:pPr>
              <w:rPr>
                <w:rFonts w:ascii="Arial Narrow" w:hAnsi="Arial Narrow"/>
                <w:b/>
                <w:color w:val="FFFFFF"/>
                <w:sz w:val="20"/>
              </w:rPr>
            </w:pPr>
            <w:r w:rsidRPr="001D4015">
              <w:rPr>
                <w:rFonts w:ascii="Arial Narrow" w:hAnsi="Arial Narrow"/>
                <w:b/>
                <w:color w:val="FFFFFF"/>
                <w:sz w:val="20"/>
              </w:rPr>
              <w:t xml:space="preserve">             </w:t>
            </w:r>
          </w:p>
        </w:tc>
        <w:tc>
          <w:tcPr>
            <w:tcW w:w="777" w:type="dxa"/>
            <w:tcBorders>
              <w:bottom w:val="single" w:sz="6" w:space="0" w:color="808080"/>
            </w:tcBorders>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CRS CODE</w:t>
            </w:r>
          </w:p>
        </w:tc>
        <w:tc>
          <w:tcPr>
            <w:tcW w:w="2835" w:type="dxa"/>
            <w:tcBorders>
              <w:bottom w:val="single" w:sz="6" w:space="0" w:color="808080"/>
            </w:tcBorders>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DESCRIPTION</w:t>
            </w:r>
          </w:p>
        </w:tc>
        <w:tc>
          <w:tcPr>
            <w:tcW w:w="4253" w:type="dxa"/>
            <w:tcBorders>
              <w:bottom w:val="single" w:sz="6" w:space="0" w:color="808080"/>
            </w:tcBorders>
            <w:shd w:val="pct60" w:color="000000" w:fill="FFFFFF"/>
          </w:tcPr>
          <w:p w:rsidR="0043611A" w:rsidRPr="001D4015" w:rsidRDefault="0043611A" w:rsidP="00D331E0">
            <w:pPr>
              <w:jc w:val="center"/>
              <w:rPr>
                <w:rFonts w:ascii="Arial Narrow" w:hAnsi="Arial Narrow"/>
                <w:b/>
                <w:color w:val="FFFFFF"/>
                <w:sz w:val="20"/>
              </w:rPr>
            </w:pPr>
            <w:proofErr w:type="spellStart"/>
            <w:r w:rsidRPr="001D4015">
              <w:rPr>
                <w:rFonts w:ascii="Arial Narrow" w:hAnsi="Arial Narrow"/>
                <w:b/>
                <w:color w:val="FFFFFF"/>
                <w:sz w:val="20"/>
              </w:rPr>
              <w:t>Clarifications</w:t>
            </w:r>
            <w:proofErr w:type="spellEnd"/>
            <w:r w:rsidRPr="001D4015">
              <w:rPr>
                <w:rFonts w:ascii="Arial Narrow" w:hAnsi="Arial Narrow"/>
                <w:b/>
                <w:color w:val="FFFFFF"/>
                <w:sz w:val="20"/>
              </w:rPr>
              <w:t xml:space="preserve"> / </w:t>
            </w:r>
            <w:proofErr w:type="spellStart"/>
            <w:r w:rsidRPr="001D4015">
              <w:rPr>
                <w:rFonts w:ascii="Arial Narrow" w:hAnsi="Arial Narrow"/>
                <w:b/>
                <w:color w:val="FFFFFF"/>
                <w:sz w:val="20"/>
              </w:rPr>
              <w:t>Additional</w:t>
            </w:r>
            <w:proofErr w:type="spellEnd"/>
            <w:r w:rsidRPr="001D4015">
              <w:rPr>
                <w:rFonts w:ascii="Arial Narrow" w:hAnsi="Arial Narrow"/>
                <w:b/>
                <w:color w:val="FFFFFF"/>
                <w:sz w:val="20"/>
              </w:rPr>
              <w:t xml:space="preserve"> </w:t>
            </w:r>
            <w:proofErr w:type="spellStart"/>
            <w:r w:rsidRPr="001D4015">
              <w:rPr>
                <w:rFonts w:ascii="Arial Narrow" w:hAnsi="Arial Narrow"/>
                <w:b/>
                <w:color w:val="FFFFFF"/>
                <w:sz w:val="20"/>
              </w:rPr>
              <w:t>notes</w:t>
            </w:r>
            <w:proofErr w:type="spellEnd"/>
            <w:r w:rsidRPr="001D4015">
              <w:rPr>
                <w:rFonts w:ascii="Arial Narrow" w:hAnsi="Arial Narrow"/>
                <w:b/>
                <w:color w:val="FFFFFF"/>
                <w:sz w:val="20"/>
              </w:rPr>
              <w:t xml:space="preserve"> on </w:t>
            </w:r>
            <w:proofErr w:type="spellStart"/>
            <w:r w:rsidRPr="001D4015">
              <w:rPr>
                <w:rFonts w:ascii="Arial Narrow" w:hAnsi="Arial Narrow"/>
                <w:b/>
                <w:color w:val="FFFFFF"/>
                <w:sz w:val="20"/>
              </w:rPr>
              <w:t>coverage</w:t>
            </w:r>
            <w:proofErr w:type="spellEnd"/>
            <w:r w:rsidRPr="001D4015">
              <w:rPr>
                <w:rFonts w:ascii="Arial Narrow" w:hAnsi="Arial Narrow"/>
                <w:b/>
                <w:color w:val="FFFFFF"/>
                <w:sz w:val="20"/>
              </w:rPr>
              <w:t xml:space="preserve"> </w:t>
            </w:r>
          </w:p>
          <w:p w:rsidR="0043611A" w:rsidRPr="001D4015" w:rsidRDefault="0043611A" w:rsidP="00D331E0">
            <w:pPr>
              <w:jc w:val="center"/>
              <w:rPr>
                <w:rFonts w:ascii="Arial Narrow" w:hAnsi="Arial Narrow"/>
                <w:b/>
                <w:color w:val="FFFFFF"/>
                <w:sz w:val="20"/>
              </w:rPr>
            </w:pPr>
          </w:p>
          <w:p w:rsidR="0043611A" w:rsidRPr="001D4015" w:rsidRDefault="0043611A" w:rsidP="00D331E0">
            <w:pPr>
              <w:jc w:val="center"/>
              <w:rPr>
                <w:rFonts w:ascii="Arial Narrow" w:hAnsi="Arial Narrow"/>
                <w:b/>
                <w:color w:val="FFFFFF"/>
                <w:sz w:val="20"/>
              </w:rPr>
            </w:pPr>
          </w:p>
        </w:tc>
      </w:tr>
      <w:tr w:rsidR="0043611A" w:rsidRPr="006A766B" w:rsidTr="00D331E0">
        <w:tblPrEx>
          <w:tblCellMar>
            <w:left w:w="108" w:type="dxa"/>
            <w:right w:w="108" w:type="dxa"/>
          </w:tblCellMar>
        </w:tblPrEx>
        <w:trPr>
          <w:jc w:val="center"/>
        </w:trPr>
        <w:tc>
          <w:tcPr>
            <w:tcW w:w="1037" w:type="dxa"/>
            <w:shd w:val="clear" w:color="auto" w:fill="auto"/>
          </w:tcPr>
          <w:p w:rsidR="0043611A" w:rsidRPr="001D4015" w:rsidRDefault="0043611A" w:rsidP="00D331E0">
            <w:pPr>
              <w:rPr>
                <w:rFonts w:ascii="Arial Narrow" w:hAnsi="Arial Narrow"/>
                <w:b/>
                <w:sz w:val="20"/>
              </w:rPr>
            </w:pPr>
            <w:r w:rsidRPr="001D4015">
              <w:rPr>
                <w:rFonts w:ascii="Arial Narrow" w:hAnsi="Arial Narrow"/>
                <w:b/>
                <w:sz w:val="20"/>
              </w:rPr>
              <w:t xml:space="preserve">  500</w:t>
            </w:r>
          </w:p>
        </w:tc>
        <w:tc>
          <w:tcPr>
            <w:tcW w:w="777" w:type="dxa"/>
            <w:tcBorders>
              <w:bottom w:val="single" w:sz="6" w:space="0" w:color="808080"/>
            </w:tcBorders>
            <w:shd w:val="clear" w:color="auto" w:fill="auto"/>
          </w:tcPr>
          <w:p w:rsidR="0043611A" w:rsidRPr="001D4015" w:rsidRDefault="0043611A" w:rsidP="00D331E0">
            <w:pPr>
              <w:rPr>
                <w:rFonts w:ascii="Arial Narrow" w:hAnsi="Arial Narrow"/>
                <w:sz w:val="20"/>
              </w:rPr>
            </w:pPr>
          </w:p>
        </w:tc>
        <w:tc>
          <w:tcPr>
            <w:tcW w:w="2835" w:type="dxa"/>
            <w:shd w:val="clear" w:color="auto" w:fill="auto"/>
          </w:tcPr>
          <w:p w:rsidR="0043611A" w:rsidRPr="00C812F0" w:rsidRDefault="0043611A" w:rsidP="00D331E0">
            <w:pPr>
              <w:rPr>
                <w:rFonts w:ascii="Arial Narrow" w:hAnsi="Arial Narrow"/>
                <w:b/>
                <w:sz w:val="20"/>
                <w:lang w:val="en-US"/>
              </w:rPr>
            </w:pPr>
            <w:r w:rsidRPr="00C812F0">
              <w:rPr>
                <w:rFonts w:ascii="Arial Narrow" w:hAnsi="Arial Narrow"/>
                <w:b/>
                <w:sz w:val="20"/>
                <w:lang w:val="en-US"/>
              </w:rPr>
              <w:t>COMMODITY AID AND GENERAL PROGRAMME ASSISTANCE</w:t>
            </w:r>
          </w:p>
        </w:tc>
        <w:tc>
          <w:tcPr>
            <w:tcW w:w="4253" w:type="dxa"/>
            <w:shd w:val="clear" w:color="auto" w:fill="auto"/>
          </w:tcPr>
          <w:p w:rsidR="0043611A" w:rsidRPr="00C812F0" w:rsidRDefault="0043611A" w:rsidP="00D331E0">
            <w:pPr>
              <w:rPr>
                <w:rFonts w:ascii="Arial Narrow" w:hAnsi="Arial Narrow"/>
                <w:sz w:val="20"/>
                <w:lang w:val="en-US"/>
              </w:rPr>
            </w:pPr>
            <w:r w:rsidRPr="00C812F0">
              <w:rPr>
                <w:rFonts w:ascii="Arial Narrow" w:hAnsi="Arial Narrow"/>
                <w:i/>
                <w:sz w:val="20"/>
                <w:lang w:val="en-US"/>
              </w:rPr>
              <w:t xml:space="preserve">Note: Sector specific </w:t>
            </w:r>
            <w:proofErr w:type="spellStart"/>
            <w:r w:rsidRPr="00C812F0">
              <w:rPr>
                <w:rFonts w:ascii="Arial Narrow" w:hAnsi="Arial Narrow"/>
                <w:i/>
                <w:sz w:val="20"/>
                <w:lang w:val="en-US"/>
              </w:rPr>
              <w:t>programme</w:t>
            </w:r>
            <w:proofErr w:type="spellEnd"/>
            <w:r w:rsidRPr="00C812F0">
              <w:rPr>
                <w:rFonts w:ascii="Arial Narrow" w:hAnsi="Arial Narrow"/>
                <w:i/>
                <w:sz w:val="20"/>
                <w:lang w:val="en-US"/>
              </w:rPr>
              <w:t xml:space="preserve"> assistance is to be included in the respective sectors, using the sector </w:t>
            </w:r>
            <w:proofErr w:type="spellStart"/>
            <w:r w:rsidRPr="00C812F0">
              <w:rPr>
                <w:rFonts w:ascii="Arial Narrow" w:hAnsi="Arial Narrow"/>
                <w:i/>
                <w:sz w:val="20"/>
                <w:lang w:val="en-US"/>
              </w:rPr>
              <w:t>programme</w:t>
            </w:r>
            <w:proofErr w:type="spellEnd"/>
            <w:r w:rsidRPr="00C812F0">
              <w:rPr>
                <w:rFonts w:ascii="Arial Narrow" w:hAnsi="Arial Narrow"/>
                <w:i/>
                <w:sz w:val="20"/>
                <w:lang w:val="en-US"/>
              </w:rPr>
              <w:t xml:space="preserve"> flag if appropriate.</w:t>
            </w:r>
          </w:p>
        </w:tc>
      </w:tr>
      <w:tr w:rsidR="0043611A" w:rsidRPr="006A766B" w:rsidTr="00D331E0">
        <w:tblPrEx>
          <w:tblCellMar>
            <w:left w:w="108" w:type="dxa"/>
            <w:right w:w="108" w:type="dxa"/>
          </w:tblCellMar>
        </w:tblPrEx>
        <w:trPr>
          <w:jc w:val="center"/>
        </w:trPr>
        <w:tc>
          <w:tcPr>
            <w:tcW w:w="1037" w:type="dxa"/>
            <w:tcBorders>
              <w:bottom w:val="single" w:sz="6" w:space="0" w:color="808080"/>
            </w:tcBorders>
            <w:shd w:val="clear" w:color="auto" w:fill="auto"/>
          </w:tcPr>
          <w:p w:rsidR="0043611A" w:rsidRPr="001D4015" w:rsidRDefault="0043611A" w:rsidP="00D331E0">
            <w:pPr>
              <w:rPr>
                <w:rFonts w:ascii="Arial Narrow" w:hAnsi="Arial Narrow"/>
                <w:b/>
                <w:sz w:val="20"/>
              </w:rPr>
            </w:pPr>
            <w:r w:rsidRPr="00C812F0">
              <w:rPr>
                <w:rFonts w:ascii="Arial Narrow" w:hAnsi="Arial Narrow"/>
                <w:b/>
                <w:sz w:val="20"/>
                <w:lang w:val="en-US"/>
              </w:rPr>
              <w:t xml:space="preserve">  </w:t>
            </w:r>
            <w:r w:rsidRPr="001D4015">
              <w:rPr>
                <w:rFonts w:ascii="Arial Narrow" w:hAnsi="Arial Narrow"/>
                <w:b/>
                <w:sz w:val="20"/>
              </w:rPr>
              <w:t>510</w:t>
            </w:r>
          </w:p>
        </w:tc>
        <w:tc>
          <w:tcPr>
            <w:tcW w:w="777" w:type="dxa"/>
            <w:tcBorders>
              <w:bottom w:val="single" w:sz="6" w:space="0" w:color="808080"/>
            </w:tcBorders>
            <w:shd w:val="clear" w:color="auto" w:fill="auto"/>
          </w:tcPr>
          <w:p w:rsidR="0043611A" w:rsidRPr="001D4015" w:rsidRDefault="0043611A" w:rsidP="00D331E0">
            <w:pPr>
              <w:rPr>
                <w:rFonts w:ascii="Arial Narrow" w:hAnsi="Arial Narrow"/>
                <w:sz w:val="20"/>
              </w:rPr>
            </w:pPr>
          </w:p>
        </w:tc>
        <w:tc>
          <w:tcPr>
            <w:tcW w:w="2835" w:type="dxa"/>
            <w:shd w:val="clear" w:color="auto" w:fill="auto"/>
          </w:tcPr>
          <w:p w:rsidR="0043611A" w:rsidRPr="001D4015" w:rsidRDefault="0043611A" w:rsidP="00D331E0">
            <w:pPr>
              <w:rPr>
                <w:rFonts w:ascii="Arial Narrow" w:hAnsi="Arial Narrow"/>
                <w:sz w:val="20"/>
              </w:rPr>
            </w:pPr>
            <w:r w:rsidRPr="001D4015">
              <w:rPr>
                <w:rFonts w:ascii="Arial Narrow" w:hAnsi="Arial Narrow"/>
                <w:b/>
                <w:sz w:val="20"/>
              </w:rPr>
              <w:t>General budget support</w:t>
            </w:r>
          </w:p>
        </w:tc>
        <w:tc>
          <w:tcPr>
            <w:tcW w:w="4253" w:type="dxa"/>
            <w:shd w:val="clear" w:color="auto" w:fill="auto"/>
          </w:tcPr>
          <w:p w:rsidR="0043611A" w:rsidRPr="00C812F0" w:rsidRDefault="0043611A" w:rsidP="00D331E0">
            <w:pPr>
              <w:rPr>
                <w:rFonts w:ascii="Arial Narrow" w:hAnsi="Arial Narrow"/>
                <w:i/>
                <w:sz w:val="20"/>
                <w:lang w:val="en-US"/>
              </w:rPr>
            </w:pPr>
            <w:r w:rsidRPr="00C812F0">
              <w:rPr>
                <w:rFonts w:ascii="Arial Narrow" w:hAnsi="Arial Narrow"/>
                <w:i/>
                <w:sz w:val="20"/>
                <w:lang w:val="en-US"/>
              </w:rPr>
              <w:t>Budget support in the form of sector-wide approaches (</w:t>
            </w:r>
            <w:proofErr w:type="spellStart"/>
            <w:r w:rsidRPr="00C812F0">
              <w:rPr>
                <w:rFonts w:ascii="Arial Narrow" w:hAnsi="Arial Narrow"/>
                <w:i/>
                <w:sz w:val="20"/>
                <w:lang w:val="en-US"/>
              </w:rPr>
              <w:t>SWAps</w:t>
            </w:r>
            <w:proofErr w:type="spellEnd"/>
            <w:r w:rsidRPr="00C812F0">
              <w:rPr>
                <w:rFonts w:ascii="Arial Narrow" w:hAnsi="Arial Narrow"/>
                <w:i/>
                <w:sz w:val="20"/>
                <w:lang w:val="en-US"/>
              </w:rPr>
              <w:t xml:space="preserve">) should be included in the respective sectors. </w:t>
            </w:r>
          </w:p>
        </w:tc>
      </w:tr>
      <w:tr w:rsidR="0043611A" w:rsidRPr="006A766B" w:rsidTr="00D331E0">
        <w:tblPrEx>
          <w:tblCellMar>
            <w:left w:w="108" w:type="dxa"/>
            <w:right w:w="108" w:type="dxa"/>
          </w:tblCellMar>
        </w:tblPrEx>
        <w:trPr>
          <w:jc w:val="center"/>
        </w:trPr>
        <w:tc>
          <w:tcPr>
            <w:tcW w:w="1037" w:type="dxa"/>
            <w:shd w:val="clear" w:color="auto" w:fill="auto"/>
          </w:tcPr>
          <w:p w:rsidR="0043611A" w:rsidRPr="00C812F0" w:rsidRDefault="0043611A" w:rsidP="00D331E0">
            <w:pPr>
              <w:rPr>
                <w:rFonts w:ascii="Arial Narrow" w:hAnsi="Arial Narrow"/>
                <w:b/>
                <w:sz w:val="20"/>
                <w:lang w:val="en-US"/>
              </w:rPr>
            </w:pPr>
          </w:p>
        </w:tc>
        <w:tc>
          <w:tcPr>
            <w:tcW w:w="777" w:type="dxa"/>
            <w:shd w:val="clear" w:color="auto" w:fill="auto"/>
          </w:tcPr>
          <w:p w:rsidR="0043611A" w:rsidRPr="001D4015" w:rsidRDefault="0043611A" w:rsidP="00D331E0">
            <w:pPr>
              <w:rPr>
                <w:rFonts w:ascii="Arial Narrow" w:hAnsi="Arial Narrow"/>
                <w:sz w:val="20"/>
              </w:rPr>
            </w:pPr>
            <w:r w:rsidRPr="001D4015">
              <w:rPr>
                <w:rFonts w:ascii="Arial Narrow" w:hAnsi="Arial Narrow"/>
                <w:b/>
                <w:sz w:val="20"/>
              </w:rPr>
              <w:t>51010</w:t>
            </w:r>
          </w:p>
        </w:tc>
        <w:tc>
          <w:tcPr>
            <w:tcW w:w="2835" w:type="dxa"/>
            <w:shd w:val="clear" w:color="auto" w:fill="auto"/>
          </w:tcPr>
          <w:p w:rsidR="0043611A" w:rsidRPr="001D4015" w:rsidRDefault="0043611A" w:rsidP="00D331E0">
            <w:pPr>
              <w:rPr>
                <w:rFonts w:ascii="Arial Narrow" w:hAnsi="Arial Narrow"/>
                <w:sz w:val="20"/>
              </w:rPr>
            </w:pPr>
            <w:r w:rsidRPr="001D4015">
              <w:rPr>
                <w:rFonts w:ascii="Arial Narrow" w:hAnsi="Arial Narrow"/>
                <w:sz w:val="20"/>
              </w:rPr>
              <w:t>General budget support</w:t>
            </w:r>
          </w:p>
          <w:p w:rsidR="0043611A" w:rsidRPr="001D4015" w:rsidRDefault="0043611A" w:rsidP="00D331E0">
            <w:pPr>
              <w:rPr>
                <w:rFonts w:ascii="Arial Narrow" w:hAnsi="Arial Narrow"/>
                <w:sz w:val="20"/>
              </w:rPr>
            </w:pPr>
          </w:p>
        </w:tc>
        <w:tc>
          <w:tcPr>
            <w:tcW w:w="4253" w:type="dxa"/>
            <w:shd w:val="clear" w:color="auto" w:fill="auto"/>
          </w:tcPr>
          <w:p w:rsidR="0043611A" w:rsidRPr="00C812F0" w:rsidRDefault="0043611A" w:rsidP="00D331E0">
            <w:pPr>
              <w:rPr>
                <w:rFonts w:ascii="Arial Narrow" w:hAnsi="Arial Narrow"/>
                <w:sz w:val="20"/>
                <w:lang w:val="en-US"/>
              </w:rPr>
            </w:pPr>
            <w:proofErr w:type="spellStart"/>
            <w:r w:rsidRPr="00C812F0">
              <w:rPr>
                <w:rFonts w:ascii="Arial Narrow" w:hAnsi="Arial Narrow"/>
                <w:sz w:val="20"/>
                <w:lang w:val="en-US"/>
              </w:rPr>
              <w:t>Unearmarked</w:t>
            </w:r>
            <w:proofErr w:type="spellEnd"/>
            <w:r w:rsidRPr="00C812F0">
              <w:rPr>
                <w:rFonts w:ascii="Arial Narrow" w:hAnsi="Arial Narrow"/>
                <w:sz w:val="20"/>
                <w:lang w:val="en-US"/>
              </w:rPr>
              <w:t xml:space="preserve"> contributions to the government budget; support for the implementation of macroeconomic reforms (structural adjustment </w:t>
            </w:r>
            <w:proofErr w:type="spellStart"/>
            <w:r w:rsidRPr="00C812F0">
              <w:rPr>
                <w:rFonts w:ascii="Arial Narrow" w:hAnsi="Arial Narrow"/>
                <w:sz w:val="20"/>
                <w:lang w:val="en-US"/>
              </w:rPr>
              <w:t>programmes</w:t>
            </w:r>
            <w:proofErr w:type="spellEnd"/>
            <w:r w:rsidRPr="00C812F0">
              <w:rPr>
                <w:rFonts w:ascii="Arial Narrow" w:hAnsi="Arial Narrow"/>
                <w:sz w:val="20"/>
                <w:lang w:val="en-US"/>
              </w:rPr>
              <w:t xml:space="preserve">, poverty reduction strategies); general </w:t>
            </w:r>
            <w:proofErr w:type="spellStart"/>
            <w:r w:rsidRPr="00C812F0">
              <w:rPr>
                <w:rFonts w:ascii="Arial Narrow" w:hAnsi="Arial Narrow"/>
                <w:sz w:val="20"/>
                <w:lang w:val="en-US"/>
              </w:rPr>
              <w:t>programme</w:t>
            </w:r>
            <w:proofErr w:type="spellEnd"/>
            <w:r w:rsidRPr="00C812F0">
              <w:rPr>
                <w:rFonts w:ascii="Arial Narrow" w:hAnsi="Arial Narrow"/>
                <w:sz w:val="20"/>
                <w:lang w:val="en-US"/>
              </w:rPr>
              <w:t xml:space="preserve"> assistance (when not allocable by sector).</w:t>
            </w:r>
          </w:p>
        </w:tc>
      </w:tr>
      <w:tr w:rsidR="0043611A" w:rsidRPr="006A766B" w:rsidTr="00D331E0">
        <w:tblPrEx>
          <w:tblCellMar>
            <w:left w:w="108" w:type="dxa"/>
            <w:right w:w="108" w:type="dxa"/>
          </w:tblCellMar>
        </w:tblPrEx>
        <w:trPr>
          <w:jc w:val="center"/>
        </w:trPr>
        <w:tc>
          <w:tcPr>
            <w:tcW w:w="1037" w:type="dxa"/>
            <w:tcBorders>
              <w:bottom w:val="single" w:sz="6" w:space="0" w:color="808080"/>
            </w:tcBorders>
            <w:shd w:val="clear" w:color="auto" w:fill="auto"/>
          </w:tcPr>
          <w:p w:rsidR="0043611A" w:rsidRPr="001D4015" w:rsidRDefault="0043611A" w:rsidP="00D331E0">
            <w:pPr>
              <w:rPr>
                <w:rFonts w:ascii="Arial Narrow" w:hAnsi="Arial Narrow"/>
                <w:sz w:val="20"/>
              </w:rPr>
            </w:pPr>
            <w:r w:rsidRPr="00C812F0">
              <w:rPr>
                <w:rFonts w:ascii="Arial Narrow" w:hAnsi="Arial Narrow"/>
                <w:b/>
                <w:sz w:val="20"/>
                <w:lang w:val="en-US"/>
              </w:rPr>
              <w:t xml:space="preserve">  </w:t>
            </w:r>
            <w:r w:rsidRPr="001D4015">
              <w:rPr>
                <w:rFonts w:ascii="Arial Narrow" w:hAnsi="Arial Narrow"/>
                <w:b/>
                <w:sz w:val="20"/>
              </w:rPr>
              <w:t xml:space="preserve">520 </w:t>
            </w:r>
          </w:p>
        </w:tc>
        <w:tc>
          <w:tcPr>
            <w:tcW w:w="777" w:type="dxa"/>
            <w:tcBorders>
              <w:bottom w:val="single" w:sz="6" w:space="0" w:color="808080"/>
            </w:tcBorders>
            <w:shd w:val="clear" w:color="auto" w:fill="auto"/>
          </w:tcPr>
          <w:p w:rsidR="0043611A" w:rsidRPr="001D4015" w:rsidRDefault="0043611A" w:rsidP="00D331E0">
            <w:pPr>
              <w:rPr>
                <w:rFonts w:ascii="Arial Narrow" w:hAnsi="Arial Narrow"/>
                <w:sz w:val="20"/>
              </w:rPr>
            </w:pPr>
          </w:p>
        </w:tc>
        <w:tc>
          <w:tcPr>
            <w:tcW w:w="2835" w:type="dxa"/>
            <w:tcBorders>
              <w:bottom w:val="single" w:sz="6" w:space="0" w:color="808080"/>
            </w:tcBorders>
            <w:shd w:val="clear" w:color="auto" w:fill="auto"/>
          </w:tcPr>
          <w:p w:rsidR="0043611A" w:rsidRPr="00C812F0" w:rsidRDefault="0043611A" w:rsidP="00D331E0">
            <w:pPr>
              <w:rPr>
                <w:rFonts w:ascii="Arial Narrow" w:hAnsi="Arial Narrow"/>
                <w:b/>
                <w:sz w:val="20"/>
                <w:lang w:val="en-US"/>
              </w:rPr>
            </w:pPr>
            <w:r w:rsidRPr="00C812F0">
              <w:rPr>
                <w:rFonts w:ascii="Arial Narrow" w:hAnsi="Arial Narrow"/>
                <w:b/>
                <w:sz w:val="20"/>
                <w:lang w:val="en-US"/>
              </w:rPr>
              <w:t>Developmental food aid</w:t>
            </w:r>
            <w:r w:rsidRPr="00C812F0">
              <w:rPr>
                <w:rFonts w:ascii="Arial Narrow" w:hAnsi="Arial Narrow"/>
                <w:sz w:val="20"/>
                <w:lang w:val="en-US"/>
              </w:rPr>
              <w:t>/</w:t>
            </w:r>
            <w:r w:rsidRPr="00C812F0">
              <w:rPr>
                <w:rFonts w:ascii="Arial Narrow" w:hAnsi="Arial Narrow"/>
                <w:b/>
                <w:sz w:val="20"/>
                <w:lang w:val="en-US"/>
              </w:rPr>
              <w:t>Food security assistance</w:t>
            </w:r>
          </w:p>
        </w:tc>
        <w:tc>
          <w:tcPr>
            <w:tcW w:w="4253" w:type="dxa"/>
            <w:tcBorders>
              <w:bottom w:val="single" w:sz="6" w:space="0" w:color="808080"/>
            </w:tcBorders>
            <w:shd w:val="clear" w:color="auto" w:fill="auto"/>
          </w:tcPr>
          <w:p w:rsidR="0043611A" w:rsidRPr="00C812F0" w:rsidRDefault="0043611A" w:rsidP="00D331E0">
            <w:pPr>
              <w:rPr>
                <w:rFonts w:ascii="Arial Narrow" w:hAnsi="Arial Narrow"/>
                <w:sz w:val="20"/>
                <w:lang w:val="en-US"/>
              </w:rPr>
            </w:pPr>
          </w:p>
        </w:tc>
      </w:tr>
      <w:tr w:rsidR="0043611A" w:rsidRPr="006A766B" w:rsidTr="00D331E0">
        <w:tblPrEx>
          <w:tblCellMar>
            <w:left w:w="108" w:type="dxa"/>
            <w:right w:w="108" w:type="dxa"/>
          </w:tblCellMar>
        </w:tblPrEx>
        <w:trPr>
          <w:jc w:val="center"/>
        </w:trPr>
        <w:tc>
          <w:tcPr>
            <w:tcW w:w="1037" w:type="dxa"/>
            <w:shd w:val="clear" w:color="auto" w:fill="auto"/>
          </w:tcPr>
          <w:p w:rsidR="0043611A" w:rsidRPr="00C812F0" w:rsidRDefault="0043611A" w:rsidP="00D331E0">
            <w:pPr>
              <w:rPr>
                <w:rFonts w:ascii="Arial Narrow" w:hAnsi="Arial Narrow"/>
                <w:b/>
                <w:sz w:val="20"/>
                <w:lang w:val="en-US"/>
              </w:rPr>
            </w:pPr>
          </w:p>
        </w:tc>
        <w:tc>
          <w:tcPr>
            <w:tcW w:w="777" w:type="dxa"/>
            <w:shd w:val="clear" w:color="auto" w:fill="auto"/>
          </w:tcPr>
          <w:p w:rsidR="0043611A" w:rsidRPr="001D4015" w:rsidRDefault="0043611A" w:rsidP="00D331E0">
            <w:pPr>
              <w:rPr>
                <w:rFonts w:ascii="Arial Narrow" w:hAnsi="Arial Narrow"/>
                <w:sz w:val="20"/>
              </w:rPr>
            </w:pPr>
            <w:r w:rsidRPr="001D4015">
              <w:rPr>
                <w:rFonts w:ascii="Arial Narrow" w:hAnsi="Arial Narrow"/>
                <w:b/>
                <w:sz w:val="20"/>
              </w:rPr>
              <w:t>52010</w:t>
            </w:r>
          </w:p>
        </w:tc>
        <w:tc>
          <w:tcPr>
            <w:tcW w:w="2835" w:type="dxa"/>
            <w:shd w:val="clear" w:color="auto" w:fill="auto"/>
          </w:tcPr>
          <w:p w:rsidR="0043611A" w:rsidRPr="00C812F0" w:rsidRDefault="0043611A" w:rsidP="00D331E0">
            <w:pPr>
              <w:rPr>
                <w:rFonts w:ascii="Arial Narrow" w:hAnsi="Arial Narrow"/>
                <w:sz w:val="20"/>
                <w:lang w:val="en-US"/>
              </w:rPr>
            </w:pPr>
            <w:r w:rsidRPr="00C812F0">
              <w:rPr>
                <w:rFonts w:ascii="Arial Narrow" w:hAnsi="Arial Narrow"/>
                <w:sz w:val="20"/>
                <w:lang w:val="en-US"/>
              </w:rPr>
              <w:t>Food aid/Food security</w:t>
            </w:r>
          </w:p>
          <w:p w:rsidR="0043611A" w:rsidRPr="00C812F0" w:rsidRDefault="0043611A" w:rsidP="00D331E0">
            <w:pPr>
              <w:rPr>
                <w:rFonts w:ascii="Arial Narrow" w:hAnsi="Arial Narrow"/>
                <w:sz w:val="20"/>
                <w:lang w:val="en-US"/>
              </w:rPr>
            </w:pPr>
            <w:proofErr w:type="spellStart"/>
            <w:r w:rsidRPr="00C812F0">
              <w:rPr>
                <w:rFonts w:ascii="Arial Narrow" w:hAnsi="Arial Narrow"/>
                <w:sz w:val="20"/>
                <w:lang w:val="en-US"/>
              </w:rPr>
              <w:t>programmes</w:t>
            </w:r>
            <w:proofErr w:type="spellEnd"/>
          </w:p>
        </w:tc>
        <w:tc>
          <w:tcPr>
            <w:tcW w:w="4253" w:type="dxa"/>
            <w:shd w:val="clear" w:color="auto" w:fill="auto"/>
          </w:tcPr>
          <w:p w:rsidR="0043611A" w:rsidRPr="00C812F0" w:rsidRDefault="0043611A" w:rsidP="00D331E0">
            <w:pPr>
              <w:rPr>
                <w:rFonts w:ascii="Arial Narrow" w:hAnsi="Arial Narrow"/>
                <w:sz w:val="20"/>
                <w:lang w:val="en-US"/>
              </w:rPr>
            </w:pPr>
            <w:r w:rsidRPr="00C812F0">
              <w:rPr>
                <w:rFonts w:ascii="Arial Narrow" w:hAnsi="Arial Narrow"/>
                <w:sz w:val="20"/>
                <w:lang w:val="en-US"/>
              </w:rPr>
              <w:t xml:space="preserve">Supply of edible human food under national or international </w:t>
            </w:r>
            <w:proofErr w:type="spellStart"/>
            <w:r w:rsidRPr="00C812F0">
              <w:rPr>
                <w:rFonts w:ascii="Arial Narrow" w:hAnsi="Arial Narrow"/>
                <w:sz w:val="20"/>
                <w:lang w:val="en-US"/>
              </w:rPr>
              <w:t>programmes</w:t>
            </w:r>
            <w:proofErr w:type="spellEnd"/>
            <w:r w:rsidRPr="00C812F0">
              <w:rPr>
                <w:rFonts w:ascii="Arial Narrow" w:hAnsi="Arial Narrow"/>
                <w:sz w:val="20"/>
                <w:lang w:val="en-US"/>
              </w:rPr>
              <w:t xml:space="preserve"> including transport costs; cash payments made for food supplies; project food aid and food aid for market sales when benefiting sector not specified; excluding emergency food aid.</w:t>
            </w:r>
          </w:p>
        </w:tc>
      </w:tr>
      <w:tr w:rsidR="0043611A" w:rsidRPr="006A766B" w:rsidTr="00D331E0">
        <w:tblPrEx>
          <w:tblCellMar>
            <w:left w:w="108" w:type="dxa"/>
            <w:right w:w="108" w:type="dxa"/>
          </w:tblCellMar>
        </w:tblPrEx>
        <w:trPr>
          <w:jc w:val="center"/>
        </w:trPr>
        <w:tc>
          <w:tcPr>
            <w:tcW w:w="1037" w:type="dxa"/>
            <w:tcBorders>
              <w:bottom w:val="single" w:sz="6" w:space="0" w:color="808080"/>
            </w:tcBorders>
            <w:shd w:val="clear" w:color="auto" w:fill="auto"/>
          </w:tcPr>
          <w:p w:rsidR="0043611A" w:rsidRPr="001D4015" w:rsidRDefault="0043611A" w:rsidP="00D331E0">
            <w:pPr>
              <w:rPr>
                <w:rFonts w:ascii="Arial Narrow" w:hAnsi="Arial Narrow"/>
                <w:b/>
                <w:sz w:val="20"/>
              </w:rPr>
            </w:pPr>
            <w:r w:rsidRPr="00C812F0">
              <w:rPr>
                <w:rFonts w:ascii="Arial Narrow" w:hAnsi="Arial Narrow"/>
                <w:b/>
                <w:sz w:val="20"/>
                <w:lang w:val="en-US"/>
              </w:rPr>
              <w:t xml:space="preserve">  </w:t>
            </w:r>
            <w:r w:rsidRPr="001D4015">
              <w:rPr>
                <w:rFonts w:ascii="Arial Narrow" w:hAnsi="Arial Narrow"/>
                <w:b/>
                <w:sz w:val="20"/>
              </w:rPr>
              <w:t>530</w:t>
            </w:r>
          </w:p>
        </w:tc>
        <w:tc>
          <w:tcPr>
            <w:tcW w:w="777" w:type="dxa"/>
            <w:tcBorders>
              <w:bottom w:val="single" w:sz="6" w:space="0" w:color="808080"/>
            </w:tcBorders>
            <w:shd w:val="clear" w:color="auto" w:fill="auto"/>
          </w:tcPr>
          <w:p w:rsidR="0043611A" w:rsidRPr="001D4015" w:rsidRDefault="0043611A" w:rsidP="00D331E0">
            <w:pPr>
              <w:rPr>
                <w:rFonts w:ascii="Arial Narrow" w:hAnsi="Arial Narrow"/>
                <w:sz w:val="20"/>
              </w:rPr>
            </w:pPr>
          </w:p>
        </w:tc>
        <w:tc>
          <w:tcPr>
            <w:tcW w:w="2835" w:type="dxa"/>
            <w:tcBorders>
              <w:bottom w:val="single" w:sz="6" w:space="0" w:color="808080"/>
            </w:tcBorders>
            <w:shd w:val="clear" w:color="auto" w:fill="auto"/>
          </w:tcPr>
          <w:p w:rsidR="0043611A" w:rsidRPr="001D4015" w:rsidRDefault="0043611A" w:rsidP="00D331E0">
            <w:pPr>
              <w:rPr>
                <w:rFonts w:ascii="Arial Narrow" w:hAnsi="Arial Narrow"/>
                <w:b/>
                <w:sz w:val="20"/>
              </w:rPr>
            </w:pPr>
            <w:proofErr w:type="spellStart"/>
            <w:r w:rsidRPr="001D4015">
              <w:rPr>
                <w:rFonts w:ascii="Arial Narrow" w:hAnsi="Arial Narrow"/>
                <w:b/>
                <w:sz w:val="20"/>
              </w:rPr>
              <w:t>Other</w:t>
            </w:r>
            <w:proofErr w:type="spellEnd"/>
            <w:r w:rsidRPr="001D4015">
              <w:rPr>
                <w:rFonts w:ascii="Arial Narrow" w:hAnsi="Arial Narrow"/>
                <w:b/>
                <w:sz w:val="20"/>
              </w:rPr>
              <w:t xml:space="preserve"> commodity assistance</w:t>
            </w:r>
          </w:p>
          <w:p w:rsidR="0043611A" w:rsidRPr="001D4015" w:rsidRDefault="0043611A" w:rsidP="00D331E0">
            <w:pPr>
              <w:rPr>
                <w:rFonts w:ascii="Arial Narrow" w:hAnsi="Arial Narrow"/>
                <w:b/>
                <w:sz w:val="20"/>
              </w:rPr>
            </w:pPr>
          </w:p>
        </w:tc>
        <w:tc>
          <w:tcPr>
            <w:tcW w:w="4253" w:type="dxa"/>
            <w:tcBorders>
              <w:bottom w:val="single" w:sz="6" w:space="0" w:color="808080"/>
            </w:tcBorders>
            <w:shd w:val="clear" w:color="auto" w:fill="auto"/>
          </w:tcPr>
          <w:p w:rsidR="0043611A" w:rsidRPr="00C812F0" w:rsidRDefault="0043611A" w:rsidP="00D331E0">
            <w:pPr>
              <w:rPr>
                <w:rFonts w:ascii="Arial Narrow" w:hAnsi="Arial Narrow"/>
                <w:i/>
                <w:sz w:val="20"/>
                <w:lang w:val="en-US"/>
              </w:rPr>
            </w:pPr>
            <w:r w:rsidRPr="00C812F0">
              <w:rPr>
                <w:rFonts w:ascii="Arial Narrow" w:hAnsi="Arial Narrow"/>
                <w:i/>
                <w:sz w:val="20"/>
                <w:lang w:val="en-US"/>
              </w:rPr>
              <w:t>Non-food commodity assistance (when benefiting sector not specified).</w:t>
            </w:r>
          </w:p>
        </w:tc>
      </w:tr>
      <w:tr w:rsidR="0043611A" w:rsidRPr="006A766B" w:rsidTr="00D331E0">
        <w:tblPrEx>
          <w:tblCellMar>
            <w:left w:w="108" w:type="dxa"/>
            <w:right w:w="108" w:type="dxa"/>
          </w:tblCellMar>
        </w:tblPrEx>
        <w:trPr>
          <w:jc w:val="center"/>
        </w:trPr>
        <w:tc>
          <w:tcPr>
            <w:tcW w:w="1037" w:type="dxa"/>
            <w:tcBorders>
              <w:top w:val="nil"/>
              <w:bottom w:val="nil"/>
            </w:tcBorders>
            <w:shd w:val="clear" w:color="auto" w:fill="auto"/>
          </w:tcPr>
          <w:p w:rsidR="0043611A" w:rsidRPr="00C812F0" w:rsidRDefault="0043611A" w:rsidP="00D331E0">
            <w:pPr>
              <w:rPr>
                <w:rFonts w:ascii="Arial Narrow" w:hAnsi="Arial Narrow"/>
                <w:sz w:val="20"/>
                <w:lang w:val="en-US"/>
              </w:rPr>
            </w:pPr>
          </w:p>
        </w:tc>
        <w:tc>
          <w:tcPr>
            <w:tcW w:w="777" w:type="dxa"/>
            <w:shd w:val="clear" w:color="auto" w:fill="auto"/>
          </w:tcPr>
          <w:p w:rsidR="0043611A" w:rsidRPr="001D4015" w:rsidRDefault="0043611A" w:rsidP="00D331E0">
            <w:pPr>
              <w:rPr>
                <w:rFonts w:ascii="Arial Narrow" w:hAnsi="Arial Narrow"/>
                <w:b/>
                <w:sz w:val="20"/>
              </w:rPr>
            </w:pPr>
            <w:r w:rsidRPr="001D4015">
              <w:rPr>
                <w:rFonts w:ascii="Arial Narrow" w:hAnsi="Arial Narrow"/>
                <w:b/>
                <w:sz w:val="20"/>
              </w:rPr>
              <w:t>53030</w:t>
            </w:r>
          </w:p>
        </w:tc>
        <w:tc>
          <w:tcPr>
            <w:tcW w:w="2835" w:type="dxa"/>
            <w:shd w:val="clear" w:color="auto" w:fill="auto"/>
          </w:tcPr>
          <w:p w:rsidR="0043611A" w:rsidRPr="001D4015" w:rsidRDefault="0043611A" w:rsidP="00D331E0">
            <w:pPr>
              <w:rPr>
                <w:rFonts w:ascii="Arial Narrow" w:hAnsi="Arial Narrow"/>
                <w:sz w:val="20"/>
              </w:rPr>
            </w:pPr>
            <w:r w:rsidRPr="001D4015">
              <w:rPr>
                <w:rFonts w:ascii="Arial Narrow" w:hAnsi="Arial Narrow"/>
                <w:sz w:val="20"/>
              </w:rPr>
              <w:t>Import support (</w:t>
            </w:r>
            <w:proofErr w:type="spellStart"/>
            <w:r w:rsidRPr="001D4015">
              <w:rPr>
                <w:rFonts w:ascii="Arial Narrow" w:hAnsi="Arial Narrow"/>
                <w:sz w:val="20"/>
              </w:rPr>
              <w:t>capital</w:t>
            </w:r>
            <w:proofErr w:type="spellEnd"/>
            <w:r w:rsidRPr="001D4015">
              <w:rPr>
                <w:rFonts w:ascii="Arial Narrow" w:hAnsi="Arial Narrow"/>
                <w:sz w:val="20"/>
              </w:rPr>
              <w:t xml:space="preserve"> </w:t>
            </w:r>
            <w:proofErr w:type="spellStart"/>
            <w:r w:rsidRPr="001D4015">
              <w:rPr>
                <w:rFonts w:ascii="Arial Narrow" w:hAnsi="Arial Narrow"/>
                <w:sz w:val="20"/>
              </w:rPr>
              <w:t>goods</w:t>
            </w:r>
            <w:proofErr w:type="spellEnd"/>
            <w:r w:rsidRPr="001D4015">
              <w:rPr>
                <w:rFonts w:ascii="Arial Narrow" w:hAnsi="Arial Narrow"/>
                <w:sz w:val="20"/>
              </w:rPr>
              <w:t>)</w:t>
            </w:r>
          </w:p>
          <w:p w:rsidR="0043611A" w:rsidRPr="001D4015" w:rsidRDefault="0043611A" w:rsidP="00D331E0">
            <w:pPr>
              <w:rPr>
                <w:rFonts w:ascii="Arial Narrow" w:hAnsi="Arial Narrow"/>
                <w:sz w:val="20"/>
              </w:rPr>
            </w:pPr>
          </w:p>
        </w:tc>
        <w:tc>
          <w:tcPr>
            <w:tcW w:w="4253" w:type="dxa"/>
            <w:shd w:val="clear" w:color="auto" w:fill="auto"/>
          </w:tcPr>
          <w:p w:rsidR="0043611A" w:rsidRPr="00C812F0" w:rsidRDefault="0043611A" w:rsidP="00D331E0">
            <w:pPr>
              <w:rPr>
                <w:rFonts w:ascii="Arial Narrow" w:hAnsi="Arial Narrow"/>
                <w:sz w:val="20"/>
                <w:lang w:val="en-US"/>
              </w:rPr>
            </w:pPr>
            <w:r w:rsidRPr="00C812F0">
              <w:rPr>
                <w:rFonts w:ascii="Arial Narrow" w:hAnsi="Arial Narrow"/>
                <w:sz w:val="20"/>
                <w:lang w:val="en-US"/>
              </w:rPr>
              <w:t>Capital goods and services; lines of credit.</w:t>
            </w:r>
          </w:p>
        </w:tc>
      </w:tr>
      <w:tr w:rsidR="0043611A" w:rsidRPr="006A766B" w:rsidTr="00D331E0">
        <w:tblPrEx>
          <w:tblCellMar>
            <w:left w:w="108" w:type="dxa"/>
            <w:right w:w="108" w:type="dxa"/>
          </w:tblCellMar>
        </w:tblPrEx>
        <w:trPr>
          <w:jc w:val="center"/>
        </w:trPr>
        <w:tc>
          <w:tcPr>
            <w:tcW w:w="1037" w:type="dxa"/>
            <w:tcBorders>
              <w:top w:val="nil"/>
            </w:tcBorders>
            <w:shd w:val="clear" w:color="auto" w:fill="auto"/>
          </w:tcPr>
          <w:p w:rsidR="0043611A" w:rsidRPr="00C812F0" w:rsidRDefault="0043611A" w:rsidP="00D331E0">
            <w:pPr>
              <w:rPr>
                <w:rFonts w:ascii="Arial Narrow" w:hAnsi="Arial Narrow"/>
                <w:sz w:val="20"/>
                <w:lang w:val="en-US"/>
              </w:rPr>
            </w:pPr>
          </w:p>
        </w:tc>
        <w:tc>
          <w:tcPr>
            <w:tcW w:w="777" w:type="dxa"/>
            <w:shd w:val="clear" w:color="auto" w:fill="auto"/>
          </w:tcPr>
          <w:p w:rsidR="0043611A" w:rsidRPr="001D4015" w:rsidRDefault="0043611A" w:rsidP="00D331E0">
            <w:pPr>
              <w:rPr>
                <w:rFonts w:ascii="Arial Narrow" w:hAnsi="Arial Narrow"/>
                <w:b/>
                <w:sz w:val="20"/>
              </w:rPr>
            </w:pPr>
            <w:r w:rsidRPr="001D4015">
              <w:rPr>
                <w:rFonts w:ascii="Arial Narrow" w:hAnsi="Arial Narrow"/>
                <w:b/>
                <w:sz w:val="20"/>
              </w:rPr>
              <w:t>53040</w:t>
            </w:r>
          </w:p>
        </w:tc>
        <w:tc>
          <w:tcPr>
            <w:tcW w:w="2835" w:type="dxa"/>
            <w:shd w:val="clear" w:color="auto" w:fill="auto"/>
          </w:tcPr>
          <w:p w:rsidR="0043611A" w:rsidRPr="001D4015" w:rsidRDefault="0043611A" w:rsidP="00D331E0">
            <w:pPr>
              <w:rPr>
                <w:rFonts w:ascii="Arial Narrow" w:hAnsi="Arial Narrow"/>
                <w:sz w:val="20"/>
              </w:rPr>
            </w:pPr>
            <w:r w:rsidRPr="001D4015">
              <w:rPr>
                <w:rFonts w:ascii="Arial Narrow" w:hAnsi="Arial Narrow"/>
                <w:sz w:val="20"/>
              </w:rPr>
              <w:t>Import support (</w:t>
            </w:r>
            <w:proofErr w:type="spellStart"/>
            <w:r w:rsidRPr="001D4015">
              <w:rPr>
                <w:rFonts w:ascii="Arial Narrow" w:hAnsi="Arial Narrow"/>
                <w:sz w:val="20"/>
              </w:rPr>
              <w:t>commodities</w:t>
            </w:r>
            <w:proofErr w:type="spellEnd"/>
            <w:r w:rsidRPr="001D4015">
              <w:rPr>
                <w:rFonts w:ascii="Arial Narrow" w:hAnsi="Arial Narrow"/>
                <w:sz w:val="20"/>
              </w:rPr>
              <w:t>)</w:t>
            </w:r>
          </w:p>
          <w:p w:rsidR="0043611A" w:rsidRPr="001D4015" w:rsidRDefault="0043611A" w:rsidP="00D331E0">
            <w:pPr>
              <w:rPr>
                <w:rFonts w:ascii="Arial Narrow" w:hAnsi="Arial Narrow"/>
                <w:sz w:val="20"/>
              </w:rPr>
            </w:pPr>
          </w:p>
        </w:tc>
        <w:tc>
          <w:tcPr>
            <w:tcW w:w="4253" w:type="dxa"/>
            <w:shd w:val="clear" w:color="auto" w:fill="auto"/>
          </w:tcPr>
          <w:p w:rsidR="0043611A" w:rsidRPr="00C812F0" w:rsidRDefault="0043611A" w:rsidP="00D331E0">
            <w:pPr>
              <w:rPr>
                <w:rFonts w:ascii="Arial Narrow" w:hAnsi="Arial Narrow"/>
                <w:sz w:val="20"/>
                <w:lang w:val="en-US"/>
              </w:rPr>
            </w:pPr>
            <w:r w:rsidRPr="00C812F0">
              <w:rPr>
                <w:rFonts w:ascii="Arial Narrow" w:hAnsi="Arial Narrow"/>
                <w:sz w:val="20"/>
                <w:lang w:val="en-US"/>
              </w:rPr>
              <w:t>Commodities, general goods and services, oil imports.</w:t>
            </w:r>
          </w:p>
        </w:tc>
      </w:tr>
    </w:tbl>
    <w:p w:rsidR="0043611A" w:rsidRPr="00C812F0" w:rsidRDefault="0043611A" w:rsidP="0043611A">
      <w:pPr>
        <w:tabs>
          <w:tab w:val="left" w:pos="5529"/>
        </w:tabs>
        <w:rPr>
          <w:rFonts w:ascii="Arial Narrow" w:hAnsi="Arial Narrow"/>
          <w:sz w:val="20"/>
          <w:lang w:val="en-US"/>
        </w:rPr>
      </w:pPr>
      <w:r w:rsidRPr="00C812F0">
        <w:rPr>
          <w:rFonts w:ascii="Arial Narrow" w:hAnsi="Arial Narrow"/>
          <w:sz w:val="20"/>
          <w:lang w:val="en-US"/>
        </w:rPr>
        <w:br w:type="page"/>
      </w:r>
    </w:p>
    <w:p w:rsidR="0043611A" w:rsidRPr="00C812F0" w:rsidRDefault="0043611A" w:rsidP="0043611A">
      <w:pPr>
        <w:tabs>
          <w:tab w:val="left" w:pos="5529"/>
        </w:tabs>
        <w:rPr>
          <w:rFonts w:ascii="Arial Narrow" w:hAnsi="Arial Narrow"/>
          <w:sz w:val="20"/>
          <w:lang w:val="en-US"/>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907"/>
        <w:gridCol w:w="907"/>
        <w:gridCol w:w="2835"/>
        <w:gridCol w:w="4253"/>
      </w:tblGrid>
      <w:tr w:rsidR="0043611A" w:rsidRPr="001D4015" w:rsidTr="00D331E0">
        <w:trPr>
          <w:tblHeader/>
          <w:jc w:val="center"/>
        </w:trPr>
        <w:tc>
          <w:tcPr>
            <w:tcW w:w="907" w:type="dxa"/>
            <w:tcBorders>
              <w:bottom w:val="single" w:sz="6" w:space="0" w:color="808080"/>
            </w:tcBorders>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DAC 5 CODE</w:t>
            </w:r>
          </w:p>
          <w:p w:rsidR="0043611A" w:rsidRPr="001D4015" w:rsidRDefault="0043611A" w:rsidP="00D331E0">
            <w:pPr>
              <w:jc w:val="center"/>
              <w:rPr>
                <w:rFonts w:ascii="Arial Narrow" w:hAnsi="Arial Narrow"/>
                <w:b/>
                <w:color w:val="FFFFFF"/>
                <w:sz w:val="20"/>
              </w:rPr>
            </w:pPr>
          </w:p>
        </w:tc>
        <w:tc>
          <w:tcPr>
            <w:tcW w:w="907" w:type="dxa"/>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CRS CODE</w:t>
            </w:r>
          </w:p>
        </w:tc>
        <w:tc>
          <w:tcPr>
            <w:tcW w:w="2835" w:type="dxa"/>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DESCRIPTION</w:t>
            </w:r>
          </w:p>
        </w:tc>
        <w:tc>
          <w:tcPr>
            <w:tcW w:w="4253" w:type="dxa"/>
            <w:shd w:val="pct60" w:color="000000" w:fill="FFFFFF"/>
          </w:tcPr>
          <w:p w:rsidR="0043611A" w:rsidRPr="001D4015" w:rsidRDefault="0043611A" w:rsidP="00D331E0">
            <w:pPr>
              <w:jc w:val="center"/>
              <w:rPr>
                <w:rFonts w:ascii="Arial Narrow" w:hAnsi="Arial Narrow"/>
                <w:b/>
                <w:color w:val="FFFFFF"/>
                <w:sz w:val="20"/>
              </w:rPr>
            </w:pPr>
            <w:proofErr w:type="spellStart"/>
            <w:r w:rsidRPr="001D4015">
              <w:rPr>
                <w:rFonts w:ascii="Arial Narrow" w:hAnsi="Arial Narrow"/>
                <w:b/>
                <w:color w:val="FFFFFF"/>
                <w:sz w:val="20"/>
              </w:rPr>
              <w:t>Clarifications</w:t>
            </w:r>
            <w:proofErr w:type="spellEnd"/>
            <w:r w:rsidRPr="001D4015">
              <w:rPr>
                <w:rFonts w:ascii="Arial Narrow" w:hAnsi="Arial Narrow"/>
                <w:b/>
                <w:color w:val="FFFFFF"/>
                <w:sz w:val="20"/>
              </w:rPr>
              <w:t xml:space="preserve"> / </w:t>
            </w:r>
            <w:proofErr w:type="spellStart"/>
            <w:r w:rsidRPr="001D4015">
              <w:rPr>
                <w:rFonts w:ascii="Arial Narrow" w:hAnsi="Arial Narrow"/>
                <w:b/>
                <w:color w:val="FFFFFF"/>
                <w:sz w:val="20"/>
              </w:rPr>
              <w:t>Additional</w:t>
            </w:r>
            <w:proofErr w:type="spellEnd"/>
            <w:r w:rsidRPr="001D4015">
              <w:rPr>
                <w:rFonts w:ascii="Arial Narrow" w:hAnsi="Arial Narrow"/>
                <w:b/>
                <w:color w:val="FFFFFF"/>
                <w:sz w:val="20"/>
              </w:rPr>
              <w:t xml:space="preserve"> </w:t>
            </w:r>
            <w:proofErr w:type="spellStart"/>
            <w:r w:rsidRPr="001D4015">
              <w:rPr>
                <w:rFonts w:ascii="Arial Narrow" w:hAnsi="Arial Narrow"/>
                <w:b/>
                <w:color w:val="FFFFFF"/>
                <w:sz w:val="20"/>
              </w:rPr>
              <w:t>notes</w:t>
            </w:r>
            <w:proofErr w:type="spellEnd"/>
            <w:r w:rsidRPr="001D4015">
              <w:rPr>
                <w:rFonts w:ascii="Arial Narrow" w:hAnsi="Arial Narrow"/>
                <w:b/>
                <w:color w:val="FFFFFF"/>
                <w:sz w:val="20"/>
              </w:rPr>
              <w:t xml:space="preserve"> on </w:t>
            </w:r>
            <w:proofErr w:type="spellStart"/>
            <w:r w:rsidRPr="001D4015">
              <w:rPr>
                <w:rFonts w:ascii="Arial Narrow" w:hAnsi="Arial Narrow"/>
                <w:b/>
                <w:color w:val="FFFFFF"/>
                <w:sz w:val="20"/>
              </w:rPr>
              <w:t>coverage</w:t>
            </w:r>
            <w:proofErr w:type="spellEnd"/>
          </w:p>
          <w:p w:rsidR="0043611A" w:rsidRPr="001D4015" w:rsidRDefault="0043611A" w:rsidP="00D331E0">
            <w:pPr>
              <w:jc w:val="center"/>
              <w:rPr>
                <w:rFonts w:ascii="Arial Narrow" w:hAnsi="Arial Narrow"/>
                <w:b/>
                <w:color w:val="FFFFFF"/>
                <w:sz w:val="20"/>
              </w:rPr>
            </w:pPr>
          </w:p>
          <w:p w:rsidR="0043611A" w:rsidRPr="001D4015" w:rsidRDefault="0043611A" w:rsidP="00D331E0">
            <w:pPr>
              <w:jc w:val="center"/>
              <w:rPr>
                <w:rFonts w:ascii="Arial Narrow" w:hAnsi="Arial Narrow"/>
                <w:b/>
                <w:color w:val="FFFFFF"/>
                <w:sz w:val="20"/>
              </w:rPr>
            </w:pPr>
          </w:p>
        </w:tc>
      </w:tr>
      <w:tr w:rsidR="0043611A" w:rsidRPr="001D4015" w:rsidTr="00D331E0">
        <w:trPr>
          <w:jc w:val="center"/>
        </w:trPr>
        <w:tc>
          <w:tcPr>
            <w:tcW w:w="907" w:type="dxa"/>
            <w:tcBorders>
              <w:bottom w:val="nil"/>
            </w:tcBorders>
            <w:shd w:val="clear" w:color="auto" w:fill="auto"/>
          </w:tcPr>
          <w:p w:rsidR="0043611A" w:rsidRPr="001D4015" w:rsidRDefault="0043611A" w:rsidP="00D331E0">
            <w:pPr>
              <w:rPr>
                <w:rFonts w:ascii="Arial Narrow" w:hAnsi="Arial Narrow"/>
                <w:b/>
                <w:sz w:val="20"/>
              </w:rPr>
            </w:pPr>
            <w:r w:rsidRPr="001D4015">
              <w:rPr>
                <w:rFonts w:ascii="Arial Narrow" w:hAnsi="Arial Narrow"/>
                <w:b/>
                <w:sz w:val="20"/>
              </w:rPr>
              <w:t xml:space="preserve">  600 </w:t>
            </w:r>
          </w:p>
        </w:tc>
        <w:tc>
          <w:tcPr>
            <w:tcW w:w="907" w:type="dxa"/>
          </w:tcPr>
          <w:p w:rsidR="0043611A" w:rsidRPr="001D4015" w:rsidRDefault="0043611A" w:rsidP="00D331E0">
            <w:pPr>
              <w:rPr>
                <w:rFonts w:ascii="Arial Narrow" w:hAnsi="Arial Narrow"/>
                <w:sz w:val="20"/>
              </w:rPr>
            </w:pPr>
          </w:p>
        </w:tc>
        <w:tc>
          <w:tcPr>
            <w:tcW w:w="2835" w:type="dxa"/>
          </w:tcPr>
          <w:p w:rsidR="0043611A" w:rsidRPr="001D4015" w:rsidRDefault="0043611A" w:rsidP="00D331E0">
            <w:pPr>
              <w:rPr>
                <w:rFonts w:ascii="Arial Narrow" w:hAnsi="Arial Narrow"/>
                <w:b/>
                <w:sz w:val="20"/>
              </w:rPr>
            </w:pPr>
            <w:r w:rsidRPr="001D4015">
              <w:rPr>
                <w:rFonts w:ascii="Arial Narrow" w:hAnsi="Arial Narrow"/>
                <w:b/>
                <w:sz w:val="20"/>
              </w:rPr>
              <w:t>ACTION RELATING TO DEBT</w:t>
            </w:r>
          </w:p>
          <w:p w:rsidR="0043611A" w:rsidRPr="001D4015" w:rsidRDefault="0043611A" w:rsidP="00D331E0">
            <w:pPr>
              <w:rPr>
                <w:rFonts w:ascii="Arial Narrow" w:hAnsi="Arial Narrow"/>
                <w:b/>
                <w:sz w:val="20"/>
              </w:rPr>
            </w:pPr>
          </w:p>
        </w:tc>
        <w:tc>
          <w:tcPr>
            <w:tcW w:w="4253" w:type="dxa"/>
          </w:tcPr>
          <w:p w:rsidR="0043611A" w:rsidRPr="001D4015" w:rsidRDefault="0043611A" w:rsidP="00D331E0">
            <w:pPr>
              <w:rPr>
                <w:rFonts w:ascii="Arial Narrow" w:hAnsi="Arial Narrow"/>
                <w:sz w:val="20"/>
              </w:rPr>
            </w:pPr>
          </w:p>
        </w:tc>
      </w:tr>
      <w:tr w:rsidR="0043611A" w:rsidRPr="006A766B" w:rsidTr="00D331E0">
        <w:trPr>
          <w:jc w:val="center"/>
        </w:trPr>
        <w:tc>
          <w:tcPr>
            <w:tcW w:w="907" w:type="dxa"/>
            <w:tcBorders>
              <w:bottom w:val="nil"/>
            </w:tcBorders>
            <w:shd w:val="clear" w:color="auto" w:fill="auto"/>
          </w:tcPr>
          <w:p w:rsidR="0043611A" w:rsidRPr="001D4015" w:rsidRDefault="0043611A" w:rsidP="00D331E0">
            <w:pPr>
              <w:rPr>
                <w:rFonts w:ascii="Arial Narrow" w:hAnsi="Arial Narrow"/>
                <w:sz w:val="20"/>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60010</w:t>
            </w:r>
          </w:p>
        </w:tc>
        <w:tc>
          <w:tcPr>
            <w:tcW w:w="2835" w:type="dxa"/>
          </w:tcPr>
          <w:p w:rsidR="0043611A" w:rsidRPr="001D4015" w:rsidRDefault="0043611A" w:rsidP="00D331E0">
            <w:pPr>
              <w:rPr>
                <w:rFonts w:ascii="Arial Narrow" w:hAnsi="Arial Narrow"/>
                <w:sz w:val="20"/>
              </w:rPr>
            </w:pPr>
            <w:r w:rsidRPr="001D4015">
              <w:rPr>
                <w:rFonts w:ascii="Arial Narrow" w:hAnsi="Arial Narrow"/>
                <w:sz w:val="20"/>
              </w:rPr>
              <w:t xml:space="preserve">Action </w:t>
            </w:r>
            <w:proofErr w:type="spellStart"/>
            <w:r w:rsidRPr="001D4015">
              <w:rPr>
                <w:rFonts w:ascii="Arial Narrow" w:hAnsi="Arial Narrow"/>
                <w:sz w:val="20"/>
              </w:rPr>
              <w:t>relating</w:t>
            </w:r>
            <w:proofErr w:type="spellEnd"/>
            <w:r w:rsidRPr="001D4015">
              <w:rPr>
                <w:rFonts w:ascii="Arial Narrow" w:hAnsi="Arial Narrow"/>
                <w:sz w:val="20"/>
              </w:rPr>
              <w:t xml:space="preserve"> </w:t>
            </w:r>
            <w:proofErr w:type="spellStart"/>
            <w:r w:rsidRPr="001D4015">
              <w:rPr>
                <w:rFonts w:ascii="Arial Narrow" w:hAnsi="Arial Narrow"/>
                <w:sz w:val="20"/>
              </w:rPr>
              <w:t>to</w:t>
            </w:r>
            <w:proofErr w:type="spellEnd"/>
            <w:r w:rsidRPr="001D4015">
              <w:rPr>
                <w:rFonts w:ascii="Arial Narrow" w:hAnsi="Arial Narrow"/>
                <w:sz w:val="20"/>
              </w:rPr>
              <w:t xml:space="preserve"> </w:t>
            </w:r>
            <w:proofErr w:type="spellStart"/>
            <w:r w:rsidRPr="001D4015">
              <w:rPr>
                <w:rFonts w:ascii="Arial Narrow" w:hAnsi="Arial Narrow"/>
                <w:sz w:val="20"/>
              </w:rPr>
              <w:t>debt</w:t>
            </w:r>
            <w:proofErr w:type="spellEnd"/>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Actions falling outside the code headings below.</w:t>
            </w:r>
          </w:p>
        </w:tc>
      </w:tr>
      <w:tr w:rsidR="0043611A" w:rsidRPr="001D4015" w:rsidTr="00D331E0">
        <w:trPr>
          <w:jc w:val="center"/>
        </w:trPr>
        <w:tc>
          <w:tcPr>
            <w:tcW w:w="907" w:type="dxa"/>
            <w:tcBorders>
              <w:bottom w:val="nil"/>
            </w:tcBorders>
            <w:shd w:val="clear" w:color="auto" w:fill="auto"/>
          </w:tcPr>
          <w:p w:rsidR="0043611A" w:rsidRPr="00C812F0" w:rsidRDefault="0043611A" w:rsidP="00D331E0">
            <w:pPr>
              <w:rPr>
                <w:rFonts w:ascii="Arial Narrow" w:hAnsi="Arial Narrow"/>
                <w:sz w:val="20"/>
                <w:lang w:val="en-US"/>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60020</w:t>
            </w:r>
          </w:p>
        </w:tc>
        <w:tc>
          <w:tcPr>
            <w:tcW w:w="283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Debt</w:t>
            </w:r>
            <w:proofErr w:type="spellEnd"/>
            <w:r w:rsidRPr="001D4015">
              <w:rPr>
                <w:rFonts w:ascii="Arial Narrow" w:hAnsi="Arial Narrow"/>
                <w:sz w:val="20"/>
              </w:rPr>
              <w:t xml:space="preserve"> </w:t>
            </w:r>
            <w:proofErr w:type="spellStart"/>
            <w:r w:rsidRPr="001D4015">
              <w:rPr>
                <w:rFonts w:ascii="Arial Narrow" w:hAnsi="Arial Narrow"/>
                <w:sz w:val="20"/>
              </w:rPr>
              <w:t>forgiveness</w:t>
            </w:r>
            <w:proofErr w:type="spellEnd"/>
            <w:r w:rsidRPr="001D4015">
              <w:rPr>
                <w:rFonts w:ascii="Arial Narrow" w:hAnsi="Arial Narrow"/>
                <w:sz w:val="20"/>
              </w:rPr>
              <w:t xml:space="preserve"> </w:t>
            </w:r>
          </w:p>
        </w:tc>
        <w:tc>
          <w:tcPr>
            <w:tcW w:w="4253" w:type="dxa"/>
          </w:tcPr>
          <w:p w:rsidR="0043611A" w:rsidRPr="001D4015" w:rsidRDefault="0043611A" w:rsidP="00D331E0">
            <w:pPr>
              <w:rPr>
                <w:rFonts w:ascii="Arial Narrow" w:hAnsi="Arial Narrow"/>
                <w:sz w:val="20"/>
              </w:rPr>
            </w:pPr>
          </w:p>
        </w:tc>
      </w:tr>
      <w:tr w:rsidR="0043611A" w:rsidRPr="006A766B" w:rsidTr="00D331E0">
        <w:trPr>
          <w:jc w:val="center"/>
        </w:trPr>
        <w:tc>
          <w:tcPr>
            <w:tcW w:w="907" w:type="dxa"/>
            <w:tcBorders>
              <w:top w:val="nil"/>
              <w:bottom w:val="nil"/>
            </w:tcBorders>
            <w:shd w:val="clear" w:color="auto" w:fill="auto"/>
          </w:tcPr>
          <w:p w:rsidR="0043611A" w:rsidRPr="001D4015" w:rsidRDefault="0043611A" w:rsidP="00D331E0">
            <w:pPr>
              <w:jc w:val="right"/>
              <w:rPr>
                <w:rFonts w:ascii="Arial Narrow" w:hAnsi="Arial Narrow"/>
                <w:b/>
                <w:sz w:val="20"/>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60030</w:t>
            </w:r>
          </w:p>
        </w:tc>
        <w:tc>
          <w:tcPr>
            <w:tcW w:w="283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Relief</w:t>
            </w:r>
            <w:proofErr w:type="spellEnd"/>
            <w:r w:rsidRPr="001D4015">
              <w:rPr>
                <w:rFonts w:ascii="Arial Narrow" w:hAnsi="Arial Narrow"/>
                <w:sz w:val="20"/>
              </w:rPr>
              <w:t xml:space="preserve"> of </w:t>
            </w:r>
            <w:proofErr w:type="spellStart"/>
            <w:r w:rsidRPr="001D4015">
              <w:rPr>
                <w:rFonts w:ascii="Arial Narrow" w:hAnsi="Arial Narrow"/>
                <w:sz w:val="20"/>
              </w:rPr>
              <w:t>multilateral</w:t>
            </w:r>
            <w:proofErr w:type="spellEnd"/>
            <w:r w:rsidRPr="001D4015">
              <w:rPr>
                <w:rFonts w:ascii="Arial Narrow" w:hAnsi="Arial Narrow"/>
                <w:sz w:val="20"/>
              </w:rPr>
              <w:t xml:space="preserve"> </w:t>
            </w:r>
            <w:proofErr w:type="spellStart"/>
            <w:r w:rsidRPr="001D4015">
              <w:rPr>
                <w:rFonts w:ascii="Arial Narrow" w:hAnsi="Arial Narrow"/>
                <w:sz w:val="20"/>
              </w:rPr>
              <w:t>debt</w:t>
            </w:r>
            <w:proofErr w:type="spellEnd"/>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Grants or credits to cover debt owed to multilateral financial institutions; including contributions to Heavily Indebted Poor Countries (HIPC) Trust Fund.</w:t>
            </w:r>
          </w:p>
        </w:tc>
      </w:tr>
      <w:tr w:rsidR="0043611A" w:rsidRPr="001D4015" w:rsidTr="00D331E0">
        <w:trPr>
          <w:jc w:val="center"/>
        </w:trPr>
        <w:tc>
          <w:tcPr>
            <w:tcW w:w="907" w:type="dxa"/>
            <w:tcBorders>
              <w:top w:val="nil"/>
              <w:bottom w:val="single" w:sz="6" w:space="0" w:color="808080"/>
            </w:tcBorders>
            <w:shd w:val="clear" w:color="auto" w:fill="auto"/>
          </w:tcPr>
          <w:p w:rsidR="0043611A" w:rsidRPr="00C812F0" w:rsidRDefault="0043611A" w:rsidP="00D331E0">
            <w:pPr>
              <w:jc w:val="right"/>
              <w:rPr>
                <w:rFonts w:ascii="Arial Narrow" w:hAnsi="Arial Narrow"/>
                <w:b/>
                <w:sz w:val="20"/>
                <w:lang w:val="en-US"/>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60040</w:t>
            </w:r>
          </w:p>
        </w:tc>
        <w:tc>
          <w:tcPr>
            <w:tcW w:w="283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Rescheduling</w:t>
            </w:r>
            <w:proofErr w:type="spellEnd"/>
            <w:r w:rsidRPr="001D4015">
              <w:rPr>
                <w:rFonts w:ascii="Arial Narrow" w:hAnsi="Arial Narrow"/>
                <w:sz w:val="20"/>
              </w:rPr>
              <w:t xml:space="preserve"> </w:t>
            </w:r>
            <w:proofErr w:type="spellStart"/>
            <w:r w:rsidRPr="001D4015">
              <w:rPr>
                <w:rFonts w:ascii="Arial Narrow" w:hAnsi="Arial Narrow"/>
                <w:sz w:val="20"/>
              </w:rPr>
              <w:t>and</w:t>
            </w:r>
            <w:proofErr w:type="spellEnd"/>
            <w:r w:rsidRPr="001D4015">
              <w:rPr>
                <w:rFonts w:ascii="Arial Narrow" w:hAnsi="Arial Narrow"/>
                <w:sz w:val="20"/>
              </w:rPr>
              <w:t xml:space="preserve"> </w:t>
            </w:r>
            <w:proofErr w:type="spellStart"/>
            <w:r w:rsidRPr="001D4015">
              <w:rPr>
                <w:rFonts w:ascii="Arial Narrow" w:hAnsi="Arial Narrow"/>
                <w:sz w:val="20"/>
              </w:rPr>
              <w:t>refinancing</w:t>
            </w:r>
            <w:proofErr w:type="spellEnd"/>
          </w:p>
          <w:p w:rsidR="0043611A" w:rsidRPr="001D4015" w:rsidRDefault="0043611A" w:rsidP="00D331E0">
            <w:pPr>
              <w:rPr>
                <w:rFonts w:ascii="Arial Narrow" w:hAnsi="Arial Narrow"/>
                <w:sz w:val="20"/>
              </w:rPr>
            </w:pPr>
          </w:p>
        </w:tc>
        <w:tc>
          <w:tcPr>
            <w:tcW w:w="4253" w:type="dxa"/>
          </w:tcPr>
          <w:p w:rsidR="0043611A" w:rsidRPr="001D4015" w:rsidRDefault="0043611A" w:rsidP="00D331E0">
            <w:pPr>
              <w:rPr>
                <w:rFonts w:ascii="Arial Narrow" w:hAnsi="Arial Narrow"/>
                <w:sz w:val="20"/>
              </w:rPr>
            </w:pPr>
          </w:p>
        </w:tc>
      </w:tr>
      <w:tr w:rsidR="0043611A" w:rsidRPr="006A766B" w:rsidTr="00D331E0">
        <w:trPr>
          <w:jc w:val="center"/>
        </w:trPr>
        <w:tc>
          <w:tcPr>
            <w:tcW w:w="907" w:type="dxa"/>
            <w:tcBorders>
              <w:top w:val="nil"/>
              <w:bottom w:val="nil"/>
            </w:tcBorders>
            <w:shd w:val="clear" w:color="auto" w:fill="auto"/>
          </w:tcPr>
          <w:p w:rsidR="0043611A" w:rsidRPr="001D4015" w:rsidRDefault="0043611A" w:rsidP="00D331E0">
            <w:pPr>
              <w:rPr>
                <w:rFonts w:ascii="Arial Narrow" w:hAnsi="Arial Narrow"/>
                <w:sz w:val="20"/>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60061</w:t>
            </w:r>
          </w:p>
        </w:tc>
        <w:tc>
          <w:tcPr>
            <w:tcW w:w="283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Debt</w:t>
            </w:r>
            <w:proofErr w:type="spellEnd"/>
            <w:r w:rsidRPr="001D4015">
              <w:rPr>
                <w:rFonts w:ascii="Arial Narrow" w:hAnsi="Arial Narrow"/>
                <w:sz w:val="20"/>
              </w:rPr>
              <w:t xml:space="preserve"> for </w:t>
            </w:r>
            <w:proofErr w:type="spellStart"/>
            <w:r w:rsidRPr="001D4015">
              <w:rPr>
                <w:rFonts w:ascii="Arial Narrow" w:hAnsi="Arial Narrow"/>
                <w:sz w:val="20"/>
              </w:rPr>
              <w:t>development</w:t>
            </w:r>
            <w:proofErr w:type="spellEnd"/>
            <w:r w:rsidRPr="001D4015">
              <w:rPr>
                <w:rFonts w:ascii="Arial Narrow" w:hAnsi="Arial Narrow"/>
                <w:sz w:val="20"/>
              </w:rPr>
              <w:t xml:space="preserve"> swap</w:t>
            </w: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Allocation of debt claims to use for development (e.g., debt for education, debt for environment).</w:t>
            </w:r>
          </w:p>
        </w:tc>
      </w:tr>
      <w:tr w:rsidR="0043611A" w:rsidRPr="006A766B" w:rsidTr="00D331E0">
        <w:trPr>
          <w:jc w:val="center"/>
        </w:trPr>
        <w:tc>
          <w:tcPr>
            <w:tcW w:w="907" w:type="dxa"/>
            <w:tcBorders>
              <w:top w:val="nil"/>
              <w:bottom w:val="nil"/>
            </w:tcBorders>
          </w:tcPr>
          <w:p w:rsidR="0043611A" w:rsidRPr="00C812F0" w:rsidRDefault="0043611A" w:rsidP="00D331E0">
            <w:pPr>
              <w:jc w:val="right"/>
              <w:rPr>
                <w:rFonts w:ascii="Arial Narrow" w:hAnsi="Arial Narrow"/>
                <w:b/>
                <w:sz w:val="20"/>
                <w:lang w:val="en-US"/>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60062</w:t>
            </w:r>
          </w:p>
        </w:tc>
        <w:tc>
          <w:tcPr>
            <w:tcW w:w="283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Other</w:t>
            </w:r>
            <w:proofErr w:type="spellEnd"/>
            <w:r w:rsidRPr="001D4015">
              <w:rPr>
                <w:rFonts w:ascii="Arial Narrow" w:hAnsi="Arial Narrow"/>
                <w:sz w:val="20"/>
              </w:rPr>
              <w:t xml:space="preserve"> </w:t>
            </w:r>
            <w:proofErr w:type="spellStart"/>
            <w:r w:rsidRPr="001D4015">
              <w:rPr>
                <w:rFonts w:ascii="Arial Narrow" w:hAnsi="Arial Narrow"/>
                <w:sz w:val="20"/>
              </w:rPr>
              <w:t>debt</w:t>
            </w:r>
            <w:proofErr w:type="spellEnd"/>
            <w:r w:rsidRPr="001D4015">
              <w:rPr>
                <w:rFonts w:ascii="Arial Narrow" w:hAnsi="Arial Narrow"/>
                <w:sz w:val="20"/>
              </w:rPr>
              <w:t xml:space="preserve"> swap</w:t>
            </w: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Where the debt swap benefits an external agent i.e. is not specifically for development purposes.</w:t>
            </w:r>
          </w:p>
        </w:tc>
      </w:tr>
      <w:tr w:rsidR="0043611A" w:rsidRPr="006A766B" w:rsidTr="00D331E0">
        <w:trPr>
          <w:jc w:val="center"/>
        </w:trPr>
        <w:tc>
          <w:tcPr>
            <w:tcW w:w="907" w:type="dxa"/>
            <w:tcBorders>
              <w:top w:val="nil"/>
              <w:bottom w:val="single" w:sz="6" w:space="0" w:color="auto"/>
            </w:tcBorders>
          </w:tcPr>
          <w:p w:rsidR="0043611A" w:rsidRPr="00C812F0" w:rsidRDefault="0043611A" w:rsidP="00D331E0">
            <w:pPr>
              <w:rPr>
                <w:rFonts w:ascii="Arial Narrow" w:hAnsi="Arial Narrow"/>
                <w:sz w:val="20"/>
                <w:lang w:val="en-US"/>
              </w:rPr>
            </w:pPr>
          </w:p>
        </w:tc>
        <w:tc>
          <w:tcPr>
            <w:tcW w:w="907" w:type="dxa"/>
          </w:tcPr>
          <w:p w:rsidR="0043611A" w:rsidRPr="001D4015" w:rsidRDefault="0043611A" w:rsidP="00D331E0">
            <w:pPr>
              <w:rPr>
                <w:rFonts w:ascii="Arial Narrow" w:hAnsi="Arial Narrow"/>
                <w:b/>
                <w:sz w:val="20"/>
              </w:rPr>
            </w:pPr>
            <w:r w:rsidRPr="001D4015">
              <w:rPr>
                <w:rFonts w:ascii="Arial Narrow" w:hAnsi="Arial Narrow"/>
                <w:b/>
                <w:sz w:val="20"/>
              </w:rPr>
              <w:t>60063</w:t>
            </w:r>
          </w:p>
        </w:tc>
        <w:tc>
          <w:tcPr>
            <w:tcW w:w="2835"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Debt</w:t>
            </w:r>
            <w:proofErr w:type="spellEnd"/>
            <w:r w:rsidRPr="001D4015">
              <w:rPr>
                <w:rFonts w:ascii="Arial Narrow" w:hAnsi="Arial Narrow"/>
                <w:sz w:val="20"/>
              </w:rPr>
              <w:t xml:space="preserve"> </w:t>
            </w:r>
            <w:proofErr w:type="spellStart"/>
            <w:r w:rsidRPr="001D4015">
              <w:rPr>
                <w:rFonts w:ascii="Arial Narrow" w:hAnsi="Arial Narrow"/>
                <w:sz w:val="20"/>
              </w:rPr>
              <w:t>buy</w:t>
            </w:r>
            <w:proofErr w:type="spellEnd"/>
            <w:r w:rsidRPr="001D4015">
              <w:rPr>
                <w:rFonts w:ascii="Arial Narrow" w:hAnsi="Arial Narrow"/>
                <w:sz w:val="20"/>
              </w:rPr>
              <w:t>-back</w:t>
            </w:r>
          </w:p>
          <w:p w:rsidR="0043611A" w:rsidRPr="001D4015" w:rsidRDefault="0043611A" w:rsidP="00D331E0">
            <w:pPr>
              <w:rPr>
                <w:rFonts w:ascii="Arial Narrow" w:hAnsi="Arial Narrow"/>
                <w:sz w:val="20"/>
              </w:rPr>
            </w:pPr>
          </w:p>
        </w:tc>
        <w:tc>
          <w:tcPr>
            <w:tcW w:w="425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Purchase of debt for the purpose of cancellation.</w:t>
            </w:r>
          </w:p>
        </w:tc>
      </w:tr>
    </w:tbl>
    <w:p w:rsidR="0043611A" w:rsidRPr="00C812F0" w:rsidRDefault="0043611A" w:rsidP="0043611A">
      <w:pPr>
        <w:tabs>
          <w:tab w:val="left" w:pos="5529"/>
        </w:tabs>
        <w:rPr>
          <w:rFonts w:ascii="Arial Narrow" w:hAnsi="Arial Narrow"/>
          <w:sz w:val="20"/>
          <w:lang w:val="en-US"/>
        </w:rPr>
      </w:pPr>
    </w:p>
    <w:p w:rsidR="0043611A" w:rsidRPr="00C812F0" w:rsidRDefault="0043611A" w:rsidP="0043611A">
      <w:pPr>
        <w:tabs>
          <w:tab w:val="left" w:pos="5529"/>
        </w:tabs>
        <w:rPr>
          <w:rFonts w:ascii="Arial Narrow" w:hAnsi="Arial Narrow"/>
          <w:sz w:val="20"/>
          <w:lang w:val="en-US"/>
        </w:rPr>
      </w:pPr>
      <w:r w:rsidRPr="00C812F0">
        <w:rPr>
          <w:rFonts w:ascii="Arial Narrow" w:hAnsi="Arial Narrow"/>
          <w:sz w:val="20"/>
          <w:lang w:val="en-US"/>
        </w:rPr>
        <w:br w:type="page"/>
      </w:r>
    </w:p>
    <w:tbl>
      <w:tblPr>
        <w:tblW w:w="9968" w:type="dxa"/>
        <w:jc w:val="center"/>
        <w:tblInd w:w="38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1024"/>
        <w:gridCol w:w="880"/>
        <w:gridCol w:w="2234"/>
        <w:gridCol w:w="5830"/>
      </w:tblGrid>
      <w:tr w:rsidR="0043611A" w:rsidRPr="006A766B" w:rsidTr="00D331E0">
        <w:trPr>
          <w:tblHeader/>
          <w:jc w:val="center"/>
        </w:trPr>
        <w:tc>
          <w:tcPr>
            <w:tcW w:w="1024" w:type="dxa"/>
            <w:tcBorders>
              <w:bottom w:val="single" w:sz="6" w:space="0" w:color="808080"/>
            </w:tcBorders>
            <w:shd w:val="pct60" w:color="000000" w:fill="FFFFFF"/>
          </w:tcPr>
          <w:p w:rsidR="0043611A" w:rsidRPr="00BB6A7F" w:rsidRDefault="0043611A" w:rsidP="00D331E0">
            <w:pPr>
              <w:tabs>
                <w:tab w:val="left" w:pos="567"/>
              </w:tabs>
              <w:spacing w:before="120" w:after="120"/>
              <w:jc w:val="center"/>
              <w:rPr>
                <w:rFonts w:ascii="Arial Narrow" w:hAnsi="Arial Narrow" w:cs="Arial"/>
                <w:b/>
                <w:color w:val="FFFFFF"/>
                <w:sz w:val="20"/>
              </w:rPr>
            </w:pPr>
            <w:r w:rsidRPr="00C812F0">
              <w:rPr>
                <w:rFonts w:ascii="Arial Narrow" w:hAnsi="Arial Narrow"/>
                <w:sz w:val="20"/>
                <w:lang w:val="en-US"/>
              </w:rPr>
              <w:lastRenderedPageBreak/>
              <w:br w:type="page"/>
            </w:r>
            <w:r w:rsidRPr="00BB6A7F">
              <w:rPr>
                <w:rFonts w:ascii="Arial Narrow" w:hAnsi="Arial Narrow" w:cs="Arial"/>
                <w:b/>
                <w:color w:val="FFFFFF"/>
                <w:sz w:val="20"/>
              </w:rPr>
              <w:t>DAC 5 CODE</w:t>
            </w:r>
          </w:p>
        </w:tc>
        <w:tc>
          <w:tcPr>
            <w:tcW w:w="880" w:type="dxa"/>
            <w:tcBorders>
              <w:bottom w:val="single" w:sz="6" w:space="0" w:color="808080"/>
            </w:tcBorders>
            <w:shd w:val="pct60" w:color="000000" w:fill="FFFFFF"/>
          </w:tcPr>
          <w:p w:rsidR="0043611A" w:rsidRPr="00BB6A7F" w:rsidRDefault="0043611A" w:rsidP="00D331E0">
            <w:pPr>
              <w:tabs>
                <w:tab w:val="left" w:pos="567"/>
              </w:tabs>
              <w:spacing w:before="120" w:after="120"/>
              <w:jc w:val="center"/>
              <w:rPr>
                <w:rFonts w:ascii="Arial Narrow" w:hAnsi="Arial Narrow" w:cs="Arial"/>
                <w:b/>
                <w:color w:val="FFFFFF"/>
                <w:sz w:val="20"/>
              </w:rPr>
            </w:pPr>
            <w:r w:rsidRPr="00BB6A7F">
              <w:rPr>
                <w:rFonts w:ascii="Arial Narrow" w:hAnsi="Arial Narrow" w:cs="Arial"/>
                <w:b/>
                <w:color w:val="FFFFFF"/>
                <w:sz w:val="20"/>
              </w:rPr>
              <w:t>CRS CODE</w:t>
            </w:r>
          </w:p>
        </w:tc>
        <w:tc>
          <w:tcPr>
            <w:tcW w:w="2234" w:type="dxa"/>
            <w:tcBorders>
              <w:bottom w:val="single" w:sz="6" w:space="0" w:color="808080"/>
            </w:tcBorders>
            <w:shd w:val="pct60" w:color="000000" w:fill="FFFFFF"/>
          </w:tcPr>
          <w:p w:rsidR="0043611A" w:rsidRPr="00BB6A7F" w:rsidRDefault="0043611A" w:rsidP="00D331E0">
            <w:pPr>
              <w:tabs>
                <w:tab w:val="left" w:pos="567"/>
              </w:tabs>
              <w:spacing w:before="120" w:after="120"/>
              <w:jc w:val="center"/>
              <w:rPr>
                <w:rFonts w:ascii="Arial Narrow" w:hAnsi="Arial Narrow" w:cs="Arial"/>
                <w:b/>
                <w:color w:val="FFFFFF"/>
                <w:sz w:val="20"/>
              </w:rPr>
            </w:pPr>
            <w:r w:rsidRPr="00BB6A7F">
              <w:rPr>
                <w:rFonts w:ascii="Arial Narrow" w:hAnsi="Arial Narrow" w:cs="Arial"/>
                <w:b/>
                <w:color w:val="FFFFFF"/>
                <w:sz w:val="20"/>
              </w:rPr>
              <w:t>DESCRIPTION</w:t>
            </w:r>
          </w:p>
        </w:tc>
        <w:tc>
          <w:tcPr>
            <w:tcW w:w="5830" w:type="dxa"/>
            <w:tcBorders>
              <w:bottom w:val="single" w:sz="6" w:space="0" w:color="808080"/>
            </w:tcBorders>
            <w:shd w:val="pct60" w:color="000000" w:fill="FFFFFF"/>
          </w:tcPr>
          <w:p w:rsidR="0043611A" w:rsidRPr="00C812F0" w:rsidRDefault="0043611A" w:rsidP="00D331E0">
            <w:pPr>
              <w:tabs>
                <w:tab w:val="left" w:pos="567"/>
              </w:tabs>
              <w:spacing w:before="120"/>
              <w:jc w:val="center"/>
              <w:rPr>
                <w:rFonts w:ascii="Arial Narrow" w:hAnsi="Arial Narrow" w:cs="Arial"/>
                <w:b/>
                <w:color w:val="FFFFFF"/>
                <w:sz w:val="20"/>
                <w:lang w:val="en-US"/>
              </w:rPr>
            </w:pPr>
            <w:r w:rsidRPr="00C812F0">
              <w:rPr>
                <w:rFonts w:ascii="Arial Narrow" w:hAnsi="Arial Narrow" w:cs="Arial"/>
                <w:b/>
                <w:color w:val="FFFFFF"/>
                <w:sz w:val="20"/>
                <w:lang w:val="en-US"/>
              </w:rPr>
              <w:t>Clarifications / Additional notes on coverage</w:t>
            </w:r>
          </w:p>
        </w:tc>
      </w:tr>
      <w:tr w:rsidR="0043611A" w:rsidRPr="006A766B" w:rsidTr="00D331E0">
        <w:trPr>
          <w:jc w:val="center"/>
        </w:trPr>
        <w:tc>
          <w:tcPr>
            <w:tcW w:w="1024" w:type="dxa"/>
            <w:tcBorders>
              <w:bottom w:val="single" w:sz="6" w:space="0" w:color="808080"/>
            </w:tcBorders>
            <w:shd w:val="clear" w:color="auto" w:fill="auto"/>
          </w:tcPr>
          <w:p w:rsidR="0043611A" w:rsidRPr="00BB6A7F" w:rsidRDefault="0043611A" w:rsidP="00D331E0">
            <w:pPr>
              <w:tabs>
                <w:tab w:val="left" w:pos="567"/>
              </w:tabs>
              <w:spacing w:before="40"/>
              <w:jc w:val="center"/>
              <w:rPr>
                <w:rFonts w:ascii="Arial Narrow" w:hAnsi="Arial Narrow" w:cs="Arial"/>
                <w:b/>
                <w:sz w:val="20"/>
              </w:rPr>
            </w:pPr>
            <w:r w:rsidRPr="00BB6A7F">
              <w:rPr>
                <w:rFonts w:ascii="Arial Narrow" w:hAnsi="Arial Narrow" w:cs="Arial"/>
                <w:b/>
                <w:sz w:val="20"/>
              </w:rPr>
              <w:t>700</w:t>
            </w:r>
          </w:p>
        </w:tc>
        <w:tc>
          <w:tcPr>
            <w:tcW w:w="880" w:type="dxa"/>
            <w:shd w:val="clear" w:color="auto" w:fill="auto"/>
          </w:tcPr>
          <w:p w:rsidR="0043611A" w:rsidRPr="00BB6A7F" w:rsidRDefault="0043611A" w:rsidP="00D331E0">
            <w:pPr>
              <w:tabs>
                <w:tab w:val="left" w:pos="567"/>
              </w:tabs>
              <w:spacing w:before="40"/>
              <w:jc w:val="center"/>
              <w:rPr>
                <w:rFonts w:ascii="Arial Narrow" w:hAnsi="Arial Narrow" w:cs="Arial"/>
                <w:sz w:val="20"/>
              </w:rPr>
            </w:pPr>
          </w:p>
        </w:tc>
        <w:tc>
          <w:tcPr>
            <w:tcW w:w="2234" w:type="dxa"/>
            <w:tcBorders>
              <w:bottom w:val="single" w:sz="6" w:space="0" w:color="808080"/>
            </w:tcBorders>
            <w:shd w:val="clear" w:color="auto" w:fill="auto"/>
          </w:tcPr>
          <w:p w:rsidR="0043611A" w:rsidRPr="00BB6A7F" w:rsidRDefault="0043611A" w:rsidP="00D331E0">
            <w:pPr>
              <w:tabs>
                <w:tab w:val="left" w:pos="567"/>
              </w:tabs>
              <w:spacing w:before="40"/>
              <w:rPr>
                <w:rFonts w:ascii="Arial Narrow" w:hAnsi="Arial Narrow" w:cs="Arial"/>
                <w:b/>
                <w:sz w:val="20"/>
              </w:rPr>
            </w:pPr>
            <w:r w:rsidRPr="00BB6A7F">
              <w:rPr>
                <w:rFonts w:ascii="Arial Narrow" w:hAnsi="Arial Narrow" w:cs="Arial"/>
                <w:b/>
                <w:sz w:val="20"/>
              </w:rPr>
              <w:t xml:space="preserve">HUMANITARIAN AID </w:t>
            </w:r>
          </w:p>
        </w:tc>
        <w:tc>
          <w:tcPr>
            <w:tcW w:w="5830" w:type="dxa"/>
            <w:shd w:val="clear" w:color="auto" w:fill="auto"/>
          </w:tcPr>
          <w:p w:rsidR="0043611A" w:rsidRPr="00C812F0" w:rsidRDefault="0043611A" w:rsidP="00D331E0">
            <w:pPr>
              <w:tabs>
                <w:tab w:val="left" w:pos="567"/>
              </w:tabs>
              <w:spacing w:before="40"/>
              <w:rPr>
                <w:rFonts w:ascii="Arial Narrow" w:hAnsi="Arial Narrow" w:cs="Arial"/>
                <w:i/>
                <w:sz w:val="20"/>
                <w:lang w:val="en-US"/>
              </w:rPr>
            </w:pPr>
            <w:r w:rsidRPr="00C812F0">
              <w:rPr>
                <w:rFonts w:ascii="Arial Narrow" w:hAnsi="Arial Narrow" w:cs="Arial"/>
                <w:i/>
                <w:sz w:val="20"/>
                <w:lang w:val="en-US"/>
              </w:rPr>
              <w:t>Within the overall definition of ODA, humanitarian aid is assistance designed to save lives, alleviate suffering and maintain and protect human dignity during and in the aftermath of emergencies.  To be classified as humanitarian, aid should be consistent with the humanitarian principles of humanity, impartiality, neutrality and independence.</w:t>
            </w:r>
          </w:p>
        </w:tc>
      </w:tr>
      <w:tr w:rsidR="0043611A" w:rsidRPr="006A766B" w:rsidTr="00D331E0">
        <w:trPr>
          <w:jc w:val="center"/>
        </w:trPr>
        <w:tc>
          <w:tcPr>
            <w:tcW w:w="1024" w:type="dxa"/>
            <w:tcBorders>
              <w:bottom w:val="single" w:sz="6" w:space="0" w:color="808080"/>
            </w:tcBorders>
            <w:shd w:val="clear" w:color="auto" w:fill="auto"/>
          </w:tcPr>
          <w:p w:rsidR="0043611A" w:rsidRPr="00BB6A7F" w:rsidRDefault="0043611A" w:rsidP="00D331E0">
            <w:pPr>
              <w:tabs>
                <w:tab w:val="left" w:pos="567"/>
              </w:tabs>
              <w:spacing w:before="40"/>
              <w:jc w:val="center"/>
              <w:rPr>
                <w:rFonts w:ascii="Arial Narrow" w:hAnsi="Arial Narrow" w:cs="Arial"/>
                <w:b/>
                <w:sz w:val="20"/>
              </w:rPr>
            </w:pPr>
            <w:r w:rsidRPr="00BB6A7F">
              <w:rPr>
                <w:rFonts w:ascii="Arial Narrow" w:hAnsi="Arial Narrow" w:cs="Arial"/>
                <w:b/>
                <w:sz w:val="20"/>
              </w:rPr>
              <w:t>720</w:t>
            </w:r>
          </w:p>
        </w:tc>
        <w:tc>
          <w:tcPr>
            <w:tcW w:w="880" w:type="dxa"/>
            <w:tcBorders>
              <w:bottom w:val="single" w:sz="6" w:space="0" w:color="808080"/>
            </w:tcBorders>
          </w:tcPr>
          <w:p w:rsidR="0043611A" w:rsidRPr="00BB6A7F" w:rsidRDefault="0043611A" w:rsidP="00D331E0">
            <w:pPr>
              <w:tabs>
                <w:tab w:val="left" w:pos="567"/>
              </w:tabs>
              <w:spacing w:before="40"/>
              <w:jc w:val="center"/>
              <w:rPr>
                <w:rFonts w:ascii="Arial Narrow" w:hAnsi="Arial Narrow" w:cs="Arial"/>
                <w:sz w:val="20"/>
              </w:rPr>
            </w:pPr>
          </w:p>
        </w:tc>
        <w:tc>
          <w:tcPr>
            <w:tcW w:w="2234" w:type="dxa"/>
            <w:tcBorders>
              <w:bottom w:val="single" w:sz="6" w:space="0" w:color="808080"/>
            </w:tcBorders>
          </w:tcPr>
          <w:p w:rsidR="0043611A" w:rsidRPr="00BB6A7F" w:rsidRDefault="0043611A" w:rsidP="00D331E0">
            <w:pPr>
              <w:tabs>
                <w:tab w:val="left" w:pos="567"/>
              </w:tabs>
              <w:spacing w:before="40"/>
              <w:rPr>
                <w:rFonts w:ascii="Arial Narrow" w:hAnsi="Arial Narrow" w:cs="Arial"/>
                <w:b/>
                <w:sz w:val="20"/>
              </w:rPr>
            </w:pPr>
            <w:proofErr w:type="spellStart"/>
            <w:r w:rsidRPr="00BB6A7F">
              <w:rPr>
                <w:rFonts w:ascii="Arial Narrow" w:hAnsi="Arial Narrow" w:cs="Arial"/>
                <w:b/>
                <w:sz w:val="20"/>
              </w:rPr>
              <w:t>Emergency</w:t>
            </w:r>
            <w:proofErr w:type="spellEnd"/>
            <w:r w:rsidRPr="00BB6A7F">
              <w:rPr>
                <w:rFonts w:ascii="Arial Narrow" w:hAnsi="Arial Narrow" w:cs="Arial"/>
                <w:b/>
                <w:sz w:val="20"/>
              </w:rPr>
              <w:t xml:space="preserve"> Response</w:t>
            </w:r>
          </w:p>
        </w:tc>
        <w:tc>
          <w:tcPr>
            <w:tcW w:w="5830" w:type="dxa"/>
            <w:tcBorders>
              <w:bottom w:val="single" w:sz="6" w:space="0" w:color="808080"/>
            </w:tcBorders>
          </w:tcPr>
          <w:p w:rsidR="0043611A" w:rsidRPr="00C812F0" w:rsidRDefault="0043611A" w:rsidP="00D331E0">
            <w:pPr>
              <w:tabs>
                <w:tab w:val="left" w:pos="567"/>
              </w:tabs>
              <w:spacing w:before="40"/>
              <w:rPr>
                <w:rFonts w:ascii="Arial Narrow" w:hAnsi="Arial Narrow" w:cs="Arial"/>
                <w:i/>
                <w:sz w:val="20"/>
                <w:lang w:val="en-US"/>
              </w:rPr>
            </w:pPr>
            <w:r w:rsidRPr="00C812F0">
              <w:rPr>
                <w:rFonts w:ascii="Arial Narrow" w:hAnsi="Arial Narrow" w:cs="Arial"/>
                <w:i/>
                <w:sz w:val="20"/>
                <w:lang w:val="en-US"/>
              </w:rPr>
              <w:t xml:space="preserve">An emergency is a situation which results from </w:t>
            </w:r>
            <w:proofErr w:type="spellStart"/>
            <w:r w:rsidRPr="00C812F0">
              <w:rPr>
                <w:rFonts w:ascii="Arial Narrow" w:hAnsi="Arial Narrow" w:cs="Arial"/>
                <w:i/>
                <w:sz w:val="20"/>
                <w:lang w:val="en-US"/>
              </w:rPr>
              <w:t>man made</w:t>
            </w:r>
            <w:proofErr w:type="spellEnd"/>
            <w:r w:rsidRPr="00C812F0">
              <w:rPr>
                <w:rFonts w:ascii="Arial Narrow" w:hAnsi="Arial Narrow" w:cs="Arial"/>
                <w:i/>
                <w:sz w:val="20"/>
                <w:lang w:val="en-US"/>
              </w:rPr>
              <w:t xml:space="preserve"> crises and/or natural disasters.</w:t>
            </w:r>
          </w:p>
        </w:tc>
      </w:tr>
      <w:tr w:rsidR="0043611A" w:rsidRPr="006A766B" w:rsidTr="00D331E0">
        <w:trPr>
          <w:jc w:val="center"/>
        </w:trPr>
        <w:tc>
          <w:tcPr>
            <w:tcW w:w="1024" w:type="dxa"/>
            <w:tcBorders>
              <w:bottom w:val="single" w:sz="6" w:space="0" w:color="808080"/>
            </w:tcBorders>
            <w:shd w:val="clear" w:color="auto" w:fill="auto"/>
          </w:tcPr>
          <w:p w:rsidR="0043611A" w:rsidRPr="00C812F0" w:rsidRDefault="0043611A" w:rsidP="00D331E0">
            <w:pPr>
              <w:tabs>
                <w:tab w:val="left" w:pos="567"/>
              </w:tabs>
              <w:spacing w:before="40" w:after="120"/>
              <w:jc w:val="center"/>
              <w:rPr>
                <w:rFonts w:ascii="Arial Narrow" w:hAnsi="Arial Narrow" w:cs="Arial"/>
                <w:b/>
                <w:sz w:val="20"/>
                <w:lang w:val="en-US"/>
              </w:rPr>
            </w:pPr>
          </w:p>
        </w:tc>
        <w:tc>
          <w:tcPr>
            <w:tcW w:w="880" w:type="dxa"/>
            <w:tcBorders>
              <w:bottom w:val="single" w:sz="6" w:space="0" w:color="808080"/>
            </w:tcBorders>
          </w:tcPr>
          <w:p w:rsidR="0043611A" w:rsidRPr="00BB6A7F" w:rsidRDefault="0043611A" w:rsidP="00D331E0">
            <w:pPr>
              <w:tabs>
                <w:tab w:val="left" w:pos="567"/>
              </w:tabs>
              <w:spacing w:before="40" w:after="120"/>
              <w:jc w:val="center"/>
              <w:rPr>
                <w:rFonts w:ascii="Arial Narrow" w:hAnsi="Arial Narrow" w:cs="Arial"/>
                <w:sz w:val="20"/>
              </w:rPr>
            </w:pPr>
            <w:r w:rsidRPr="003B5826">
              <w:rPr>
                <w:rFonts w:ascii="Arial Narrow" w:hAnsi="Arial Narrow"/>
                <w:b/>
                <w:sz w:val="20"/>
              </w:rPr>
              <w:t>72010</w:t>
            </w:r>
          </w:p>
          <w:p w:rsidR="0043611A" w:rsidRPr="00BB6A7F" w:rsidRDefault="0043611A" w:rsidP="00D331E0">
            <w:pPr>
              <w:tabs>
                <w:tab w:val="left" w:pos="567"/>
              </w:tabs>
              <w:spacing w:before="40" w:after="120"/>
              <w:jc w:val="center"/>
              <w:rPr>
                <w:rFonts w:ascii="Arial Narrow" w:hAnsi="Arial Narrow" w:cs="Arial"/>
                <w:sz w:val="20"/>
              </w:rPr>
            </w:pPr>
          </w:p>
        </w:tc>
        <w:tc>
          <w:tcPr>
            <w:tcW w:w="2234" w:type="dxa"/>
            <w:tcBorders>
              <w:bottom w:val="single" w:sz="6" w:space="0" w:color="808080"/>
            </w:tcBorders>
          </w:tcPr>
          <w:p w:rsidR="0043611A" w:rsidRPr="00C812F0" w:rsidRDefault="0043611A" w:rsidP="00D331E0">
            <w:pPr>
              <w:tabs>
                <w:tab w:val="left" w:pos="355"/>
              </w:tabs>
              <w:spacing w:before="40"/>
              <w:rPr>
                <w:rFonts w:ascii="Arial Narrow" w:hAnsi="Arial Narrow" w:cs="Arial"/>
                <w:sz w:val="20"/>
                <w:lang w:val="en-US"/>
              </w:rPr>
            </w:pPr>
            <w:r w:rsidRPr="00C812F0">
              <w:rPr>
                <w:rFonts w:ascii="Arial Narrow" w:hAnsi="Arial Narrow" w:cs="Arial"/>
                <w:sz w:val="20"/>
                <w:lang w:val="en-US"/>
              </w:rPr>
              <w:t xml:space="preserve">Material relief assistance and services </w:t>
            </w:r>
          </w:p>
        </w:tc>
        <w:tc>
          <w:tcPr>
            <w:tcW w:w="5830" w:type="dxa"/>
            <w:tcBorders>
              <w:bottom w:val="single" w:sz="6" w:space="0" w:color="808080"/>
            </w:tcBorders>
          </w:tcPr>
          <w:p w:rsidR="0043611A" w:rsidRPr="00C812F0" w:rsidRDefault="0043611A" w:rsidP="00D331E0">
            <w:pPr>
              <w:tabs>
                <w:tab w:val="left" w:pos="567"/>
              </w:tabs>
              <w:spacing w:before="40"/>
              <w:rPr>
                <w:rFonts w:ascii="Arial Narrow" w:hAnsi="Arial Narrow" w:cs="Arial"/>
                <w:sz w:val="20"/>
                <w:lang w:val="en-US"/>
              </w:rPr>
            </w:pPr>
            <w:r w:rsidRPr="00C812F0">
              <w:rPr>
                <w:rFonts w:ascii="Arial Narrow" w:hAnsi="Arial Narrow" w:cs="Arial"/>
                <w:sz w:val="20"/>
                <w:lang w:val="en-US"/>
              </w:rPr>
              <w:t xml:space="preserve">Shelter, water, sanitation and health services, supply of medicines and other non-food relief items; assistance to refugees and  internally displaced people in developing countries other than for food (72040) or protection (72050).  </w:t>
            </w:r>
          </w:p>
        </w:tc>
      </w:tr>
      <w:tr w:rsidR="0043611A" w:rsidRPr="00BB6A7F" w:rsidTr="00D331E0">
        <w:trPr>
          <w:jc w:val="center"/>
        </w:trPr>
        <w:tc>
          <w:tcPr>
            <w:tcW w:w="1024" w:type="dxa"/>
            <w:tcBorders>
              <w:top w:val="single" w:sz="6" w:space="0" w:color="808080"/>
              <w:bottom w:val="nil"/>
            </w:tcBorders>
            <w:shd w:val="clear" w:color="auto" w:fill="auto"/>
          </w:tcPr>
          <w:p w:rsidR="0043611A" w:rsidRPr="00C812F0" w:rsidRDefault="0043611A" w:rsidP="00D331E0">
            <w:pPr>
              <w:tabs>
                <w:tab w:val="left" w:pos="567"/>
              </w:tabs>
              <w:spacing w:before="40" w:after="120"/>
              <w:jc w:val="center"/>
              <w:rPr>
                <w:rFonts w:ascii="Arial Narrow" w:hAnsi="Arial Narrow" w:cs="Arial"/>
                <w:b/>
                <w:sz w:val="20"/>
                <w:lang w:val="en-US"/>
              </w:rPr>
            </w:pPr>
          </w:p>
        </w:tc>
        <w:tc>
          <w:tcPr>
            <w:tcW w:w="880" w:type="dxa"/>
            <w:tcBorders>
              <w:tr2bl w:val="nil"/>
            </w:tcBorders>
          </w:tcPr>
          <w:p w:rsidR="0043611A" w:rsidRPr="00BB6A7F" w:rsidRDefault="0043611A" w:rsidP="00D331E0">
            <w:pPr>
              <w:tabs>
                <w:tab w:val="left" w:pos="567"/>
              </w:tabs>
              <w:spacing w:before="40" w:after="120"/>
              <w:jc w:val="center"/>
              <w:rPr>
                <w:rFonts w:ascii="Arial Narrow" w:hAnsi="Arial Narrow" w:cs="Arial"/>
                <w:sz w:val="20"/>
              </w:rPr>
            </w:pPr>
            <w:r w:rsidRPr="003B5826">
              <w:rPr>
                <w:rFonts w:ascii="Arial Narrow" w:hAnsi="Arial Narrow"/>
                <w:b/>
                <w:sz w:val="20"/>
              </w:rPr>
              <w:t>72040</w:t>
            </w:r>
          </w:p>
        </w:tc>
        <w:tc>
          <w:tcPr>
            <w:tcW w:w="2234" w:type="dxa"/>
            <w:tcBorders>
              <w:bottom w:val="single" w:sz="6" w:space="0" w:color="808080"/>
              <w:tr2bl w:val="nil"/>
            </w:tcBorders>
          </w:tcPr>
          <w:p w:rsidR="0043611A" w:rsidRPr="00BB6A7F" w:rsidRDefault="0043611A" w:rsidP="00D331E0">
            <w:pPr>
              <w:tabs>
                <w:tab w:val="left" w:pos="567"/>
              </w:tabs>
              <w:spacing w:before="40" w:after="120"/>
              <w:rPr>
                <w:rFonts w:ascii="Arial Narrow" w:hAnsi="Arial Narrow" w:cs="Arial"/>
                <w:sz w:val="20"/>
              </w:rPr>
            </w:pPr>
            <w:proofErr w:type="spellStart"/>
            <w:r w:rsidRPr="00BB6A7F">
              <w:rPr>
                <w:rFonts w:ascii="Arial Narrow" w:hAnsi="Arial Narrow" w:cs="Arial"/>
                <w:sz w:val="20"/>
              </w:rPr>
              <w:t>Emergency</w:t>
            </w:r>
            <w:proofErr w:type="spellEnd"/>
            <w:r w:rsidRPr="00BB6A7F">
              <w:rPr>
                <w:rFonts w:ascii="Arial Narrow" w:hAnsi="Arial Narrow" w:cs="Arial"/>
                <w:sz w:val="20"/>
              </w:rPr>
              <w:t xml:space="preserve"> food </w:t>
            </w:r>
            <w:proofErr w:type="spellStart"/>
            <w:r w:rsidRPr="00BB6A7F">
              <w:rPr>
                <w:rFonts w:ascii="Arial Narrow" w:hAnsi="Arial Narrow" w:cs="Arial"/>
                <w:sz w:val="20"/>
              </w:rPr>
              <w:t>aid</w:t>
            </w:r>
            <w:proofErr w:type="spellEnd"/>
          </w:p>
        </w:tc>
        <w:tc>
          <w:tcPr>
            <w:tcW w:w="5830" w:type="dxa"/>
            <w:tcBorders>
              <w:tr2bl w:val="nil"/>
            </w:tcBorders>
          </w:tcPr>
          <w:p w:rsidR="0043611A" w:rsidRPr="00BB6A7F" w:rsidRDefault="0043611A" w:rsidP="00D331E0">
            <w:pPr>
              <w:tabs>
                <w:tab w:val="left" w:pos="567"/>
              </w:tabs>
              <w:spacing w:before="40"/>
              <w:rPr>
                <w:rFonts w:ascii="Arial Narrow" w:hAnsi="Arial Narrow" w:cs="Arial"/>
                <w:sz w:val="20"/>
              </w:rPr>
            </w:pPr>
            <w:r w:rsidRPr="00C812F0">
              <w:rPr>
                <w:rFonts w:ascii="Arial Narrow" w:hAnsi="Arial Narrow" w:cs="Arial"/>
                <w:sz w:val="20"/>
                <w:lang w:val="en-US"/>
              </w:rPr>
              <w:t xml:space="preserve">Food aid normally for general free distribution or special supplementary feeding </w:t>
            </w:r>
            <w:proofErr w:type="spellStart"/>
            <w:r w:rsidRPr="00C812F0">
              <w:rPr>
                <w:rFonts w:ascii="Arial Narrow" w:hAnsi="Arial Narrow" w:cs="Arial"/>
                <w:sz w:val="20"/>
                <w:lang w:val="en-US"/>
              </w:rPr>
              <w:t>programmes</w:t>
            </w:r>
            <w:proofErr w:type="spellEnd"/>
            <w:r w:rsidRPr="00C812F0">
              <w:rPr>
                <w:rFonts w:ascii="Arial Narrow" w:hAnsi="Arial Narrow" w:cs="Arial"/>
                <w:sz w:val="20"/>
                <w:lang w:val="en-US"/>
              </w:rPr>
              <w:t xml:space="preserve">; short-term relief to targeted population groups affected by emergency situations.  </w:t>
            </w:r>
            <w:proofErr w:type="spellStart"/>
            <w:r w:rsidRPr="00BB6A7F">
              <w:rPr>
                <w:rFonts w:ascii="Arial Narrow" w:hAnsi="Arial Narrow" w:cs="Arial"/>
                <w:sz w:val="20"/>
              </w:rPr>
              <w:t>Excludes</w:t>
            </w:r>
            <w:proofErr w:type="spellEnd"/>
            <w:r w:rsidRPr="00BB6A7F">
              <w:rPr>
                <w:rFonts w:ascii="Arial Narrow" w:hAnsi="Arial Narrow" w:cs="Arial"/>
                <w:sz w:val="20"/>
              </w:rPr>
              <w:t xml:space="preserve"> non-</w:t>
            </w:r>
            <w:proofErr w:type="spellStart"/>
            <w:r w:rsidRPr="00BB6A7F">
              <w:rPr>
                <w:rFonts w:ascii="Arial Narrow" w:hAnsi="Arial Narrow" w:cs="Arial"/>
                <w:sz w:val="20"/>
              </w:rPr>
              <w:t>emergency</w:t>
            </w:r>
            <w:proofErr w:type="spellEnd"/>
            <w:r w:rsidRPr="00BB6A7F">
              <w:rPr>
                <w:rFonts w:ascii="Arial Narrow" w:hAnsi="Arial Narrow" w:cs="Arial"/>
                <w:sz w:val="20"/>
              </w:rPr>
              <w:t xml:space="preserve"> food security assistance </w:t>
            </w:r>
            <w:proofErr w:type="spellStart"/>
            <w:r w:rsidRPr="00BB6A7F">
              <w:rPr>
                <w:rFonts w:ascii="Arial Narrow" w:hAnsi="Arial Narrow" w:cs="Arial"/>
                <w:sz w:val="20"/>
              </w:rPr>
              <w:t>programmes</w:t>
            </w:r>
            <w:proofErr w:type="spellEnd"/>
            <w:r w:rsidRPr="00BB6A7F">
              <w:rPr>
                <w:rFonts w:ascii="Arial Narrow" w:hAnsi="Arial Narrow" w:cs="Arial"/>
                <w:sz w:val="20"/>
              </w:rPr>
              <w:t xml:space="preserve">/food </w:t>
            </w:r>
            <w:proofErr w:type="spellStart"/>
            <w:r w:rsidRPr="00BB6A7F">
              <w:rPr>
                <w:rFonts w:ascii="Arial Narrow" w:hAnsi="Arial Narrow" w:cs="Arial"/>
                <w:sz w:val="20"/>
              </w:rPr>
              <w:t>aid</w:t>
            </w:r>
            <w:proofErr w:type="spellEnd"/>
            <w:r w:rsidRPr="00BB6A7F">
              <w:rPr>
                <w:rFonts w:ascii="Arial Narrow" w:hAnsi="Arial Narrow" w:cs="Arial"/>
                <w:sz w:val="20"/>
              </w:rPr>
              <w:t xml:space="preserve"> (52010).</w:t>
            </w:r>
          </w:p>
        </w:tc>
      </w:tr>
      <w:tr w:rsidR="0043611A" w:rsidRPr="006A766B" w:rsidTr="00D331E0">
        <w:trPr>
          <w:jc w:val="center"/>
        </w:trPr>
        <w:tc>
          <w:tcPr>
            <w:tcW w:w="1024" w:type="dxa"/>
            <w:tcBorders>
              <w:top w:val="single" w:sz="6" w:space="0" w:color="808080"/>
              <w:bottom w:val="nil"/>
            </w:tcBorders>
            <w:shd w:val="clear" w:color="auto" w:fill="auto"/>
          </w:tcPr>
          <w:p w:rsidR="0043611A" w:rsidRPr="00BB6A7F" w:rsidRDefault="0043611A" w:rsidP="00D331E0">
            <w:pPr>
              <w:tabs>
                <w:tab w:val="left" w:pos="567"/>
              </w:tabs>
              <w:spacing w:before="40" w:after="120"/>
              <w:jc w:val="center"/>
              <w:rPr>
                <w:rFonts w:ascii="Arial Narrow" w:hAnsi="Arial Narrow" w:cs="Arial"/>
                <w:b/>
                <w:sz w:val="20"/>
              </w:rPr>
            </w:pPr>
          </w:p>
        </w:tc>
        <w:tc>
          <w:tcPr>
            <w:tcW w:w="880" w:type="dxa"/>
            <w:tcBorders>
              <w:tr2bl w:val="nil"/>
            </w:tcBorders>
          </w:tcPr>
          <w:p w:rsidR="0043611A" w:rsidRPr="00BB6A7F" w:rsidRDefault="0043611A" w:rsidP="00D331E0">
            <w:pPr>
              <w:tabs>
                <w:tab w:val="left" w:pos="567"/>
              </w:tabs>
              <w:spacing w:before="40" w:after="120"/>
              <w:jc w:val="center"/>
              <w:rPr>
                <w:rFonts w:ascii="Arial Narrow" w:hAnsi="Arial Narrow" w:cs="Arial"/>
                <w:sz w:val="20"/>
              </w:rPr>
            </w:pPr>
            <w:r w:rsidRPr="003B5826">
              <w:rPr>
                <w:rFonts w:ascii="Arial Narrow" w:hAnsi="Arial Narrow"/>
                <w:b/>
                <w:sz w:val="20"/>
              </w:rPr>
              <w:t>72050</w:t>
            </w:r>
          </w:p>
        </w:tc>
        <w:tc>
          <w:tcPr>
            <w:tcW w:w="2234" w:type="dxa"/>
            <w:tcBorders>
              <w:bottom w:val="single" w:sz="6" w:space="0" w:color="808080"/>
              <w:tr2bl w:val="nil"/>
            </w:tcBorders>
          </w:tcPr>
          <w:p w:rsidR="0043611A" w:rsidRPr="00C812F0" w:rsidRDefault="0043611A" w:rsidP="00D331E0">
            <w:pPr>
              <w:tabs>
                <w:tab w:val="left" w:pos="355"/>
              </w:tabs>
              <w:spacing w:before="40" w:after="120"/>
              <w:rPr>
                <w:rFonts w:ascii="Arial Narrow" w:hAnsi="Arial Narrow" w:cs="Arial"/>
                <w:strike/>
                <w:sz w:val="20"/>
                <w:lang w:val="en-US"/>
              </w:rPr>
            </w:pPr>
            <w:r w:rsidRPr="00C812F0">
              <w:rPr>
                <w:rFonts w:ascii="Arial Narrow" w:hAnsi="Arial Narrow" w:cs="Arial"/>
                <w:sz w:val="20"/>
                <w:lang w:val="en-US"/>
              </w:rPr>
              <w:t xml:space="preserve">Relief co-ordination; protection and support services </w:t>
            </w:r>
          </w:p>
        </w:tc>
        <w:tc>
          <w:tcPr>
            <w:tcW w:w="5830" w:type="dxa"/>
            <w:tcBorders>
              <w:tr2bl w:val="nil"/>
            </w:tcBorders>
          </w:tcPr>
          <w:p w:rsidR="0043611A" w:rsidRPr="00C812F0" w:rsidRDefault="0043611A" w:rsidP="00D331E0">
            <w:pPr>
              <w:tabs>
                <w:tab w:val="left" w:pos="567"/>
              </w:tabs>
              <w:spacing w:before="40"/>
              <w:rPr>
                <w:rFonts w:ascii="Arial Narrow" w:hAnsi="Arial Narrow" w:cs="Arial"/>
                <w:sz w:val="20"/>
                <w:lang w:val="en-US"/>
              </w:rPr>
            </w:pPr>
            <w:r w:rsidRPr="00C812F0">
              <w:rPr>
                <w:rFonts w:ascii="Arial Narrow" w:hAnsi="Arial Narrow" w:cs="Arial"/>
                <w:sz w:val="20"/>
                <w:lang w:val="en-US"/>
              </w:rPr>
              <w:t xml:space="preserve">Measures to co-ordinate delivery of humanitarian aid, including logistics and communications systems;  measures to promote and protect the safety, well-being, dignity and integrity of civilians and those no longer taking part in hostilities.  (Activities designed to protect the security of persons or property through the use or display of force are not reportable as ODA.)                                                                                                                                                </w:t>
            </w:r>
          </w:p>
        </w:tc>
      </w:tr>
      <w:tr w:rsidR="0043611A" w:rsidRPr="006A766B" w:rsidTr="00D331E0">
        <w:trPr>
          <w:jc w:val="center"/>
        </w:trPr>
        <w:tc>
          <w:tcPr>
            <w:tcW w:w="1024" w:type="dxa"/>
            <w:tcBorders>
              <w:top w:val="single" w:sz="6" w:space="0" w:color="808080"/>
              <w:bottom w:val="single" w:sz="6" w:space="0" w:color="808080"/>
            </w:tcBorders>
            <w:shd w:val="clear" w:color="auto" w:fill="auto"/>
          </w:tcPr>
          <w:p w:rsidR="0043611A" w:rsidRPr="00BB6A7F" w:rsidRDefault="0043611A" w:rsidP="00D331E0">
            <w:pPr>
              <w:tabs>
                <w:tab w:val="left" w:pos="567"/>
              </w:tabs>
              <w:spacing w:before="40" w:after="120"/>
              <w:jc w:val="center"/>
              <w:rPr>
                <w:rFonts w:ascii="Arial Narrow" w:hAnsi="Arial Narrow" w:cs="Arial"/>
                <w:b/>
                <w:sz w:val="20"/>
              </w:rPr>
            </w:pPr>
            <w:r w:rsidRPr="00BB6A7F">
              <w:rPr>
                <w:rFonts w:ascii="Arial Narrow" w:hAnsi="Arial Narrow" w:cs="Arial"/>
                <w:b/>
                <w:sz w:val="20"/>
              </w:rPr>
              <w:t>730</w:t>
            </w:r>
          </w:p>
        </w:tc>
        <w:tc>
          <w:tcPr>
            <w:tcW w:w="880" w:type="dxa"/>
            <w:shd w:val="clear" w:color="auto" w:fill="auto"/>
          </w:tcPr>
          <w:p w:rsidR="0043611A" w:rsidRPr="00BB6A7F" w:rsidRDefault="0043611A" w:rsidP="00D331E0">
            <w:pPr>
              <w:tabs>
                <w:tab w:val="left" w:pos="567"/>
              </w:tabs>
              <w:spacing w:before="40" w:after="120"/>
              <w:jc w:val="center"/>
              <w:rPr>
                <w:rFonts w:ascii="Arial Narrow" w:hAnsi="Arial Narrow" w:cs="Arial"/>
                <w:sz w:val="20"/>
              </w:rPr>
            </w:pPr>
          </w:p>
        </w:tc>
        <w:tc>
          <w:tcPr>
            <w:tcW w:w="2234" w:type="dxa"/>
            <w:shd w:val="clear" w:color="auto" w:fill="auto"/>
          </w:tcPr>
          <w:p w:rsidR="0043611A" w:rsidRPr="00BB6A7F" w:rsidRDefault="0043611A" w:rsidP="00D331E0">
            <w:pPr>
              <w:tabs>
                <w:tab w:val="left" w:pos="567"/>
              </w:tabs>
              <w:spacing w:before="40"/>
              <w:rPr>
                <w:rFonts w:ascii="Arial Narrow" w:hAnsi="Arial Narrow" w:cs="Arial"/>
                <w:b/>
                <w:strike/>
                <w:sz w:val="20"/>
              </w:rPr>
            </w:pPr>
            <w:proofErr w:type="spellStart"/>
            <w:r w:rsidRPr="00BB6A7F">
              <w:rPr>
                <w:rFonts w:ascii="Arial Narrow" w:hAnsi="Arial Narrow" w:cs="Arial"/>
                <w:b/>
                <w:sz w:val="20"/>
              </w:rPr>
              <w:t>Reconstruction</w:t>
            </w:r>
            <w:proofErr w:type="spellEnd"/>
            <w:r w:rsidRPr="00BB6A7F">
              <w:rPr>
                <w:rFonts w:ascii="Arial Narrow" w:hAnsi="Arial Narrow" w:cs="Arial"/>
                <w:b/>
                <w:sz w:val="20"/>
              </w:rPr>
              <w:t xml:space="preserve"> </w:t>
            </w:r>
            <w:proofErr w:type="spellStart"/>
            <w:r w:rsidRPr="00BB6A7F">
              <w:rPr>
                <w:rFonts w:ascii="Arial Narrow" w:hAnsi="Arial Narrow" w:cs="Arial"/>
                <w:b/>
                <w:sz w:val="20"/>
              </w:rPr>
              <w:t>relief</w:t>
            </w:r>
            <w:proofErr w:type="spellEnd"/>
            <w:r w:rsidRPr="00BB6A7F">
              <w:rPr>
                <w:rFonts w:ascii="Arial Narrow" w:hAnsi="Arial Narrow" w:cs="Arial"/>
                <w:b/>
                <w:sz w:val="20"/>
              </w:rPr>
              <w:t xml:space="preserve"> </w:t>
            </w:r>
            <w:proofErr w:type="spellStart"/>
            <w:r w:rsidRPr="00BB6A7F">
              <w:rPr>
                <w:rFonts w:ascii="Arial Narrow" w:hAnsi="Arial Narrow" w:cs="Arial"/>
                <w:b/>
                <w:sz w:val="20"/>
              </w:rPr>
              <w:t>and</w:t>
            </w:r>
            <w:proofErr w:type="spellEnd"/>
            <w:r w:rsidRPr="00BB6A7F">
              <w:rPr>
                <w:rFonts w:ascii="Arial Narrow" w:hAnsi="Arial Narrow" w:cs="Arial"/>
                <w:b/>
                <w:sz w:val="20"/>
              </w:rPr>
              <w:t xml:space="preserve"> </w:t>
            </w:r>
            <w:proofErr w:type="spellStart"/>
            <w:r w:rsidRPr="00BB6A7F">
              <w:rPr>
                <w:rFonts w:ascii="Arial Narrow" w:hAnsi="Arial Narrow" w:cs="Arial"/>
                <w:b/>
                <w:sz w:val="20"/>
              </w:rPr>
              <w:t>rehabilitation</w:t>
            </w:r>
            <w:proofErr w:type="spellEnd"/>
          </w:p>
        </w:tc>
        <w:tc>
          <w:tcPr>
            <w:tcW w:w="5830" w:type="dxa"/>
            <w:shd w:val="clear" w:color="auto" w:fill="auto"/>
          </w:tcPr>
          <w:p w:rsidR="0043611A" w:rsidRPr="00C812F0" w:rsidRDefault="0043611A" w:rsidP="00D331E0">
            <w:pPr>
              <w:tabs>
                <w:tab w:val="left" w:pos="567"/>
              </w:tabs>
              <w:spacing w:before="40"/>
              <w:rPr>
                <w:rFonts w:ascii="Arial Narrow" w:hAnsi="Arial Narrow" w:cs="Arial"/>
                <w:i/>
                <w:sz w:val="20"/>
                <w:lang w:val="en-US"/>
              </w:rPr>
            </w:pPr>
            <w:r w:rsidRPr="00C812F0">
              <w:rPr>
                <w:rFonts w:ascii="Arial Narrow" w:hAnsi="Arial Narrow" w:cs="Arial"/>
                <w:i/>
                <w:sz w:val="20"/>
                <w:lang w:val="en-US"/>
              </w:rPr>
              <w:t xml:space="preserve">This relates to activities during and in the aftermath of an emergency situation.  Longer-term activities to improve the level of infrastructure or social services should be reported under the relevant economic and social sector codes. See also guideline on distinguishing humanitarian from sector-allocable aid. </w:t>
            </w:r>
          </w:p>
        </w:tc>
      </w:tr>
      <w:tr w:rsidR="0043611A" w:rsidRPr="006A766B" w:rsidTr="00D331E0">
        <w:trPr>
          <w:jc w:val="center"/>
        </w:trPr>
        <w:tc>
          <w:tcPr>
            <w:tcW w:w="1024" w:type="dxa"/>
            <w:tcBorders>
              <w:top w:val="single" w:sz="6" w:space="0" w:color="808080"/>
              <w:bottom w:val="single" w:sz="6" w:space="0" w:color="808080"/>
            </w:tcBorders>
            <w:shd w:val="clear" w:color="auto" w:fill="auto"/>
          </w:tcPr>
          <w:p w:rsidR="0043611A" w:rsidRPr="00C812F0" w:rsidRDefault="0043611A" w:rsidP="00D331E0">
            <w:pPr>
              <w:tabs>
                <w:tab w:val="left" w:pos="567"/>
              </w:tabs>
              <w:spacing w:before="40" w:after="120"/>
              <w:jc w:val="center"/>
              <w:rPr>
                <w:rFonts w:ascii="Arial Narrow" w:hAnsi="Arial Narrow" w:cs="Arial"/>
                <w:b/>
                <w:sz w:val="20"/>
                <w:lang w:val="en-US"/>
              </w:rPr>
            </w:pPr>
          </w:p>
        </w:tc>
        <w:tc>
          <w:tcPr>
            <w:tcW w:w="880" w:type="dxa"/>
            <w:shd w:val="clear" w:color="auto" w:fill="auto"/>
          </w:tcPr>
          <w:p w:rsidR="0043611A" w:rsidRPr="003B5826" w:rsidRDefault="0043611A" w:rsidP="00D331E0">
            <w:pPr>
              <w:tabs>
                <w:tab w:val="left" w:pos="567"/>
              </w:tabs>
              <w:spacing w:before="40" w:after="120"/>
              <w:jc w:val="center"/>
              <w:rPr>
                <w:rFonts w:ascii="Arial Narrow" w:hAnsi="Arial Narrow" w:cs="Arial"/>
                <w:b/>
                <w:sz w:val="20"/>
              </w:rPr>
            </w:pPr>
            <w:r w:rsidRPr="003B5826">
              <w:rPr>
                <w:rFonts w:ascii="Arial Narrow" w:hAnsi="Arial Narrow"/>
                <w:b/>
                <w:sz w:val="20"/>
              </w:rPr>
              <w:t>73010</w:t>
            </w:r>
          </w:p>
        </w:tc>
        <w:tc>
          <w:tcPr>
            <w:tcW w:w="2234" w:type="dxa"/>
            <w:shd w:val="clear" w:color="auto" w:fill="auto"/>
          </w:tcPr>
          <w:p w:rsidR="0043611A" w:rsidRPr="00BB6A7F" w:rsidRDefault="0043611A" w:rsidP="00D331E0">
            <w:pPr>
              <w:tabs>
                <w:tab w:val="left" w:pos="567"/>
              </w:tabs>
              <w:spacing w:before="40" w:after="120"/>
              <w:rPr>
                <w:rFonts w:ascii="Arial Narrow" w:hAnsi="Arial Narrow" w:cs="Arial"/>
                <w:sz w:val="20"/>
              </w:rPr>
            </w:pPr>
            <w:proofErr w:type="spellStart"/>
            <w:r w:rsidRPr="00BB6A7F">
              <w:rPr>
                <w:rFonts w:ascii="Arial Narrow" w:hAnsi="Arial Narrow" w:cs="Arial"/>
                <w:sz w:val="20"/>
              </w:rPr>
              <w:t>Reconstruction</w:t>
            </w:r>
            <w:proofErr w:type="spellEnd"/>
            <w:r w:rsidRPr="00BB6A7F">
              <w:rPr>
                <w:rFonts w:ascii="Arial Narrow" w:hAnsi="Arial Narrow" w:cs="Arial"/>
                <w:sz w:val="20"/>
              </w:rPr>
              <w:t xml:space="preserve"> </w:t>
            </w:r>
            <w:proofErr w:type="spellStart"/>
            <w:r w:rsidRPr="00BB6A7F">
              <w:rPr>
                <w:rFonts w:ascii="Arial Narrow" w:hAnsi="Arial Narrow" w:cs="Arial"/>
                <w:sz w:val="20"/>
              </w:rPr>
              <w:t>relief</w:t>
            </w:r>
            <w:proofErr w:type="spellEnd"/>
            <w:r w:rsidRPr="00BB6A7F">
              <w:rPr>
                <w:rFonts w:ascii="Arial Narrow" w:hAnsi="Arial Narrow" w:cs="Arial"/>
                <w:sz w:val="20"/>
              </w:rPr>
              <w:t xml:space="preserve"> </w:t>
            </w:r>
            <w:proofErr w:type="spellStart"/>
            <w:r w:rsidRPr="00BB6A7F">
              <w:rPr>
                <w:rFonts w:ascii="Arial Narrow" w:hAnsi="Arial Narrow" w:cs="Arial"/>
                <w:sz w:val="20"/>
              </w:rPr>
              <w:t>and</w:t>
            </w:r>
            <w:proofErr w:type="spellEnd"/>
            <w:r w:rsidRPr="00BB6A7F">
              <w:rPr>
                <w:rFonts w:ascii="Arial Narrow" w:hAnsi="Arial Narrow" w:cs="Arial"/>
                <w:sz w:val="20"/>
              </w:rPr>
              <w:t xml:space="preserve"> </w:t>
            </w:r>
            <w:proofErr w:type="spellStart"/>
            <w:r w:rsidRPr="00BB6A7F">
              <w:rPr>
                <w:rFonts w:ascii="Arial Narrow" w:hAnsi="Arial Narrow" w:cs="Arial"/>
                <w:sz w:val="20"/>
              </w:rPr>
              <w:t>rehabilitation</w:t>
            </w:r>
            <w:proofErr w:type="spellEnd"/>
          </w:p>
        </w:tc>
        <w:tc>
          <w:tcPr>
            <w:tcW w:w="5830" w:type="dxa"/>
            <w:shd w:val="clear" w:color="auto" w:fill="auto"/>
          </w:tcPr>
          <w:p w:rsidR="0043611A" w:rsidRPr="00C812F0" w:rsidRDefault="0043611A" w:rsidP="00D331E0">
            <w:pPr>
              <w:tabs>
                <w:tab w:val="left" w:pos="567"/>
              </w:tabs>
              <w:spacing w:before="40"/>
              <w:rPr>
                <w:rFonts w:ascii="Arial Narrow" w:hAnsi="Arial Narrow" w:cs="Arial"/>
                <w:sz w:val="20"/>
                <w:lang w:val="en-US"/>
              </w:rPr>
            </w:pPr>
            <w:r w:rsidRPr="00C812F0">
              <w:rPr>
                <w:rFonts w:ascii="Arial Narrow" w:hAnsi="Arial Narrow" w:cs="Arial"/>
                <w:sz w:val="20"/>
                <w:lang w:val="en-US"/>
              </w:rPr>
              <w:t xml:space="preserve">Short-term reconstruction work after emergency or conflict limited to restoring pre-existing infrastructure (e.g. repair or construction of roads, bridges and ports, restoration of essential facilities, such as water and sanitation, shelter, health care services); social and economic rehabilitation in the aftermath of emergencies to facilitate transition and enable populations to return to their previous livelihood or develop a new livelihood in the wake of an emergency situation (e.g. trauma counselling and treatment, employment </w:t>
            </w:r>
            <w:proofErr w:type="spellStart"/>
            <w:r w:rsidRPr="00C812F0">
              <w:rPr>
                <w:rFonts w:ascii="Arial Narrow" w:hAnsi="Arial Narrow" w:cs="Arial"/>
                <w:sz w:val="20"/>
                <w:lang w:val="en-US"/>
              </w:rPr>
              <w:t>programmes</w:t>
            </w:r>
            <w:proofErr w:type="spellEnd"/>
            <w:r w:rsidRPr="00C812F0">
              <w:rPr>
                <w:rFonts w:ascii="Arial Narrow" w:hAnsi="Arial Narrow" w:cs="Arial"/>
                <w:sz w:val="20"/>
                <w:lang w:val="en-US"/>
              </w:rPr>
              <w:t xml:space="preserve">). </w:t>
            </w:r>
          </w:p>
        </w:tc>
      </w:tr>
      <w:tr w:rsidR="0043611A" w:rsidRPr="006A766B" w:rsidTr="00D331E0">
        <w:trPr>
          <w:jc w:val="center"/>
        </w:trPr>
        <w:tc>
          <w:tcPr>
            <w:tcW w:w="1024" w:type="dxa"/>
            <w:tcBorders>
              <w:top w:val="single" w:sz="6" w:space="0" w:color="808080"/>
              <w:bottom w:val="single" w:sz="6" w:space="0" w:color="808080"/>
            </w:tcBorders>
            <w:shd w:val="clear" w:color="auto" w:fill="auto"/>
          </w:tcPr>
          <w:p w:rsidR="0043611A" w:rsidRPr="00BB6A7F" w:rsidRDefault="0043611A" w:rsidP="00D331E0">
            <w:pPr>
              <w:tabs>
                <w:tab w:val="left" w:pos="567"/>
              </w:tabs>
              <w:spacing w:before="40" w:after="120"/>
              <w:jc w:val="center"/>
              <w:rPr>
                <w:rFonts w:ascii="Arial Narrow" w:hAnsi="Arial Narrow" w:cs="Arial"/>
                <w:b/>
                <w:sz w:val="20"/>
              </w:rPr>
            </w:pPr>
            <w:r w:rsidRPr="00BB6A7F">
              <w:rPr>
                <w:rFonts w:ascii="Arial Narrow" w:hAnsi="Arial Narrow" w:cs="Arial"/>
                <w:b/>
                <w:sz w:val="20"/>
              </w:rPr>
              <w:t>740</w:t>
            </w:r>
          </w:p>
        </w:tc>
        <w:tc>
          <w:tcPr>
            <w:tcW w:w="880" w:type="dxa"/>
            <w:shd w:val="clear" w:color="auto" w:fill="auto"/>
          </w:tcPr>
          <w:p w:rsidR="0043611A" w:rsidRPr="00BB6A7F" w:rsidRDefault="0043611A" w:rsidP="00D331E0">
            <w:pPr>
              <w:tabs>
                <w:tab w:val="left" w:pos="567"/>
              </w:tabs>
              <w:spacing w:before="40" w:after="120"/>
              <w:jc w:val="center"/>
              <w:rPr>
                <w:rFonts w:ascii="Arial Narrow" w:hAnsi="Arial Narrow" w:cs="Arial"/>
                <w:sz w:val="20"/>
              </w:rPr>
            </w:pPr>
          </w:p>
        </w:tc>
        <w:tc>
          <w:tcPr>
            <w:tcW w:w="2234" w:type="dxa"/>
            <w:shd w:val="clear" w:color="auto" w:fill="auto"/>
          </w:tcPr>
          <w:p w:rsidR="0043611A" w:rsidRPr="00BB6A7F" w:rsidRDefault="0043611A" w:rsidP="00D331E0">
            <w:pPr>
              <w:tabs>
                <w:tab w:val="left" w:pos="567"/>
              </w:tabs>
              <w:spacing w:before="40"/>
              <w:rPr>
                <w:rFonts w:ascii="Arial Narrow" w:hAnsi="Arial Narrow" w:cs="Arial"/>
                <w:b/>
                <w:sz w:val="20"/>
              </w:rPr>
            </w:pPr>
            <w:proofErr w:type="spellStart"/>
            <w:r w:rsidRPr="00BB6A7F">
              <w:rPr>
                <w:rFonts w:ascii="Arial Narrow" w:hAnsi="Arial Narrow" w:cs="Arial"/>
                <w:b/>
                <w:sz w:val="20"/>
              </w:rPr>
              <w:t>Disaster</w:t>
            </w:r>
            <w:proofErr w:type="spellEnd"/>
            <w:r w:rsidRPr="00BB6A7F">
              <w:rPr>
                <w:rFonts w:ascii="Arial Narrow" w:hAnsi="Arial Narrow" w:cs="Arial"/>
                <w:b/>
                <w:sz w:val="20"/>
              </w:rPr>
              <w:t xml:space="preserve"> prevention </w:t>
            </w:r>
            <w:proofErr w:type="spellStart"/>
            <w:r w:rsidRPr="00BB6A7F">
              <w:rPr>
                <w:rFonts w:ascii="Arial Narrow" w:hAnsi="Arial Narrow" w:cs="Arial"/>
                <w:b/>
                <w:sz w:val="20"/>
              </w:rPr>
              <w:t>and</w:t>
            </w:r>
            <w:proofErr w:type="spellEnd"/>
            <w:r w:rsidRPr="00BB6A7F">
              <w:rPr>
                <w:rFonts w:ascii="Arial Narrow" w:hAnsi="Arial Narrow" w:cs="Arial"/>
                <w:b/>
                <w:sz w:val="20"/>
              </w:rPr>
              <w:t xml:space="preserve"> </w:t>
            </w:r>
            <w:proofErr w:type="spellStart"/>
            <w:r w:rsidRPr="00BB6A7F">
              <w:rPr>
                <w:rFonts w:ascii="Arial Narrow" w:hAnsi="Arial Narrow" w:cs="Arial"/>
                <w:b/>
                <w:sz w:val="20"/>
              </w:rPr>
              <w:t>preparedness</w:t>
            </w:r>
            <w:proofErr w:type="spellEnd"/>
          </w:p>
        </w:tc>
        <w:tc>
          <w:tcPr>
            <w:tcW w:w="5830" w:type="dxa"/>
            <w:shd w:val="clear" w:color="auto" w:fill="auto"/>
          </w:tcPr>
          <w:p w:rsidR="0043611A" w:rsidRPr="00C812F0" w:rsidRDefault="0043611A" w:rsidP="00D331E0">
            <w:pPr>
              <w:spacing w:before="40"/>
              <w:rPr>
                <w:rFonts w:ascii="Arial Narrow" w:hAnsi="Arial Narrow" w:cs="Arial"/>
                <w:i/>
                <w:sz w:val="20"/>
                <w:lang w:val="en-US"/>
              </w:rPr>
            </w:pPr>
            <w:r w:rsidRPr="00C812F0">
              <w:rPr>
                <w:rFonts w:ascii="Arial Narrow" w:hAnsi="Arial Narrow" w:cs="Arial"/>
                <w:i/>
                <w:sz w:val="20"/>
                <w:lang w:val="en-US"/>
              </w:rPr>
              <w:t>See codes 41050 and 15220 for prevention of floods and conflicts.</w:t>
            </w:r>
          </w:p>
        </w:tc>
      </w:tr>
      <w:tr w:rsidR="0043611A" w:rsidRPr="006A766B" w:rsidTr="00D331E0">
        <w:trPr>
          <w:jc w:val="center"/>
        </w:trPr>
        <w:tc>
          <w:tcPr>
            <w:tcW w:w="1024" w:type="dxa"/>
            <w:tcBorders>
              <w:top w:val="single" w:sz="6" w:space="0" w:color="808080"/>
              <w:bottom w:val="single" w:sz="6" w:space="0" w:color="808080"/>
            </w:tcBorders>
            <w:shd w:val="clear" w:color="auto" w:fill="auto"/>
          </w:tcPr>
          <w:p w:rsidR="0043611A" w:rsidRPr="00C812F0" w:rsidRDefault="0043611A" w:rsidP="00D331E0">
            <w:pPr>
              <w:tabs>
                <w:tab w:val="left" w:pos="567"/>
              </w:tabs>
              <w:spacing w:before="40" w:after="120"/>
              <w:jc w:val="center"/>
              <w:rPr>
                <w:rFonts w:ascii="Arial Narrow" w:hAnsi="Arial Narrow" w:cs="Arial"/>
                <w:b/>
                <w:sz w:val="20"/>
                <w:lang w:val="en-US"/>
              </w:rPr>
            </w:pPr>
          </w:p>
        </w:tc>
        <w:tc>
          <w:tcPr>
            <w:tcW w:w="880" w:type="dxa"/>
            <w:shd w:val="clear" w:color="auto" w:fill="auto"/>
          </w:tcPr>
          <w:p w:rsidR="0043611A" w:rsidRPr="003B5826" w:rsidRDefault="0043611A" w:rsidP="00D331E0">
            <w:pPr>
              <w:tabs>
                <w:tab w:val="left" w:pos="567"/>
              </w:tabs>
              <w:spacing w:before="40" w:after="120"/>
              <w:jc w:val="center"/>
              <w:rPr>
                <w:rFonts w:ascii="Arial Narrow" w:hAnsi="Arial Narrow" w:cs="Arial"/>
                <w:b/>
                <w:sz w:val="20"/>
              </w:rPr>
            </w:pPr>
            <w:r w:rsidRPr="003B5826">
              <w:rPr>
                <w:rFonts w:ascii="Arial Narrow" w:hAnsi="Arial Narrow"/>
                <w:b/>
                <w:sz w:val="20"/>
              </w:rPr>
              <w:t>74010</w:t>
            </w:r>
          </w:p>
        </w:tc>
        <w:tc>
          <w:tcPr>
            <w:tcW w:w="2234" w:type="dxa"/>
            <w:shd w:val="clear" w:color="auto" w:fill="auto"/>
          </w:tcPr>
          <w:p w:rsidR="0043611A" w:rsidRPr="00BB6A7F" w:rsidRDefault="0043611A" w:rsidP="00D331E0">
            <w:pPr>
              <w:tabs>
                <w:tab w:val="left" w:pos="567"/>
              </w:tabs>
              <w:spacing w:before="40" w:after="120"/>
              <w:rPr>
                <w:rFonts w:ascii="Arial Narrow" w:hAnsi="Arial Narrow" w:cs="Arial"/>
                <w:sz w:val="20"/>
              </w:rPr>
            </w:pPr>
            <w:proofErr w:type="spellStart"/>
            <w:r w:rsidRPr="00BB6A7F">
              <w:rPr>
                <w:rFonts w:ascii="Arial Narrow" w:hAnsi="Arial Narrow" w:cs="Arial"/>
                <w:sz w:val="20"/>
              </w:rPr>
              <w:t>Disaster</w:t>
            </w:r>
            <w:proofErr w:type="spellEnd"/>
            <w:r w:rsidRPr="00BB6A7F">
              <w:rPr>
                <w:rFonts w:ascii="Arial Narrow" w:hAnsi="Arial Narrow" w:cs="Arial"/>
                <w:sz w:val="20"/>
              </w:rPr>
              <w:t xml:space="preserve"> prevention </w:t>
            </w:r>
            <w:proofErr w:type="spellStart"/>
            <w:r w:rsidRPr="00BB6A7F">
              <w:rPr>
                <w:rFonts w:ascii="Arial Narrow" w:hAnsi="Arial Narrow" w:cs="Arial"/>
                <w:sz w:val="20"/>
              </w:rPr>
              <w:t>and</w:t>
            </w:r>
            <w:proofErr w:type="spellEnd"/>
            <w:r w:rsidRPr="00BB6A7F">
              <w:rPr>
                <w:rFonts w:ascii="Arial Narrow" w:hAnsi="Arial Narrow" w:cs="Arial"/>
                <w:sz w:val="20"/>
              </w:rPr>
              <w:t xml:space="preserve"> </w:t>
            </w:r>
            <w:proofErr w:type="spellStart"/>
            <w:r w:rsidRPr="00BB6A7F">
              <w:rPr>
                <w:rFonts w:ascii="Arial Narrow" w:hAnsi="Arial Narrow" w:cs="Arial"/>
                <w:sz w:val="20"/>
              </w:rPr>
              <w:t>preparedness</w:t>
            </w:r>
            <w:proofErr w:type="spellEnd"/>
          </w:p>
          <w:p w:rsidR="0043611A" w:rsidRPr="00BB6A7F" w:rsidRDefault="0043611A" w:rsidP="00D331E0">
            <w:pPr>
              <w:tabs>
                <w:tab w:val="left" w:pos="355"/>
              </w:tabs>
              <w:spacing w:before="40" w:after="120"/>
              <w:rPr>
                <w:rFonts w:ascii="Arial Narrow" w:hAnsi="Arial Narrow" w:cs="Arial"/>
                <w:sz w:val="20"/>
              </w:rPr>
            </w:pPr>
          </w:p>
        </w:tc>
        <w:tc>
          <w:tcPr>
            <w:tcW w:w="5830" w:type="dxa"/>
            <w:shd w:val="clear" w:color="auto" w:fill="auto"/>
          </w:tcPr>
          <w:p w:rsidR="0043611A" w:rsidRPr="00C812F0" w:rsidRDefault="0043611A" w:rsidP="00D331E0">
            <w:pPr>
              <w:spacing w:before="40"/>
              <w:rPr>
                <w:rFonts w:ascii="Arial Narrow" w:hAnsi="Arial Narrow" w:cs="Arial"/>
                <w:sz w:val="20"/>
                <w:lang w:val="en-US"/>
              </w:rPr>
            </w:pPr>
            <w:r w:rsidRPr="00C812F0">
              <w:rPr>
                <w:rFonts w:ascii="Arial Narrow" w:hAnsi="Arial Narrow" w:cs="Arial"/>
                <w:sz w:val="20"/>
                <w:lang w:val="en-US"/>
              </w:rPr>
              <w:t xml:space="preserve">Disaster risk reduction activities (e.g. developing knowledge, natural risks cartography, legal norms for construction); early warning systems; emergency contingency stocks and contingency planning including preparations for forced displacement. </w:t>
            </w:r>
          </w:p>
        </w:tc>
      </w:tr>
    </w:tbl>
    <w:p w:rsidR="0043611A" w:rsidRPr="00C812F0" w:rsidRDefault="0043611A" w:rsidP="0043611A">
      <w:pPr>
        <w:tabs>
          <w:tab w:val="left" w:pos="5529"/>
        </w:tabs>
        <w:rPr>
          <w:rFonts w:ascii="Arial Narrow" w:hAnsi="Arial Narrow"/>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611A" w:rsidRPr="006A766B" w:rsidTr="00D331E0">
        <w:tc>
          <w:tcPr>
            <w:tcW w:w="9685" w:type="dxa"/>
          </w:tcPr>
          <w:p w:rsidR="0043611A" w:rsidRPr="00C812F0" w:rsidRDefault="0043611A" w:rsidP="00D331E0">
            <w:pPr>
              <w:spacing w:before="120" w:after="60"/>
              <w:jc w:val="center"/>
              <w:rPr>
                <w:rFonts w:ascii="Arial" w:hAnsi="Arial" w:cs="Arial"/>
                <w:b/>
                <w:sz w:val="18"/>
                <w:szCs w:val="18"/>
                <w:lang w:val="en-US"/>
              </w:rPr>
            </w:pPr>
            <w:r w:rsidRPr="00C812F0">
              <w:rPr>
                <w:rFonts w:ascii="Arial" w:hAnsi="Arial" w:cs="Arial"/>
                <w:b/>
                <w:sz w:val="18"/>
                <w:szCs w:val="18"/>
                <w:lang w:val="en-US"/>
              </w:rPr>
              <w:t>Distinguishing humanitarian from sector–allocable aid</w:t>
            </w:r>
          </w:p>
          <w:p w:rsidR="0043611A" w:rsidRPr="00C812F0" w:rsidRDefault="0043611A" w:rsidP="00D331E0">
            <w:pPr>
              <w:tabs>
                <w:tab w:val="left" w:pos="851"/>
                <w:tab w:val="left" w:pos="1191"/>
                <w:tab w:val="left" w:pos="1531"/>
              </w:tabs>
              <w:spacing w:after="60"/>
              <w:rPr>
                <w:lang w:val="en-US"/>
              </w:rPr>
            </w:pPr>
            <w:r w:rsidRPr="00C812F0">
              <w:rPr>
                <w:rFonts w:ascii="Arial" w:hAnsi="Arial" w:cs="Arial"/>
                <w:sz w:val="18"/>
                <w:szCs w:val="18"/>
                <w:lang w:val="en-US"/>
              </w:rPr>
              <w:t xml:space="preserve">Humanitarian aid will usually be funded from appropriations dedicated to emergencies and their immediate </w:t>
            </w:r>
            <w:r w:rsidRPr="00C812F0">
              <w:rPr>
                <w:rFonts w:ascii="Arial" w:hAnsi="Arial" w:cs="Arial"/>
                <w:sz w:val="18"/>
                <w:szCs w:val="18"/>
                <w:lang w:val="en-US"/>
              </w:rPr>
              <w:lastRenderedPageBreak/>
              <w:t xml:space="preserve">aftermath and/or the prevention thereof or preparedness therefor, and funding from such appropriations is the main criterion for reporting expenditure as humanitarian aid.  If the humanitarian nature of expenditure cannot be determined by its funding appropriation, members may for statistical reporting purposes have reference to situation reports by the United Nations and/or the International Movement of the Red Cross/Red Crescent (ICRC/IFRC). These are normally issued throughout an emergency to identify continuing humanitarian needs.  If no UN or ICRC/IFRC situation report has been issued for six months, this could indicate that the situation is no longer perceived as an emergency, though international support could nevertheless be needed to address continuing humanitarian needs. </w:t>
            </w:r>
          </w:p>
        </w:tc>
      </w:tr>
    </w:tbl>
    <w:p w:rsidR="0043611A" w:rsidRPr="00C812F0" w:rsidRDefault="0043611A" w:rsidP="0043611A">
      <w:pPr>
        <w:tabs>
          <w:tab w:val="left" w:pos="5529"/>
        </w:tabs>
        <w:rPr>
          <w:rFonts w:ascii="Arial Narrow" w:hAnsi="Arial Narrow"/>
          <w:sz w:val="20"/>
          <w:lang w:val="en-US"/>
        </w:rPr>
      </w:pPr>
      <w:r w:rsidRPr="00C812F0">
        <w:rPr>
          <w:rFonts w:ascii="Arial Narrow" w:hAnsi="Arial Narrow"/>
          <w:sz w:val="20"/>
          <w:lang w:val="en-US"/>
        </w:rPr>
        <w:lastRenderedPageBreak/>
        <w:br w:type="page"/>
      </w:r>
    </w:p>
    <w:p w:rsidR="0043611A" w:rsidRPr="00C812F0" w:rsidRDefault="0043611A" w:rsidP="0043611A">
      <w:pPr>
        <w:tabs>
          <w:tab w:val="left" w:pos="5529"/>
        </w:tabs>
        <w:rPr>
          <w:rFonts w:ascii="Arial Narrow" w:hAnsi="Arial Narrow"/>
          <w:sz w:val="20"/>
          <w:lang w:val="en-US"/>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1083"/>
        <w:gridCol w:w="880"/>
        <w:gridCol w:w="3039"/>
        <w:gridCol w:w="4105"/>
      </w:tblGrid>
      <w:tr w:rsidR="0043611A" w:rsidRPr="001D4015" w:rsidTr="00D331E0">
        <w:trPr>
          <w:tblHeader/>
          <w:jc w:val="center"/>
        </w:trPr>
        <w:tc>
          <w:tcPr>
            <w:tcW w:w="1083" w:type="dxa"/>
            <w:tcBorders>
              <w:bottom w:val="single" w:sz="6" w:space="0" w:color="808080"/>
            </w:tcBorders>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DAC 5 CODE</w:t>
            </w:r>
          </w:p>
          <w:p w:rsidR="0043611A" w:rsidRPr="001D4015" w:rsidRDefault="0043611A" w:rsidP="00D331E0">
            <w:pPr>
              <w:jc w:val="center"/>
              <w:rPr>
                <w:rFonts w:ascii="Arial Narrow" w:hAnsi="Arial Narrow"/>
                <w:b/>
                <w:color w:val="FFFFFF"/>
                <w:sz w:val="20"/>
              </w:rPr>
            </w:pPr>
          </w:p>
        </w:tc>
        <w:tc>
          <w:tcPr>
            <w:tcW w:w="880" w:type="dxa"/>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CRS CODE</w:t>
            </w:r>
          </w:p>
        </w:tc>
        <w:tc>
          <w:tcPr>
            <w:tcW w:w="3039" w:type="dxa"/>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DESCRIPTION</w:t>
            </w:r>
          </w:p>
        </w:tc>
        <w:tc>
          <w:tcPr>
            <w:tcW w:w="4105" w:type="dxa"/>
            <w:shd w:val="pct60" w:color="000000" w:fill="FFFFFF"/>
          </w:tcPr>
          <w:p w:rsidR="0043611A" w:rsidRPr="001D4015" w:rsidRDefault="0043611A" w:rsidP="00D331E0">
            <w:pPr>
              <w:jc w:val="center"/>
              <w:rPr>
                <w:rFonts w:ascii="Arial Narrow" w:hAnsi="Arial Narrow"/>
                <w:b/>
                <w:color w:val="FFFFFF"/>
                <w:sz w:val="20"/>
              </w:rPr>
            </w:pPr>
            <w:proofErr w:type="spellStart"/>
            <w:r w:rsidRPr="001D4015">
              <w:rPr>
                <w:rFonts w:ascii="Arial Narrow" w:hAnsi="Arial Narrow"/>
                <w:b/>
                <w:color w:val="FFFFFF"/>
                <w:sz w:val="20"/>
              </w:rPr>
              <w:t>Clarifications</w:t>
            </w:r>
            <w:proofErr w:type="spellEnd"/>
            <w:r w:rsidRPr="001D4015">
              <w:rPr>
                <w:rFonts w:ascii="Arial Narrow" w:hAnsi="Arial Narrow"/>
                <w:b/>
                <w:color w:val="FFFFFF"/>
                <w:sz w:val="20"/>
              </w:rPr>
              <w:t xml:space="preserve"> / </w:t>
            </w:r>
            <w:proofErr w:type="spellStart"/>
            <w:r w:rsidRPr="001D4015">
              <w:rPr>
                <w:rFonts w:ascii="Arial Narrow" w:hAnsi="Arial Narrow"/>
                <w:b/>
                <w:color w:val="FFFFFF"/>
                <w:sz w:val="20"/>
              </w:rPr>
              <w:t>Additional</w:t>
            </w:r>
            <w:proofErr w:type="spellEnd"/>
            <w:r w:rsidRPr="001D4015">
              <w:rPr>
                <w:rFonts w:ascii="Arial Narrow" w:hAnsi="Arial Narrow"/>
                <w:b/>
                <w:color w:val="FFFFFF"/>
                <w:sz w:val="20"/>
              </w:rPr>
              <w:t xml:space="preserve"> </w:t>
            </w:r>
            <w:proofErr w:type="spellStart"/>
            <w:r w:rsidRPr="001D4015">
              <w:rPr>
                <w:rFonts w:ascii="Arial Narrow" w:hAnsi="Arial Narrow"/>
                <w:b/>
                <w:color w:val="FFFFFF"/>
                <w:sz w:val="20"/>
              </w:rPr>
              <w:t>notes</w:t>
            </w:r>
            <w:proofErr w:type="spellEnd"/>
            <w:r w:rsidRPr="001D4015">
              <w:rPr>
                <w:rFonts w:ascii="Arial Narrow" w:hAnsi="Arial Narrow"/>
                <w:b/>
                <w:color w:val="FFFFFF"/>
                <w:sz w:val="20"/>
              </w:rPr>
              <w:t xml:space="preserve"> on </w:t>
            </w:r>
            <w:proofErr w:type="spellStart"/>
            <w:r w:rsidRPr="001D4015">
              <w:rPr>
                <w:rFonts w:ascii="Arial Narrow" w:hAnsi="Arial Narrow"/>
                <w:b/>
                <w:color w:val="FFFFFF"/>
                <w:sz w:val="20"/>
              </w:rPr>
              <w:t>coverage</w:t>
            </w:r>
            <w:proofErr w:type="spellEnd"/>
          </w:p>
          <w:p w:rsidR="0043611A" w:rsidRPr="001D4015" w:rsidRDefault="0043611A" w:rsidP="00D331E0">
            <w:pPr>
              <w:jc w:val="center"/>
              <w:rPr>
                <w:rFonts w:ascii="Arial Narrow" w:hAnsi="Arial Narrow"/>
                <w:b/>
                <w:color w:val="FFFFFF"/>
                <w:sz w:val="20"/>
              </w:rPr>
            </w:pPr>
          </w:p>
          <w:p w:rsidR="0043611A" w:rsidRPr="001D4015" w:rsidRDefault="0043611A" w:rsidP="00D331E0">
            <w:pPr>
              <w:jc w:val="center"/>
              <w:rPr>
                <w:rFonts w:ascii="Arial Narrow" w:hAnsi="Arial Narrow"/>
                <w:b/>
                <w:color w:val="FFFFFF"/>
                <w:sz w:val="20"/>
              </w:rPr>
            </w:pPr>
          </w:p>
        </w:tc>
      </w:tr>
      <w:tr w:rsidR="0043611A" w:rsidRPr="001D4015" w:rsidTr="00D331E0">
        <w:trPr>
          <w:jc w:val="center"/>
        </w:trPr>
        <w:tc>
          <w:tcPr>
            <w:tcW w:w="1083" w:type="dxa"/>
            <w:tcBorders>
              <w:bottom w:val="single" w:sz="6" w:space="0" w:color="808080"/>
            </w:tcBorders>
            <w:shd w:val="clear" w:color="auto" w:fill="auto"/>
          </w:tcPr>
          <w:p w:rsidR="0043611A" w:rsidRPr="001D4015" w:rsidRDefault="0043611A" w:rsidP="00D331E0">
            <w:pPr>
              <w:rPr>
                <w:rFonts w:ascii="Arial Narrow" w:hAnsi="Arial Narrow"/>
                <w:b/>
                <w:sz w:val="20"/>
              </w:rPr>
            </w:pPr>
            <w:r w:rsidRPr="001D4015">
              <w:rPr>
                <w:rFonts w:ascii="Arial Narrow" w:hAnsi="Arial Narrow"/>
                <w:b/>
                <w:sz w:val="20"/>
              </w:rPr>
              <w:t xml:space="preserve">  910 </w:t>
            </w:r>
          </w:p>
        </w:tc>
        <w:tc>
          <w:tcPr>
            <w:tcW w:w="880" w:type="dxa"/>
          </w:tcPr>
          <w:p w:rsidR="0043611A" w:rsidRPr="001D4015" w:rsidRDefault="0043611A" w:rsidP="00D331E0">
            <w:pPr>
              <w:rPr>
                <w:rFonts w:ascii="Arial Narrow" w:hAnsi="Arial Narrow"/>
                <w:sz w:val="20"/>
              </w:rPr>
            </w:pPr>
          </w:p>
        </w:tc>
        <w:tc>
          <w:tcPr>
            <w:tcW w:w="3039" w:type="dxa"/>
          </w:tcPr>
          <w:p w:rsidR="0043611A" w:rsidRPr="001D4015" w:rsidRDefault="0043611A" w:rsidP="00D331E0">
            <w:pPr>
              <w:rPr>
                <w:rFonts w:ascii="Arial Narrow" w:hAnsi="Arial Narrow"/>
                <w:b/>
                <w:sz w:val="20"/>
              </w:rPr>
            </w:pPr>
            <w:r w:rsidRPr="001D4015">
              <w:rPr>
                <w:rFonts w:ascii="Arial Narrow" w:hAnsi="Arial Narrow"/>
                <w:b/>
                <w:sz w:val="20"/>
              </w:rPr>
              <w:t>ADMINISTRATIVE COSTS OF</w:t>
            </w:r>
          </w:p>
          <w:p w:rsidR="0043611A" w:rsidRPr="001D4015" w:rsidRDefault="0043611A" w:rsidP="00D331E0">
            <w:pPr>
              <w:rPr>
                <w:rFonts w:ascii="Arial Narrow" w:hAnsi="Arial Narrow"/>
                <w:b/>
                <w:sz w:val="20"/>
              </w:rPr>
            </w:pPr>
            <w:r w:rsidRPr="001D4015">
              <w:rPr>
                <w:rFonts w:ascii="Arial Narrow" w:hAnsi="Arial Narrow"/>
                <w:b/>
                <w:sz w:val="20"/>
              </w:rPr>
              <w:t>DONORS</w:t>
            </w:r>
          </w:p>
        </w:tc>
        <w:tc>
          <w:tcPr>
            <w:tcW w:w="4105" w:type="dxa"/>
          </w:tcPr>
          <w:p w:rsidR="0043611A" w:rsidRPr="001D4015" w:rsidRDefault="0043611A" w:rsidP="00D331E0">
            <w:pPr>
              <w:rPr>
                <w:rFonts w:ascii="Arial Narrow" w:hAnsi="Arial Narrow"/>
                <w:sz w:val="20"/>
              </w:rPr>
            </w:pPr>
          </w:p>
        </w:tc>
      </w:tr>
      <w:tr w:rsidR="0043611A" w:rsidRPr="001D4015" w:rsidTr="00D331E0">
        <w:trPr>
          <w:jc w:val="center"/>
        </w:trPr>
        <w:tc>
          <w:tcPr>
            <w:tcW w:w="1083" w:type="dxa"/>
            <w:shd w:val="clear" w:color="auto" w:fill="auto"/>
          </w:tcPr>
          <w:p w:rsidR="0043611A" w:rsidRPr="001D4015" w:rsidRDefault="0043611A" w:rsidP="00D331E0">
            <w:pPr>
              <w:rPr>
                <w:rFonts w:ascii="Arial Narrow" w:hAnsi="Arial Narrow"/>
                <w:sz w:val="20"/>
              </w:rPr>
            </w:pPr>
          </w:p>
        </w:tc>
        <w:tc>
          <w:tcPr>
            <w:tcW w:w="880" w:type="dxa"/>
          </w:tcPr>
          <w:p w:rsidR="0043611A" w:rsidRPr="001D4015" w:rsidRDefault="0043611A" w:rsidP="00D331E0">
            <w:pPr>
              <w:rPr>
                <w:rFonts w:ascii="Arial Narrow" w:hAnsi="Arial Narrow"/>
                <w:b/>
                <w:sz w:val="20"/>
              </w:rPr>
            </w:pPr>
            <w:r w:rsidRPr="001D4015">
              <w:rPr>
                <w:rFonts w:ascii="Arial Narrow" w:hAnsi="Arial Narrow"/>
                <w:b/>
                <w:sz w:val="20"/>
              </w:rPr>
              <w:t>91010</w:t>
            </w:r>
          </w:p>
        </w:tc>
        <w:tc>
          <w:tcPr>
            <w:tcW w:w="3039" w:type="dxa"/>
          </w:tcPr>
          <w:p w:rsidR="0043611A" w:rsidRPr="001D4015" w:rsidRDefault="0043611A" w:rsidP="00D331E0">
            <w:pPr>
              <w:rPr>
                <w:rFonts w:ascii="Arial Narrow" w:hAnsi="Arial Narrow"/>
                <w:sz w:val="20"/>
              </w:rPr>
            </w:pPr>
            <w:proofErr w:type="spellStart"/>
            <w:r w:rsidRPr="001D4015">
              <w:rPr>
                <w:rFonts w:ascii="Arial Narrow" w:hAnsi="Arial Narrow"/>
                <w:sz w:val="20"/>
              </w:rPr>
              <w:t>Administrative</w:t>
            </w:r>
            <w:proofErr w:type="spellEnd"/>
            <w:r w:rsidRPr="001D4015">
              <w:rPr>
                <w:rFonts w:ascii="Arial Narrow" w:hAnsi="Arial Narrow"/>
                <w:sz w:val="20"/>
              </w:rPr>
              <w:t xml:space="preserve"> </w:t>
            </w:r>
            <w:proofErr w:type="spellStart"/>
            <w:r w:rsidRPr="001D4015">
              <w:rPr>
                <w:rFonts w:ascii="Arial Narrow" w:hAnsi="Arial Narrow"/>
                <w:sz w:val="20"/>
              </w:rPr>
              <w:t>costs</w:t>
            </w:r>
            <w:proofErr w:type="spellEnd"/>
          </w:p>
          <w:p w:rsidR="0043611A" w:rsidRPr="001D4015" w:rsidRDefault="0043611A" w:rsidP="00D331E0">
            <w:pPr>
              <w:rPr>
                <w:rFonts w:ascii="Arial Narrow" w:hAnsi="Arial Narrow"/>
                <w:sz w:val="20"/>
              </w:rPr>
            </w:pPr>
          </w:p>
        </w:tc>
        <w:tc>
          <w:tcPr>
            <w:tcW w:w="4105" w:type="dxa"/>
          </w:tcPr>
          <w:p w:rsidR="0043611A" w:rsidRPr="001D4015" w:rsidRDefault="0043611A" w:rsidP="00D331E0">
            <w:pPr>
              <w:rPr>
                <w:rFonts w:ascii="Arial Narrow" w:hAnsi="Arial Narrow"/>
                <w:sz w:val="20"/>
              </w:rPr>
            </w:pPr>
          </w:p>
        </w:tc>
      </w:tr>
    </w:tbl>
    <w:p w:rsidR="0043611A" w:rsidRPr="001D4015" w:rsidRDefault="0043611A" w:rsidP="0043611A">
      <w:pPr>
        <w:tabs>
          <w:tab w:val="left" w:pos="5529"/>
        </w:tabs>
        <w:rPr>
          <w:rFonts w:ascii="Arial Narrow" w:hAnsi="Arial Narrow"/>
          <w:sz w:val="20"/>
        </w:rPr>
      </w:pPr>
    </w:p>
    <w:p w:rsidR="0043611A" w:rsidRPr="001D4015" w:rsidRDefault="0043611A" w:rsidP="0043611A">
      <w:pPr>
        <w:tabs>
          <w:tab w:val="left" w:pos="5529"/>
        </w:tabs>
        <w:rPr>
          <w:rFonts w:ascii="Arial Narrow" w:hAnsi="Arial Narrow"/>
          <w:sz w:val="20"/>
        </w:rPr>
      </w:pPr>
    </w:p>
    <w:p w:rsidR="0043611A" w:rsidRPr="00BB6A7F" w:rsidRDefault="0043611A" w:rsidP="0043611A">
      <w:pPr>
        <w:tabs>
          <w:tab w:val="left" w:pos="5529"/>
        </w:tabs>
        <w:rPr>
          <w:rFonts w:ascii="Arial Narrow" w:hAnsi="Arial Narrow"/>
          <w:sz w:val="20"/>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1083"/>
        <w:gridCol w:w="880"/>
        <w:gridCol w:w="3039"/>
        <w:gridCol w:w="4105"/>
      </w:tblGrid>
      <w:tr w:rsidR="0043611A" w:rsidRPr="001D4015" w:rsidTr="00D331E0">
        <w:trPr>
          <w:tblHeader/>
          <w:jc w:val="center"/>
        </w:trPr>
        <w:tc>
          <w:tcPr>
            <w:tcW w:w="1083" w:type="dxa"/>
            <w:tcBorders>
              <w:bottom w:val="single" w:sz="6" w:space="0" w:color="808080"/>
            </w:tcBorders>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DAC 5 CODE</w:t>
            </w:r>
          </w:p>
          <w:p w:rsidR="0043611A" w:rsidRPr="001D4015" w:rsidRDefault="0043611A" w:rsidP="00D331E0">
            <w:pPr>
              <w:jc w:val="center"/>
              <w:rPr>
                <w:rFonts w:ascii="Arial Narrow" w:hAnsi="Arial Narrow"/>
                <w:b/>
                <w:color w:val="FFFFFF"/>
                <w:sz w:val="20"/>
              </w:rPr>
            </w:pPr>
          </w:p>
        </w:tc>
        <w:tc>
          <w:tcPr>
            <w:tcW w:w="880" w:type="dxa"/>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CRS CODE</w:t>
            </w:r>
          </w:p>
        </w:tc>
        <w:tc>
          <w:tcPr>
            <w:tcW w:w="3039" w:type="dxa"/>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DESCRIPTION</w:t>
            </w:r>
          </w:p>
        </w:tc>
        <w:tc>
          <w:tcPr>
            <w:tcW w:w="4105" w:type="dxa"/>
            <w:shd w:val="pct60" w:color="000000" w:fill="FFFFFF"/>
          </w:tcPr>
          <w:p w:rsidR="0043611A" w:rsidRPr="001D4015" w:rsidRDefault="0043611A" w:rsidP="00D331E0">
            <w:pPr>
              <w:jc w:val="center"/>
              <w:rPr>
                <w:rFonts w:ascii="Arial Narrow" w:hAnsi="Arial Narrow"/>
                <w:b/>
                <w:color w:val="FFFFFF"/>
                <w:sz w:val="20"/>
              </w:rPr>
            </w:pPr>
            <w:proofErr w:type="spellStart"/>
            <w:r w:rsidRPr="001D4015">
              <w:rPr>
                <w:rFonts w:ascii="Arial Narrow" w:hAnsi="Arial Narrow"/>
                <w:b/>
                <w:color w:val="FFFFFF"/>
                <w:sz w:val="20"/>
              </w:rPr>
              <w:t>Clarifications</w:t>
            </w:r>
            <w:proofErr w:type="spellEnd"/>
            <w:r w:rsidRPr="001D4015">
              <w:rPr>
                <w:rFonts w:ascii="Arial Narrow" w:hAnsi="Arial Narrow"/>
                <w:b/>
                <w:color w:val="FFFFFF"/>
                <w:sz w:val="20"/>
              </w:rPr>
              <w:t xml:space="preserve"> / </w:t>
            </w:r>
            <w:proofErr w:type="spellStart"/>
            <w:r w:rsidRPr="001D4015">
              <w:rPr>
                <w:rFonts w:ascii="Arial Narrow" w:hAnsi="Arial Narrow"/>
                <w:b/>
                <w:color w:val="FFFFFF"/>
                <w:sz w:val="20"/>
              </w:rPr>
              <w:t>Additional</w:t>
            </w:r>
            <w:proofErr w:type="spellEnd"/>
            <w:r w:rsidRPr="001D4015">
              <w:rPr>
                <w:rFonts w:ascii="Arial Narrow" w:hAnsi="Arial Narrow"/>
                <w:b/>
                <w:color w:val="FFFFFF"/>
                <w:sz w:val="20"/>
              </w:rPr>
              <w:t xml:space="preserve"> </w:t>
            </w:r>
            <w:proofErr w:type="spellStart"/>
            <w:r w:rsidRPr="001D4015">
              <w:rPr>
                <w:rFonts w:ascii="Arial Narrow" w:hAnsi="Arial Narrow"/>
                <w:b/>
                <w:color w:val="FFFFFF"/>
                <w:sz w:val="20"/>
              </w:rPr>
              <w:t>notes</w:t>
            </w:r>
            <w:proofErr w:type="spellEnd"/>
            <w:r w:rsidRPr="001D4015">
              <w:rPr>
                <w:rFonts w:ascii="Arial Narrow" w:hAnsi="Arial Narrow"/>
                <w:b/>
                <w:color w:val="FFFFFF"/>
                <w:sz w:val="20"/>
              </w:rPr>
              <w:t xml:space="preserve"> on </w:t>
            </w:r>
            <w:proofErr w:type="spellStart"/>
            <w:r w:rsidRPr="001D4015">
              <w:rPr>
                <w:rFonts w:ascii="Arial Narrow" w:hAnsi="Arial Narrow"/>
                <w:b/>
                <w:color w:val="FFFFFF"/>
                <w:sz w:val="20"/>
              </w:rPr>
              <w:t>coverage</w:t>
            </w:r>
            <w:proofErr w:type="spellEnd"/>
          </w:p>
          <w:p w:rsidR="0043611A" w:rsidRPr="001D4015" w:rsidRDefault="0043611A" w:rsidP="00D331E0">
            <w:pPr>
              <w:jc w:val="center"/>
              <w:rPr>
                <w:rFonts w:ascii="Arial Narrow" w:hAnsi="Arial Narrow"/>
                <w:b/>
                <w:color w:val="FFFFFF"/>
                <w:sz w:val="20"/>
              </w:rPr>
            </w:pPr>
          </w:p>
          <w:p w:rsidR="0043611A" w:rsidRPr="001D4015" w:rsidRDefault="0043611A" w:rsidP="00D331E0">
            <w:pPr>
              <w:jc w:val="center"/>
              <w:rPr>
                <w:rFonts w:ascii="Arial Narrow" w:hAnsi="Arial Narrow"/>
                <w:b/>
                <w:color w:val="FFFFFF"/>
                <w:sz w:val="20"/>
              </w:rPr>
            </w:pPr>
          </w:p>
        </w:tc>
      </w:tr>
      <w:tr w:rsidR="0043611A" w:rsidRPr="001D4015" w:rsidTr="00D331E0">
        <w:trPr>
          <w:jc w:val="center"/>
        </w:trPr>
        <w:tc>
          <w:tcPr>
            <w:tcW w:w="1083" w:type="dxa"/>
            <w:tcBorders>
              <w:bottom w:val="single" w:sz="6" w:space="0" w:color="808080"/>
            </w:tcBorders>
            <w:shd w:val="clear" w:color="auto" w:fill="auto"/>
          </w:tcPr>
          <w:p w:rsidR="0043611A" w:rsidRPr="001D4015" w:rsidRDefault="0043611A" w:rsidP="00D331E0">
            <w:pPr>
              <w:rPr>
                <w:rFonts w:ascii="Arial Narrow" w:hAnsi="Arial Narrow"/>
                <w:b/>
                <w:sz w:val="20"/>
              </w:rPr>
            </w:pPr>
            <w:r>
              <w:rPr>
                <w:rFonts w:ascii="Arial Narrow" w:hAnsi="Arial Narrow"/>
                <w:b/>
                <w:sz w:val="20"/>
              </w:rPr>
              <w:t xml:space="preserve">  93</w:t>
            </w:r>
            <w:r w:rsidRPr="001D4015">
              <w:rPr>
                <w:rFonts w:ascii="Arial Narrow" w:hAnsi="Arial Narrow"/>
                <w:b/>
                <w:sz w:val="20"/>
              </w:rPr>
              <w:t xml:space="preserve">0 </w:t>
            </w:r>
          </w:p>
        </w:tc>
        <w:tc>
          <w:tcPr>
            <w:tcW w:w="880" w:type="dxa"/>
          </w:tcPr>
          <w:p w:rsidR="0043611A" w:rsidRPr="001D4015" w:rsidRDefault="0043611A" w:rsidP="00D331E0">
            <w:pPr>
              <w:rPr>
                <w:rFonts w:ascii="Arial Narrow" w:hAnsi="Arial Narrow"/>
                <w:sz w:val="20"/>
              </w:rPr>
            </w:pPr>
          </w:p>
        </w:tc>
        <w:tc>
          <w:tcPr>
            <w:tcW w:w="3039" w:type="dxa"/>
          </w:tcPr>
          <w:p w:rsidR="0043611A" w:rsidRDefault="0043611A" w:rsidP="00D331E0">
            <w:pPr>
              <w:rPr>
                <w:rFonts w:ascii="Arial Narrow" w:hAnsi="Arial Narrow"/>
                <w:b/>
                <w:sz w:val="20"/>
              </w:rPr>
            </w:pPr>
            <w:r>
              <w:rPr>
                <w:rFonts w:ascii="Arial Narrow" w:hAnsi="Arial Narrow"/>
                <w:b/>
                <w:sz w:val="20"/>
              </w:rPr>
              <w:t>REFUGEES IN DONOR COUNTRIES</w:t>
            </w:r>
          </w:p>
          <w:p w:rsidR="0043611A" w:rsidRPr="00BB6A7F" w:rsidRDefault="0043611A" w:rsidP="00D331E0">
            <w:pPr>
              <w:rPr>
                <w:rFonts w:ascii="Arial Narrow" w:hAnsi="Arial Narrow"/>
                <w:b/>
                <w:sz w:val="20"/>
              </w:rPr>
            </w:pPr>
          </w:p>
        </w:tc>
        <w:tc>
          <w:tcPr>
            <w:tcW w:w="4105" w:type="dxa"/>
          </w:tcPr>
          <w:p w:rsidR="0043611A" w:rsidRPr="001D4015" w:rsidRDefault="0043611A" w:rsidP="00D331E0">
            <w:pPr>
              <w:rPr>
                <w:rFonts w:ascii="Arial Narrow" w:hAnsi="Arial Narrow"/>
                <w:sz w:val="20"/>
              </w:rPr>
            </w:pPr>
          </w:p>
        </w:tc>
      </w:tr>
      <w:tr w:rsidR="0043611A" w:rsidRPr="001D4015" w:rsidTr="00D331E0">
        <w:trPr>
          <w:jc w:val="center"/>
        </w:trPr>
        <w:tc>
          <w:tcPr>
            <w:tcW w:w="1083" w:type="dxa"/>
            <w:shd w:val="clear" w:color="auto" w:fill="auto"/>
          </w:tcPr>
          <w:p w:rsidR="0043611A" w:rsidRPr="001D4015" w:rsidRDefault="0043611A" w:rsidP="00D331E0">
            <w:pPr>
              <w:rPr>
                <w:rFonts w:ascii="Arial Narrow" w:hAnsi="Arial Narrow"/>
                <w:sz w:val="20"/>
              </w:rPr>
            </w:pPr>
          </w:p>
        </w:tc>
        <w:tc>
          <w:tcPr>
            <w:tcW w:w="880" w:type="dxa"/>
          </w:tcPr>
          <w:p w:rsidR="0043611A" w:rsidRPr="001D4015" w:rsidRDefault="0043611A" w:rsidP="00D331E0">
            <w:pPr>
              <w:rPr>
                <w:rFonts w:ascii="Arial Narrow" w:hAnsi="Arial Narrow"/>
                <w:b/>
                <w:sz w:val="20"/>
              </w:rPr>
            </w:pPr>
            <w:r w:rsidRPr="001D4015">
              <w:rPr>
                <w:rFonts w:ascii="Arial Narrow" w:hAnsi="Arial Narrow"/>
                <w:b/>
                <w:sz w:val="20"/>
              </w:rPr>
              <w:t>9</w:t>
            </w:r>
            <w:r>
              <w:rPr>
                <w:rFonts w:ascii="Arial Narrow" w:hAnsi="Arial Narrow"/>
                <w:b/>
                <w:sz w:val="20"/>
              </w:rPr>
              <w:t>3</w:t>
            </w:r>
            <w:r w:rsidRPr="001D4015">
              <w:rPr>
                <w:rFonts w:ascii="Arial Narrow" w:hAnsi="Arial Narrow"/>
                <w:b/>
                <w:sz w:val="20"/>
              </w:rPr>
              <w:t>010</w:t>
            </w:r>
          </w:p>
        </w:tc>
        <w:tc>
          <w:tcPr>
            <w:tcW w:w="3039" w:type="dxa"/>
          </w:tcPr>
          <w:p w:rsidR="0043611A" w:rsidRPr="001D4015" w:rsidRDefault="0043611A" w:rsidP="00D331E0">
            <w:pPr>
              <w:rPr>
                <w:rFonts w:ascii="Arial Narrow" w:hAnsi="Arial Narrow"/>
                <w:sz w:val="20"/>
              </w:rPr>
            </w:pPr>
            <w:proofErr w:type="spellStart"/>
            <w:r>
              <w:rPr>
                <w:rFonts w:ascii="Arial Narrow" w:hAnsi="Arial Narrow"/>
                <w:sz w:val="20"/>
              </w:rPr>
              <w:t>Refugees</w:t>
            </w:r>
            <w:proofErr w:type="spellEnd"/>
            <w:r>
              <w:rPr>
                <w:rFonts w:ascii="Arial Narrow" w:hAnsi="Arial Narrow"/>
                <w:sz w:val="20"/>
              </w:rPr>
              <w:t xml:space="preserve"> in donor </w:t>
            </w:r>
            <w:proofErr w:type="spellStart"/>
            <w:r>
              <w:rPr>
                <w:rFonts w:ascii="Arial Narrow" w:hAnsi="Arial Narrow"/>
                <w:sz w:val="20"/>
              </w:rPr>
              <w:t>countries</w:t>
            </w:r>
            <w:proofErr w:type="spellEnd"/>
          </w:p>
          <w:p w:rsidR="0043611A" w:rsidRPr="001D4015" w:rsidRDefault="0043611A" w:rsidP="00D331E0">
            <w:pPr>
              <w:rPr>
                <w:rFonts w:ascii="Arial Narrow" w:hAnsi="Arial Narrow"/>
                <w:sz w:val="20"/>
              </w:rPr>
            </w:pPr>
          </w:p>
        </w:tc>
        <w:tc>
          <w:tcPr>
            <w:tcW w:w="4105" w:type="dxa"/>
          </w:tcPr>
          <w:p w:rsidR="0043611A" w:rsidRPr="001D4015" w:rsidRDefault="0043611A" w:rsidP="00D331E0">
            <w:pPr>
              <w:rPr>
                <w:rFonts w:ascii="Arial Narrow" w:hAnsi="Arial Narrow"/>
                <w:sz w:val="20"/>
              </w:rPr>
            </w:pPr>
          </w:p>
        </w:tc>
      </w:tr>
    </w:tbl>
    <w:p w:rsidR="0043611A" w:rsidRPr="001D4015" w:rsidRDefault="0043611A" w:rsidP="0043611A">
      <w:pPr>
        <w:tabs>
          <w:tab w:val="left" w:pos="5529"/>
        </w:tabs>
        <w:rPr>
          <w:rFonts w:ascii="Arial Narrow" w:hAnsi="Arial Narrow"/>
          <w:sz w:val="20"/>
        </w:rPr>
      </w:pPr>
    </w:p>
    <w:p w:rsidR="0043611A" w:rsidRPr="001D4015" w:rsidRDefault="0043611A" w:rsidP="0043611A">
      <w:pPr>
        <w:tabs>
          <w:tab w:val="left" w:pos="5529"/>
        </w:tabs>
        <w:rPr>
          <w:rFonts w:ascii="Arial Narrow" w:hAnsi="Arial Narrow"/>
          <w:sz w:val="20"/>
        </w:rPr>
      </w:pPr>
    </w:p>
    <w:tbl>
      <w:tblPr>
        <w:tblW w:w="0" w:type="auto"/>
        <w:jc w:val="center"/>
        <w:tblInd w:w="6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1102"/>
        <w:gridCol w:w="856"/>
        <w:gridCol w:w="3125"/>
        <w:gridCol w:w="4123"/>
      </w:tblGrid>
      <w:tr w:rsidR="0043611A" w:rsidRPr="001D4015" w:rsidTr="00D331E0">
        <w:trPr>
          <w:tblHeader/>
          <w:jc w:val="center"/>
        </w:trPr>
        <w:tc>
          <w:tcPr>
            <w:tcW w:w="1102" w:type="dxa"/>
            <w:tcBorders>
              <w:bottom w:val="single" w:sz="6" w:space="0" w:color="808080"/>
            </w:tcBorders>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DAC 5 CODE</w:t>
            </w:r>
          </w:p>
          <w:p w:rsidR="0043611A" w:rsidRPr="001D4015" w:rsidRDefault="0043611A" w:rsidP="00D331E0">
            <w:pPr>
              <w:jc w:val="center"/>
              <w:rPr>
                <w:rFonts w:ascii="Arial Narrow" w:hAnsi="Arial Narrow"/>
                <w:b/>
                <w:color w:val="FFFFFF"/>
                <w:sz w:val="20"/>
              </w:rPr>
            </w:pPr>
          </w:p>
        </w:tc>
        <w:tc>
          <w:tcPr>
            <w:tcW w:w="856" w:type="dxa"/>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CRS CODE</w:t>
            </w:r>
          </w:p>
        </w:tc>
        <w:tc>
          <w:tcPr>
            <w:tcW w:w="3125" w:type="dxa"/>
            <w:shd w:val="pct60" w:color="000000" w:fill="FFFFFF"/>
          </w:tcPr>
          <w:p w:rsidR="0043611A" w:rsidRPr="001D4015" w:rsidRDefault="0043611A" w:rsidP="00D331E0">
            <w:pPr>
              <w:jc w:val="center"/>
              <w:rPr>
                <w:rFonts w:ascii="Arial Narrow" w:hAnsi="Arial Narrow"/>
                <w:b/>
                <w:color w:val="FFFFFF"/>
                <w:sz w:val="20"/>
              </w:rPr>
            </w:pPr>
            <w:r w:rsidRPr="001D4015">
              <w:rPr>
                <w:rFonts w:ascii="Arial Narrow" w:hAnsi="Arial Narrow"/>
                <w:b/>
                <w:color w:val="FFFFFF"/>
                <w:sz w:val="20"/>
              </w:rPr>
              <w:t>DESCRIPTION</w:t>
            </w:r>
          </w:p>
        </w:tc>
        <w:tc>
          <w:tcPr>
            <w:tcW w:w="4123" w:type="dxa"/>
            <w:shd w:val="pct60" w:color="000000" w:fill="FFFFFF"/>
          </w:tcPr>
          <w:p w:rsidR="0043611A" w:rsidRPr="001D4015" w:rsidRDefault="0043611A" w:rsidP="00D331E0">
            <w:pPr>
              <w:jc w:val="center"/>
              <w:rPr>
                <w:rFonts w:ascii="Arial Narrow" w:hAnsi="Arial Narrow"/>
                <w:b/>
                <w:color w:val="FFFFFF"/>
                <w:sz w:val="20"/>
              </w:rPr>
            </w:pPr>
            <w:proofErr w:type="spellStart"/>
            <w:r w:rsidRPr="001D4015">
              <w:rPr>
                <w:rFonts w:ascii="Arial Narrow" w:hAnsi="Arial Narrow"/>
                <w:b/>
                <w:color w:val="FFFFFF"/>
                <w:sz w:val="20"/>
              </w:rPr>
              <w:t>Clarifications</w:t>
            </w:r>
            <w:proofErr w:type="spellEnd"/>
            <w:r w:rsidRPr="001D4015">
              <w:rPr>
                <w:rFonts w:ascii="Arial Narrow" w:hAnsi="Arial Narrow"/>
                <w:b/>
                <w:color w:val="FFFFFF"/>
                <w:sz w:val="20"/>
              </w:rPr>
              <w:t xml:space="preserve"> /  </w:t>
            </w:r>
            <w:proofErr w:type="spellStart"/>
            <w:r w:rsidRPr="001D4015">
              <w:rPr>
                <w:rFonts w:ascii="Arial Narrow" w:hAnsi="Arial Narrow"/>
                <w:b/>
                <w:color w:val="FFFFFF"/>
                <w:sz w:val="20"/>
              </w:rPr>
              <w:t>Additional</w:t>
            </w:r>
            <w:proofErr w:type="spellEnd"/>
            <w:r w:rsidRPr="001D4015">
              <w:rPr>
                <w:rFonts w:ascii="Arial Narrow" w:hAnsi="Arial Narrow"/>
                <w:b/>
                <w:color w:val="FFFFFF"/>
                <w:sz w:val="20"/>
              </w:rPr>
              <w:t xml:space="preserve"> </w:t>
            </w:r>
            <w:proofErr w:type="spellStart"/>
            <w:r w:rsidRPr="001D4015">
              <w:rPr>
                <w:rFonts w:ascii="Arial Narrow" w:hAnsi="Arial Narrow"/>
                <w:b/>
                <w:color w:val="FFFFFF"/>
                <w:sz w:val="20"/>
              </w:rPr>
              <w:t>notes</w:t>
            </w:r>
            <w:proofErr w:type="spellEnd"/>
            <w:r w:rsidRPr="001D4015">
              <w:rPr>
                <w:rFonts w:ascii="Arial Narrow" w:hAnsi="Arial Narrow"/>
                <w:b/>
                <w:color w:val="FFFFFF"/>
                <w:sz w:val="20"/>
              </w:rPr>
              <w:t xml:space="preserve"> on </w:t>
            </w:r>
            <w:proofErr w:type="spellStart"/>
            <w:r w:rsidRPr="001D4015">
              <w:rPr>
                <w:rFonts w:ascii="Arial Narrow" w:hAnsi="Arial Narrow"/>
                <w:b/>
                <w:color w:val="FFFFFF"/>
                <w:sz w:val="20"/>
              </w:rPr>
              <w:t>coverage</w:t>
            </w:r>
            <w:proofErr w:type="spellEnd"/>
            <w:r w:rsidRPr="001D4015">
              <w:rPr>
                <w:rFonts w:ascii="Arial Narrow" w:hAnsi="Arial Narrow"/>
                <w:b/>
                <w:color w:val="FFFFFF"/>
                <w:sz w:val="20"/>
              </w:rPr>
              <w:t xml:space="preserve"> </w:t>
            </w:r>
          </w:p>
          <w:p w:rsidR="0043611A" w:rsidRPr="001D4015" w:rsidRDefault="0043611A" w:rsidP="00D331E0">
            <w:pPr>
              <w:jc w:val="center"/>
              <w:rPr>
                <w:rFonts w:ascii="Arial Narrow" w:hAnsi="Arial Narrow"/>
                <w:b/>
                <w:color w:val="FFFFFF"/>
                <w:sz w:val="20"/>
              </w:rPr>
            </w:pPr>
          </w:p>
          <w:p w:rsidR="0043611A" w:rsidRPr="001D4015" w:rsidRDefault="0043611A" w:rsidP="00D331E0">
            <w:pPr>
              <w:jc w:val="center"/>
              <w:rPr>
                <w:rFonts w:ascii="Arial Narrow" w:hAnsi="Arial Narrow"/>
                <w:b/>
                <w:color w:val="FFFFFF"/>
                <w:sz w:val="20"/>
              </w:rPr>
            </w:pPr>
          </w:p>
        </w:tc>
      </w:tr>
      <w:tr w:rsidR="0043611A" w:rsidRPr="001D4015" w:rsidTr="00D331E0">
        <w:trPr>
          <w:jc w:val="center"/>
        </w:trPr>
        <w:tc>
          <w:tcPr>
            <w:tcW w:w="1102" w:type="dxa"/>
            <w:tcBorders>
              <w:bottom w:val="single" w:sz="6" w:space="0" w:color="808080"/>
            </w:tcBorders>
            <w:shd w:val="clear" w:color="auto" w:fill="auto"/>
          </w:tcPr>
          <w:p w:rsidR="0043611A" w:rsidRPr="001D4015" w:rsidRDefault="0043611A" w:rsidP="00D331E0">
            <w:pPr>
              <w:rPr>
                <w:rFonts w:ascii="Arial Narrow" w:hAnsi="Arial Narrow"/>
                <w:b/>
                <w:sz w:val="20"/>
              </w:rPr>
            </w:pPr>
            <w:r w:rsidRPr="001D4015">
              <w:rPr>
                <w:rFonts w:ascii="Arial Narrow" w:hAnsi="Arial Narrow"/>
                <w:b/>
                <w:sz w:val="20"/>
              </w:rPr>
              <w:t xml:space="preserve">  998 </w:t>
            </w:r>
          </w:p>
        </w:tc>
        <w:tc>
          <w:tcPr>
            <w:tcW w:w="856" w:type="dxa"/>
          </w:tcPr>
          <w:p w:rsidR="0043611A" w:rsidRPr="001D4015" w:rsidRDefault="0043611A" w:rsidP="00D331E0">
            <w:pPr>
              <w:rPr>
                <w:rFonts w:ascii="Arial Narrow" w:hAnsi="Arial Narrow"/>
                <w:sz w:val="20"/>
              </w:rPr>
            </w:pPr>
          </w:p>
        </w:tc>
        <w:tc>
          <w:tcPr>
            <w:tcW w:w="3125" w:type="dxa"/>
          </w:tcPr>
          <w:p w:rsidR="0043611A" w:rsidRPr="001D4015" w:rsidRDefault="0043611A" w:rsidP="00D331E0">
            <w:pPr>
              <w:rPr>
                <w:rFonts w:ascii="Arial Narrow" w:hAnsi="Arial Narrow"/>
                <w:b/>
                <w:sz w:val="20"/>
              </w:rPr>
            </w:pPr>
            <w:r w:rsidRPr="001D4015">
              <w:rPr>
                <w:rFonts w:ascii="Arial Narrow" w:hAnsi="Arial Narrow"/>
                <w:b/>
                <w:sz w:val="20"/>
              </w:rPr>
              <w:t>UNALLOCATED/  UNSPECIFIED</w:t>
            </w:r>
          </w:p>
          <w:p w:rsidR="0043611A" w:rsidRPr="001D4015" w:rsidRDefault="0043611A" w:rsidP="00D331E0">
            <w:pPr>
              <w:rPr>
                <w:rFonts w:ascii="Arial Narrow" w:hAnsi="Arial Narrow"/>
                <w:b/>
                <w:sz w:val="20"/>
              </w:rPr>
            </w:pPr>
          </w:p>
        </w:tc>
        <w:tc>
          <w:tcPr>
            <w:tcW w:w="4123" w:type="dxa"/>
          </w:tcPr>
          <w:p w:rsidR="0043611A" w:rsidRPr="001D4015" w:rsidRDefault="0043611A" w:rsidP="00D331E0">
            <w:pPr>
              <w:rPr>
                <w:rFonts w:ascii="Arial Narrow" w:hAnsi="Arial Narrow"/>
                <w:sz w:val="20"/>
              </w:rPr>
            </w:pPr>
          </w:p>
        </w:tc>
      </w:tr>
      <w:tr w:rsidR="0043611A" w:rsidRPr="006A766B" w:rsidTr="00D331E0">
        <w:trPr>
          <w:jc w:val="center"/>
        </w:trPr>
        <w:tc>
          <w:tcPr>
            <w:tcW w:w="1102" w:type="dxa"/>
            <w:tcBorders>
              <w:bottom w:val="single" w:sz="6" w:space="0" w:color="808080"/>
            </w:tcBorders>
            <w:shd w:val="clear" w:color="auto" w:fill="auto"/>
          </w:tcPr>
          <w:p w:rsidR="0043611A" w:rsidRPr="001D4015" w:rsidRDefault="0043611A" w:rsidP="00D331E0">
            <w:pPr>
              <w:rPr>
                <w:rFonts w:ascii="Arial Narrow" w:hAnsi="Arial Narrow"/>
                <w:sz w:val="20"/>
              </w:rPr>
            </w:pPr>
          </w:p>
        </w:tc>
        <w:tc>
          <w:tcPr>
            <w:tcW w:w="856" w:type="dxa"/>
          </w:tcPr>
          <w:p w:rsidR="0043611A" w:rsidRPr="001D4015" w:rsidRDefault="0043611A" w:rsidP="00D331E0">
            <w:pPr>
              <w:rPr>
                <w:rFonts w:ascii="Arial Narrow" w:hAnsi="Arial Narrow"/>
                <w:b/>
                <w:sz w:val="20"/>
              </w:rPr>
            </w:pPr>
            <w:r w:rsidRPr="001D4015">
              <w:rPr>
                <w:rFonts w:ascii="Arial Narrow" w:hAnsi="Arial Narrow"/>
                <w:b/>
                <w:sz w:val="20"/>
              </w:rPr>
              <w:t>99810</w:t>
            </w:r>
          </w:p>
        </w:tc>
        <w:tc>
          <w:tcPr>
            <w:tcW w:w="3125" w:type="dxa"/>
          </w:tcPr>
          <w:p w:rsidR="0043611A" w:rsidRPr="001D4015" w:rsidRDefault="0043611A" w:rsidP="00D331E0">
            <w:pPr>
              <w:rPr>
                <w:rFonts w:ascii="Arial Narrow" w:hAnsi="Arial Narrow"/>
                <w:sz w:val="20"/>
              </w:rPr>
            </w:pPr>
            <w:r w:rsidRPr="001D4015">
              <w:rPr>
                <w:rFonts w:ascii="Arial Narrow" w:hAnsi="Arial Narrow"/>
                <w:sz w:val="20"/>
              </w:rPr>
              <w:t xml:space="preserve">Sectors </w:t>
            </w:r>
            <w:proofErr w:type="spellStart"/>
            <w:r w:rsidRPr="001D4015">
              <w:rPr>
                <w:rFonts w:ascii="Arial Narrow" w:hAnsi="Arial Narrow"/>
                <w:sz w:val="20"/>
              </w:rPr>
              <w:t>not</w:t>
            </w:r>
            <w:proofErr w:type="spellEnd"/>
            <w:r w:rsidRPr="001D4015">
              <w:rPr>
                <w:rFonts w:ascii="Arial Narrow" w:hAnsi="Arial Narrow"/>
                <w:sz w:val="20"/>
              </w:rPr>
              <w:t xml:space="preserve"> </w:t>
            </w:r>
            <w:proofErr w:type="spellStart"/>
            <w:r w:rsidRPr="001D4015">
              <w:rPr>
                <w:rFonts w:ascii="Arial Narrow" w:hAnsi="Arial Narrow"/>
                <w:sz w:val="20"/>
              </w:rPr>
              <w:t>specified</w:t>
            </w:r>
            <w:proofErr w:type="spellEnd"/>
          </w:p>
        </w:tc>
        <w:tc>
          <w:tcPr>
            <w:tcW w:w="412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 xml:space="preserve">Contributions to general development of the recipient should be included under </w:t>
            </w:r>
            <w:proofErr w:type="spellStart"/>
            <w:r w:rsidRPr="00C812F0">
              <w:rPr>
                <w:rFonts w:ascii="Arial Narrow" w:hAnsi="Arial Narrow"/>
                <w:sz w:val="20"/>
                <w:lang w:val="en-US"/>
              </w:rPr>
              <w:t>programme</w:t>
            </w:r>
            <w:proofErr w:type="spellEnd"/>
            <w:r w:rsidRPr="00C812F0">
              <w:rPr>
                <w:rFonts w:ascii="Arial Narrow" w:hAnsi="Arial Narrow"/>
                <w:sz w:val="20"/>
                <w:lang w:val="en-US"/>
              </w:rPr>
              <w:t xml:space="preserve"> assistance (51010).</w:t>
            </w:r>
          </w:p>
        </w:tc>
      </w:tr>
      <w:tr w:rsidR="0043611A" w:rsidRPr="006A766B" w:rsidTr="00D331E0">
        <w:trPr>
          <w:jc w:val="center"/>
        </w:trPr>
        <w:tc>
          <w:tcPr>
            <w:tcW w:w="1102" w:type="dxa"/>
            <w:tcBorders>
              <w:top w:val="single" w:sz="6" w:space="0" w:color="808080"/>
            </w:tcBorders>
            <w:shd w:val="clear" w:color="auto" w:fill="auto"/>
          </w:tcPr>
          <w:p w:rsidR="0043611A" w:rsidRPr="00C812F0" w:rsidRDefault="0043611A" w:rsidP="00D331E0">
            <w:pPr>
              <w:rPr>
                <w:rFonts w:ascii="Arial Narrow" w:hAnsi="Arial Narrow"/>
                <w:sz w:val="20"/>
                <w:lang w:val="en-US"/>
              </w:rPr>
            </w:pPr>
          </w:p>
        </w:tc>
        <w:tc>
          <w:tcPr>
            <w:tcW w:w="856" w:type="dxa"/>
          </w:tcPr>
          <w:p w:rsidR="0043611A" w:rsidRPr="001D4015" w:rsidRDefault="0043611A" w:rsidP="00D331E0">
            <w:pPr>
              <w:rPr>
                <w:rFonts w:ascii="Arial Narrow" w:hAnsi="Arial Narrow"/>
                <w:b/>
                <w:sz w:val="20"/>
              </w:rPr>
            </w:pPr>
            <w:r w:rsidRPr="001D4015">
              <w:rPr>
                <w:rFonts w:ascii="Arial Narrow" w:hAnsi="Arial Narrow"/>
                <w:b/>
                <w:sz w:val="20"/>
              </w:rPr>
              <w:t>99820</w:t>
            </w:r>
          </w:p>
        </w:tc>
        <w:tc>
          <w:tcPr>
            <w:tcW w:w="3125" w:type="dxa"/>
          </w:tcPr>
          <w:p w:rsidR="0043611A" w:rsidRPr="001D4015" w:rsidRDefault="0043611A" w:rsidP="00D331E0">
            <w:pPr>
              <w:rPr>
                <w:rFonts w:ascii="Arial Narrow" w:hAnsi="Arial Narrow"/>
                <w:sz w:val="20"/>
              </w:rPr>
            </w:pPr>
            <w:r w:rsidRPr="001D4015">
              <w:rPr>
                <w:rFonts w:ascii="Arial Narrow" w:hAnsi="Arial Narrow"/>
                <w:sz w:val="20"/>
              </w:rPr>
              <w:t xml:space="preserve">Promotion of </w:t>
            </w:r>
            <w:proofErr w:type="spellStart"/>
            <w:r w:rsidRPr="001D4015">
              <w:rPr>
                <w:rFonts w:ascii="Arial Narrow" w:hAnsi="Arial Narrow"/>
                <w:sz w:val="20"/>
              </w:rPr>
              <w:t>development</w:t>
            </w:r>
            <w:proofErr w:type="spellEnd"/>
            <w:r w:rsidRPr="001D4015">
              <w:rPr>
                <w:rFonts w:ascii="Arial Narrow" w:hAnsi="Arial Narrow"/>
                <w:sz w:val="20"/>
              </w:rPr>
              <w:t xml:space="preserve"> awareness</w:t>
            </w:r>
          </w:p>
        </w:tc>
        <w:tc>
          <w:tcPr>
            <w:tcW w:w="4123" w:type="dxa"/>
          </w:tcPr>
          <w:p w:rsidR="0043611A" w:rsidRPr="00C812F0" w:rsidRDefault="0043611A" w:rsidP="00D331E0">
            <w:pPr>
              <w:rPr>
                <w:rFonts w:ascii="Arial Narrow" w:hAnsi="Arial Narrow"/>
                <w:sz w:val="20"/>
                <w:lang w:val="en-US"/>
              </w:rPr>
            </w:pPr>
            <w:r w:rsidRPr="00C812F0">
              <w:rPr>
                <w:rFonts w:ascii="Arial Narrow" w:hAnsi="Arial Narrow"/>
                <w:sz w:val="20"/>
                <w:lang w:val="en-US"/>
              </w:rPr>
              <w:t>Spending in donor country for heightened awareness/interest in development co-operation (brochures, lectures, special research projects, etc.).</w:t>
            </w:r>
          </w:p>
        </w:tc>
      </w:tr>
    </w:tbl>
    <w:p w:rsidR="0043611A" w:rsidRPr="001D4015" w:rsidRDefault="0043611A" w:rsidP="0043611A">
      <w:pPr>
        <w:pStyle w:val="BodyText"/>
      </w:pPr>
    </w:p>
    <w:p w:rsidR="0043611A" w:rsidRDefault="0043611A" w:rsidP="0043611A">
      <w:pPr>
        <w:pStyle w:val="Heading1"/>
        <w:spacing w:after="480"/>
        <w:jc w:val="both"/>
      </w:pPr>
      <w:bookmarkStart w:id="12" w:name="Heading2"/>
      <w:bookmarkStart w:id="13" w:name="List7"/>
      <w:bookmarkStart w:id="14" w:name="List8"/>
      <w:bookmarkStart w:id="15" w:name="List9"/>
      <w:bookmarkStart w:id="16" w:name="List6"/>
      <w:bookmarkStart w:id="17" w:name="Heading3"/>
      <w:bookmarkStart w:id="18" w:name="Heading4"/>
      <w:bookmarkStart w:id="19" w:name="Heading5"/>
      <w:bookmarkStart w:id="20" w:name="Heading7"/>
      <w:bookmarkEnd w:id="2"/>
      <w:bookmarkEnd w:id="3"/>
      <w:bookmarkEnd w:id="12"/>
      <w:bookmarkEnd w:id="13"/>
      <w:bookmarkEnd w:id="14"/>
      <w:bookmarkEnd w:id="15"/>
      <w:bookmarkEnd w:id="16"/>
      <w:bookmarkEnd w:id="17"/>
      <w:bookmarkEnd w:id="18"/>
      <w:bookmarkEnd w:id="19"/>
      <w:bookmarkEnd w:id="20"/>
    </w:p>
    <w:p w:rsidR="0043611A" w:rsidRPr="00C812F0" w:rsidRDefault="0043611A" w:rsidP="0043611A">
      <w:pPr>
        <w:pStyle w:val="ListParagraph"/>
        <w:spacing w:after="0"/>
        <w:ind w:left="0"/>
        <w:jc w:val="both"/>
        <w:rPr>
          <w:lang w:val="en-GB"/>
        </w:rPr>
      </w:pPr>
    </w:p>
    <w:p w:rsidR="00D426E7" w:rsidRPr="0043611A" w:rsidRDefault="00D426E7">
      <w:pPr>
        <w:rPr>
          <w:lang w:val="en-GB"/>
        </w:rPr>
      </w:pPr>
    </w:p>
    <w:sectPr w:rsidR="00D426E7" w:rsidRPr="0043611A" w:rsidSect="00C812F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2B8" w:rsidRDefault="008D32B8">
      <w:pPr>
        <w:spacing w:after="0" w:line="240" w:lineRule="auto"/>
      </w:pPr>
      <w:r>
        <w:separator/>
      </w:r>
    </w:p>
  </w:endnote>
  <w:endnote w:type="continuationSeparator" w:id="0">
    <w:p w:rsidR="008D32B8" w:rsidRDefault="008D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EDC" w:rsidRDefault="00174E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752509"/>
      <w:docPartObj>
        <w:docPartGallery w:val="Page Numbers (Bottom of Page)"/>
        <w:docPartUnique/>
      </w:docPartObj>
    </w:sdtPr>
    <w:sdtEndPr>
      <w:rPr>
        <w:noProof/>
      </w:rPr>
    </w:sdtEndPr>
    <w:sdtContent>
      <w:bookmarkStart w:id="1" w:name="_GoBack" w:displacedByCustomXml="prev"/>
      <w:bookmarkEnd w:id="1" w:displacedByCustomXml="prev"/>
      <w:p w:rsidR="00174EDC" w:rsidRDefault="00174EDC">
        <w:pPr>
          <w:pStyle w:val="Footer"/>
          <w:jc w:val="center"/>
        </w:pPr>
        <w:r>
          <w:fldChar w:fldCharType="begin"/>
        </w:r>
        <w:r>
          <w:instrText xml:space="preserve"> PAGE   \* MERGEFORMAT </w:instrText>
        </w:r>
        <w:r>
          <w:fldChar w:fldCharType="separate"/>
        </w:r>
        <w:r w:rsidR="0000633F">
          <w:rPr>
            <w:noProof/>
          </w:rPr>
          <w:t>91</w:t>
        </w:r>
        <w:r>
          <w:rPr>
            <w:noProof/>
          </w:rPr>
          <w:fldChar w:fldCharType="end"/>
        </w:r>
      </w:p>
    </w:sdtContent>
  </w:sdt>
  <w:p w:rsidR="00174EDC" w:rsidRDefault="00174E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EDC" w:rsidRDefault="00174E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66B" w:rsidRDefault="0043611A">
    <w:pPr>
      <w:pStyle w:val="Footer"/>
      <w:jc w:val="center"/>
    </w:pPr>
    <w:r>
      <w:fldChar w:fldCharType="begin"/>
    </w:r>
    <w:r>
      <w:instrText xml:space="preserve"> PAGE   \* MERGEFORMAT </w:instrText>
    </w:r>
    <w:r>
      <w:fldChar w:fldCharType="separate"/>
    </w:r>
    <w:r w:rsidR="0000633F">
      <w:rPr>
        <w:noProof/>
      </w:rPr>
      <w:t>130</w:t>
    </w:r>
    <w:r>
      <w:fldChar w:fldCharType="end"/>
    </w:r>
  </w:p>
  <w:p w:rsidR="006A766B" w:rsidRDefault="008D3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2B8" w:rsidRDefault="008D32B8">
      <w:pPr>
        <w:spacing w:after="0" w:line="240" w:lineRule="auto"/>
      </w:pPr>
      <w:r>
        <w:separator/>
      </w:r>
    </w:p>
  </w:footnote>
  <w:footnote w:type="continuationSeparator" w:id="0">
    <w:p w:rsidR="008D32B8" w:rsidRDefault="008D3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EDC" w:rsidRDefault="00174E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EDC" w:rsidRDefault="00174E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EDC" w:rsidRDefault="00174E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66B" w:rsidRPr="00672525" w:rsidRDefault="0043611A" w:rsidP="00C812F0">
    <w:pPr>
      <w:pStyle w:val="Header"/>
      <w:tabs>
        <w:tab w:val="right" w:pos="9411"/>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66B" w:rsidRPr="00672525" w:rsidRDefault="0043611A" w:rsidP="00C812F0">
    <w:pPr>
      <w:pStyle w:val="Header"/>
    </w:pPr>
    <w:r>
      <w:t>DCD/DAC(2007)39</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66B" w:rsidRPr="00672525" w:rsidRDefault="0043611A" w:rsidP="00C812F0">
    <w:pPr>
      <w:pStyle w:val="Header"/>
      <w:tabs>
        <w:tab w:val="right" w:pos="941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3">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4">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5">
    <w:nsid w:val="0D4371BF"/>
    <w:multiLevelType w:val="singleLevel"/>
    <w:tmpl w:val="A5F8B310"/>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6">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7">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8">
    <w:nsid w:val="1F937523"/>
    <w:multiLevelType w:val="singleLevel"/>
    <w:tmpl w:val="B5E8FDF4"/>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9">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10">
    <w:nsid w:val="3E102FB0"/>
    <w:multiLevelType w:val="hybridMultilevel"/>
    <w:tmpl w:val="903020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13">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14">
    <w:nsid w:val="4CFA5AA0"/>
    <w:multiLevelType w:val="singleLevel"/>
    <w:tmpl w:val="BE2AC45E"/>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15">
    <w:nsid w:val="558D4B34"/>
    <w:multiLevelType w:val="multilevel"/>
    <w:tmpl w:val="A6D240FE"/>
    <w:lvl w:ilvl="0">
      <w:start w:val="1"/>
      <w:numFmt w:val="decimal"/>
      <w:pStyle w:val="lis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B2138D8"/>
    <w:multiLevelType w:val="hybridMultilevel"/>
    <w:tmpl w:val="1C007F24"/>
    <w:lvl w:ilvl="0" w:tplc="37BE01A2">
      <w:start w:val="1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18">
    <w:nsid w:val="657D4711"/>
    <w:multiLevelType w:val="multilevel"/>
    <w:tmpl w:val="2B967A2E"/>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1551C97"/>
    <w:multiLevelType w:val="multilevel"/>
    <w:tmpl w:val="40FA46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nsid w:val="76A55BCE"/>
    <w:multiLevelType w:val="singleLevel"/>
    <w:tmpl w:val="56A0895A"/>
    <w:lvl w:ilvl="0">
      <w:start w:val="1"/>
      <w:numFmt w:val="bullet"/>
      <w:pStyle w:val="List5"/>
      <w:lvlText w:val=""/>
      <w:lvlJc w:val="left"/>
      <w:pPr>
        <w:tabs>
          <w:tab w:val="num" w:pos="1494"/>
        </w:tabs>
        <w:ind w:left="851" w:firstLine="283"/>
      </w:pPr>
      <w:rPr>
        <w:rFonts w:ascii="Symbol" w:hAnsi="Symbol" w:hint="default"/>
      </w:rPr>
    </w:lvl>
  </w:abstractNum>
  <w:abstractNum w:abstractNumId="21">
    <w:nsid w:val="780249A8"/>
    <w:multiLevelType w:val="singleLevel"/>
    <w:tmpl w:val="9B3AA642"/>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22">
    <w:nsid w:val="7A782F94"/>
    <w:multiLevelType w:val="singleLevel"/>
    <w:tmpl w:val="1910BC48"/>
    <w:lvl w:ilvl="0">
      <w:start w:val="1"/>
      <w:numFmt w:val="bullet"/>
      <w:pStyle w:val="ListBullet3"/>
      <w:lvlText w:val="-"/>
      <w:lvlJc w:val="left"/>
      <w:pPr>
        <w:tabs>
          <w:tab w:val="num" w:pos="1757"/>
        </w:tabs>
        <w:ind w:left="1757" w:hanging="340"/>
      </w:pPr>
      <w:rPr>
        <w:rFonts w:ascii="Symbol" w:hAnsi="Symbol" w:hint="default"/>
        <w:b w:val="0"/>
        <w:i w:val="0"/>
        <w:sz w:val="22"/>
      </w:rPr>
    </w:lvl>
  </w:abstractNum>
  <w:num w:numId="1">
    <w:abstractNumId w:val="19"/>
  </w:num>
  <w:num w:numId="2">
    <w:abstractNumId w:val="0"/>
  </w:num>
  <w:num w:numId="3">
    <w:abstractNumId w:val="1"/>
  </w:num>
  <w:num w:numId="4">
    <w:abstractNumId w:val="10"/>
  </w:num>
  <w:num w:numId="5">
    <w:abstractNumId w:val="16"/>
  </w:num>
  <w:num w:numId="6">
    <w:abstractNumId w:val="20"/>
  </w:num>
  <w:num w:numId="7">
    <w:abstractNumId w:val="15"/>
  </w:num>
  <w:num w:numId="8">
    <w:abstractNumId w:val="11"/>
  </w:num>
  <w:num w:numId="9">
    <w:abstractNumId w:val="13"/>
  </w:num>
  <w:num w:numId="10">
    <w:abstractNumId w:val="3"/>
  </w:num>
  <w:num w:numId="11">
    <w:abstractNumId w:val="17"/>
  </w:num>
  <w:num w:numId="12">
    <w:abstractNumId w:val="9"/>
  </w:num>
  <w:num w:numId="13">
    <w:abstractNumId w:val="6"/>
  </w:num>
  <w:num w:numId="14">
    <w:abstractNumId w:val="12"/>
  </w:num>
  <w:num w:numId="15">
    <w:abstractNumId w:val="8"/>
  </w:num>
  <w:num w:numId="16">
    <w:abstractNumId w:val="5"/>
  </w:num>
  <w:num w:numId="17">
    <w:abstractNumId w:val="22"/>
  </w:num>
  <w:num w:numId="18">
    <w:abstractNumId w:val="14"/>
  </w:num>
  <w:num w:numId="19">
    <w:abstractNumId w:val="21"/>
  </w:num>
  <w:num w:numId="20">
    <w:abstractNumId w:val="18"/>
  </w:num>
  <w:num w:numId="21">
    <w:abstractNumId w:val="7"/>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1A"/>
    <w:rsid w:val="0000633F"/>
    <w:rsid w:val="00020777"/>
    <w:rsid w:val="00174EDC"/>
    <w:rsid w:val="0043611A"/>
    <w:rsid w:val="004B485D"/>
    <w:rsid w:val="00507D4A"/>
    <w:rsid w:val="0054189A"/>
    <w:rsid w:val="006B31DA"/>
    <w:rsid w:val="008D32B8"/>
    <w:rsid w:val="00D426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11A"/>
  </w:style>
  <w:style w:type="paragraph" w:styleId="Heading1">
    <w:name w:val="heading 1"/>
    <w:basedOn w:val="Normal"/>
    <w:next w:val="Num-DocParagraph"/>
    <w:link w:val="Heading1Char"/>
    <w:qFormat/>
    <w:rsid w:val="0043611A"/>
    <w:pPr>
      <w:keepNext/>
      <w:tabs>
        <w:tab w:val="left" w:pos="850"/>
        <w:tab w:val="left" w:pos="1191"/>
        <w:tab w:val="left" w:pos="1531"/>
      </w:tabs>
      <w:spacing w:before="1200" w:after="720" w:line="240" w:lineRule="auto"/>
      <w:jc w:val="center"/>
      <w:outlineLvl w:val="0"/>
    </w:pPr>
    <w:rPr>
      <w:rFonts w:ascii="Times" w:eastAsia="Times New Roman" w:hAnsi="Times" w:cs="Times New Roman"/>
      <w:b/>
      <w:caps/>
      <w:kern w:val="28"/>
      <w:szCs w:val="20"/>
      <w:lang w:val="en-GB"/>
    </w:rPr>
  </w:style>
  <w:style w:type="paragraph" w:styleId="Heading2">
    <w:name w:val="heading 2"/>
    <w:basedOn w:val="Normal"/>
    <w:next w:val="Num-DocParagraph"/>
    <w:link w:val="Heading2Char"/>
    <w:qFormat/>
    <w:rsid w:val="0043611A"/>
    <w:pPr>
      <w:keepNext/>
      <w:tabs>
        <w:tab w:val="left" w:pos="850"/>
        <w:tab w:val="left" w:pos="1191"/>
        <w:tab w:val="left" w:pos="1531"/>
      </w:tabs>
      <w:spacing w:before="240" w:after="240" w:line="240" w:lineRule="auto"/>
      <w:jc w:val="both"/>
      <w:outlineLvl w:val="1"/>
    </w:pPr>
    <w:rPr>
      <w:rFonts w:ascii="Times" w:eastAsia="Times New Roman" w:hAnsi="Times" w:cs="Times New Roman"/>
      <w:b/>
      <w:szCs w:val="20"/>
      <w:lang w:val="en-GB"/>
    </w:rPr>
  </w:style>
  <w:style w:type="paragraph" w:styleId="Heading3">
    <w:name w:val="heading 3"/>
    <w:basedOn w:val="Normal"/>
    <w:next w:val="Num-DocParagraph"/>
    <w:link w:val="Heading3Char"/>
    <w:qFormat/>
    <w:rsid w:val="0043611A"/>
    <w:pPr>
      <w:keepNext/>
      <w:tabs>
        <w:tab w:val="left" w:pos="850"/>
        <w:tab w:val="left" w:pos="1191"/>
        <w:tab w:val="left" w:pos="1531"/>
      </w:tabs>
      <w:spacing w:before="240" w:after="240" w:line="240" w:lineRule="auto"/>
      <w:jc w:val="both"/>
      <w:outlineLvl w:val="2"/>
    </w:pPr>
    <w:rPr>
      <w:rFonts w:ascii="Times" w:eastAsia="Times New Roman" w:hAnsi="Times" w:cs="Times New Roman"/>
      <w:b/>
      <w:i/>
      <w:szCs w:val="20"/>
      <w:lang w:val="en-GB"/>
    </w:rPr>
  </w:style>
  <w:style w:type="paragraph" w:styleId="Heading4">
    <w:name w:val="heading 4"/>
    <w:basedOn w:val="Normal"/>
    <w:next w:val="Num-DocParagraph"/>
    <w:link w:val="Heading4Char"/>
    <w:qFormat/>
    <w:rsid w:val="0043611A"/>
    <w:pPr>
      <w:keepNext/>
      <w:tabs>
        <w:tab w:val="left" w:pos="850"/>
        <w:tab w:val="left" w:pos="1191"/>
        <w:tab w:val="left" w:pos="1531"/>
      </w:tabs>
      <w:spacing w:before="240" w:after="240" w:line="240" w:lineRule="auto"/>
      <w:jc w:val="both"/>
      <w:outlineLvl w:val="3"/>
    </w:pPr>
    <w:rPr>
      <w:rFonts w:ascii="Times" w:eastAsia="Times New Roman" w:hAnsi="Times" w:cs="Times New Roman"/>
      <w:i/>
      <w:szCs w:val="20"/>
      <w:lang w:val="en-GB"/>
    </w:rPr>
  </w:style>
  <w:style w:type="paragraph" w:styleId="Heading5">
    <w:name w:val="heading 5"/>
    <w:basedOn w:val="Normal"/>
    <w:next w:val="Num-DocParagraph"/>
    <w:link w:val="Heading5Char"/>
    <w:qFormat/>
    <w:rsid w:val="0043611A"/>
    <w:pPr>
      <w:tabs>
        <w:tab w:val="left" w:pos="850"/>
        <w:tab w:val="left" w:pos="1191"/>
        <w:tab w:val="left" w:pos="1531"/>
      </w:tabs>
      <w:spacing w:before="240" w:after="240" w:line="240" w:lineRule="auto"/>
      <w:jc w:val="both"/>
      <w:outlineLvl w:val="4"/>
    </w:pPr>
    <w:rPr>
      <w:rFonts w:ascii="Times" w:eastAsia="Times New Roman" w:hAnsi="Times" w:cs="Times New Roman"/>
      <w:szCs w:val="20"/>
      <w:lang w:val="en-GB"/>
    </w:rPr>
  </w:style>
  <w:style w:type="paragraph" w:styleId="Heading6">
    <w:name w:val="heading 6"/>
    <w:basedOn w:val="Normal"/>
    <w:next w:val="Normal"/>
    <w:link w:val="Heading6Char"/>
    <w:qFormat/>
    <w:rsid w:val="0043611A"/>
    <w:pPr>
      <w:tabs>
        <w:tab w:val="left" w:pos="850"/>
        <w:tab w:val="left" w:pos="1191"/>
        <w:tab w:val="left" w:pos="1531"/>
      </w:tabs>
      <w:spacing w:before="240" w:after="60" w:line="240" w:lineRule="auto"/>
      <w:jc w:val="both"/>
      <w:outlineLvl w:val="5"/>
    </w:pPr>
    <w:rPr>
      <w:rFonts w:ascii="Times New Roman" w:eastAsia="Times New Roman" w:hAnsi="Times New Roman" w:cs="Times New Roman"/>
      <w:i/>
      <w:szCs w:val="20"/>
      <w:lang w:val="en-GB"/>
    </w:rPr>
  </w:style>
  <w:style w:type="paragraph" w:styleId="Heading7">
    <w:name w:val="heading 7"/>
    <w:basedOn w:val="Normal"/>
    <w:next w:val="Normal"/>
    <w:link w:val="Heading7Char"/>
    <w:qFormat/>
    <w:rsid w:val="0043611A"/>
    <w:pPr>
      <w:tabs>
        <w:tab w:val="left" w:pos="850"/>
        <w:tab w:val="left" w:pos="1191"/>
        <w:tab w:val="left" w:pos="1531"/>
      </w:tabs>
      <w:spacing w:before="240" w:after="60" w:line="240" w:lineRule="auto"/>
      <w:jc w:val="both"/>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43611A"/>
    <w:pPr>
      <w:tabs>
        <w:tab w:val="left" w:pos="850"/>
        <w:tab w:val="left" w:pos="1191"/>
        <w:tab w:val="left" w:pos="1531"/>
      </w:tabs>
      <w:spacing w:before="240" w:after="60" w:line="240" w:lineRule="auto"/>
      <w:jc w:val="both"/>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43611A"/>
    <w:pPr>
      <w:tabs>
        <w:tab w:val="left" w:pos="850"/>
        <w:tab w:val="left" w:pos="1191"/>
        <w:tab w:val="left" w:pos="1531"/>
      </w:tabs>
      <w:spacing w:before="240" w:after="60" w:line="240" w:lineRule="auto"/>
      <w:jc w:val="both"/>
      <w:outlineLvl w:val="8"/>
    </w:pPr>
    <w:rPr>
      <w:rFonts w:ascii="Arial" w:eastAsia="Times New Roman"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611A"/>
    <w:rPr>
      <w:rFonts w:ascii="Times" w:eastAsia="Times New Roman" w:hAnsi="Times" w:cs="Times New Roman"/>
      <w:b/>
      <w:caps/>
      <w:kern w:val="28"/>
      <w:szCs w:val="20"/>
      <w:lang w:val="en-GB"/>
    </w:rPr>
  </w:style>
  <w:style w:type="character" w:customStyle="1" w:styleId="Heading2Char">
    <w:name w:val="Heading 2 Char"/>
    <w:basedOn w:val="DefaultParagraphFont"/>
    <w:link w:val="Heading2"/>
    <w:rsid w:val="0043611A"/>
    <w:rPr>
      <w:rFonts w:ascii="Times" w:eastAsia="Times New Roman" w:hAnsi="Times" w:cs="Times New Roman"/>
      <w:b/>
      <w:szCs w:val="20"/>
      <w:lang w:val="en-GB"/>
    </w:rPr>
  </w:style>
  <w:style w:type="character" w:customStyle="1" w:styleId="Heading3Char">
    <w:name w:val="Heading 3 Char"/>
    <w:basedOn w:val="DefaultParagraphFont"/>
    <w:link w:val="Heading3"/>
    <w:rsid w:val="0043611A"/>
    <w:rPr>
      <w:rFonts w:ascii="Times" w:eastAsia="Times New Roman" w:hAnsi="Times" w:cs="Times New Roman"/>
      <w:b/>
      <w:i/>
      <w:szCs w:val="20"/>
      <w:lang w:val="en-GB"/>
    </w:rPr>
  </w:style>
  <w:style w:type="character" w:customStyle="1" w:styleId="Heading4Char">
    <w:name w:val="Heading 4 Char"/>
    <w:basedOn w:val="DefaultParagraphFont"/>
    <w:link w:val="Heading4"/>
    <w:rsid w:val="0043611A"/>
    <w:rPr>
      <w:rFonts w:ascii="Times" w:eastAsia="Times New Roman" w:hAnsi="Times" w:cs="Times New Roman"/>
      <w:i/>
      <w:szCs w:val="20"/>
      <w:lang w:val="en-GB"/>
    </w:rPr>
  </w:style>
  <w:style w:type="character" w:customStyle="1" w:styleId="Heading5Char">
    <w:name w:val="Heading 5 Char"/>
    <w:basedOn w:val="DefaultParagraphFont"/>
    <w:link w:val="Heading5"/>
    <w:rsid w:val="0043611A"/>
    <w:rPr>
      <w:rFonts w:ascii="Times" w:eastAsia="Times New Roman" w:hAnsi="Times" w:cs="Times New Roman"/>
      <w:szCs w:val="20"/>
      <w:lang w:val="en-GB"/>
    </w:rPr>
  </w:style>
  <w:style w:type="character" w:customStyle="1" w:styleId="Heading6Char">
    <w:name w:val="Heading 6 Char"/>
    <w:basedOn w:val="DefaultParagraphFont"/>
    <w:link w:val="Heading6"/>
    <w:rsid w:val="0043611A"/>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43611A"/>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43611A"/>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43611A"/>
    <w:rPr>
      <w:rFonts w:ascii="Arial" w:eastAsia="Times New Roman" w:hAnsi="Arial" w:cs="Times New Roman"/>
      <w:b/>
      <w:i/>
      <w:sz w:val="18"/>
      <w:szCs w:val="20"/>
      <w:lang w:val="en-GB"/>
    </w:rPr>
  </w:style>
  <w:style w:type="paragraph" w:styleId="ListParagraph">
    <w:name w:val="List Paragraph"/>
    <w:basedOn w:val="Normal"/>
    <w:qFormat/>
    <w:rsid w:val="0043611A"/>
    <w:pPr>
      <w:ind w:left="720"/>
      <w:contextualSpacing/>
    </w:pPr>
  </w:style>
  <w:style w:type="table" w:styleId="TableGrid">
    <w:name w:val="Table Grid"/>
    <w:basedOn w:val="TableNormal"/>
    <w:rsid w:val="00436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43611A"/>
    <w:pPr>
      <w:tabs>
        <w:tab w:val="center" w:pos="4536"/>
        <w:tab w:val="right" w:pos="9072"/>
      </w:tabs>
      <w:spacing w:after="0" w:line="240" w:lineRule="auto"/>
    </w:pPr>
  </w:style>
  <w:style w:type="character" w:customStyle="1" w:styleId="HeaderChar">
    <w:name w:val="Header Char"/>
    <w:basedOn w:val="DefaultParagraphFont"/>
    <w:link w:val="Header"/>
    <w:rsid w:val="0043611A"/>
  </w:style>
  <w:style w:type="paragraph" w:styleId="Footer">
    <w:name w:val="footer"/>
    <w:basedOn w:val="Normal"/>
    <w:link w:val="FooterChar"/>
    <w:uiPriority w:val="99"/>
    <w:unhideWhenUsed/>
    <w:rsid w:val="004361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611A"/>
  </w:style>
  <w:style w:type="character" w:customStyle="1" w:styleId="citation">
    <w:name w:val="citation"/>
    <w:basedOn w:val="DefaultParagraphFont"/>
    <w:rsid w:val="0043611A"/>
  </w:style>
  <w:style w:type="character" w:customStyle="1" w:styleId="apple-converted-space">
    <w:name w:val="apple-converted-space"/>
    <w:basedOn w:val="DefaultParagraphFont"/>
    <w:rsid w:val="0043611A"/>
  </w:style>
  <w:style w:type="character" w:styleId="Hyperlink">
    <w:name w:val="Hyperlink"/>
    <w:basedOn w:val="DefaultParagraphFont"/>
    <w:uiPriority w:val="99"/>
    <w:unhideWhenUsed/>
    <w:rsid w:val="0043611A"/>
    <w:rPr>
      <w:color w:val="0000FF"/>
      <w:u w:val="single"/>
    </w:rPr>
  </w:style>
  <w:style w:type="character" w:customStyle="1" w:styleId="mw-cite-backlink">
    <w:name w:val="mw-cite-backlink"/>
    <w:basedOn w:val="DefaultParagraphFont"/>
    <w:rsid w:val="0043611A"/>
  </w:style>
  <w:style w:type="character" w:customStyle="1" w:styleId="cite-accessibility-label">
    <w:name w:val="cite-accessibility-label"/>
    <w:basedOn w:val="DefaultParagraphFont"/>
    <w:rsid w:val="0043611A"/>
  </w:style>
  <w:style w:type="paragraph" w:customStyle="1" w:styleId="Num-DocParagraph">
    <w:name w:val="Num-Doc Paragraph"/>
    <w:basedOn w:val="BodyText"/>
    <w:rsid w:val="0043611A"/>
  </w:style>
  <w:style w:type="paragraph" w:styleId="BodyText">
    <w:name w:val="Body Text"/>
    <w:basedOn w:val="Normal"/>
    <w:link w:val="BodyTextChar"/>
    <w:rsid w:val="0043611A"/>
    <w:pPr>
      <w:tabs>
        <w:tab w:val="left" w:pos="850"/>
        <w:tab w:val="left" w:pos="1191"/>
        <w:tab w:val="left" w:pos="1531"/>
      </w:tabs>
      <w:spacing w:after="240" w:line="240" w:lineRule="auto"/>
      <w:jc w:val="both"/>
    </w:pPr>
    <w:rPr>
      <w:rFonts w:ascii="Times" w:eastAsia="Times New Roman" w:hAnsi="Times" w:cs="Times New Roman"/>
      <w:szCs w:val="20"/>
      <w:lang w:val="en-GB"/>
    </w:rPr>
  </w:style>
  <w:style w:type="character" w:customStyle="1" w:styleId="BodyTextChar">
    <w:name w:val="Body Text Char"/>
    <w:basedOn w:val="DefaultParagraphFont"/>
    <w:link w:val="BodyText"/>
    <w:rsid w:val="0043611A"/>
    <w:rPr>
      <w:rFonts w:ascii="Times" w:eastAsia="Times New Roman" w:hAnsi="Times" w:cs="Times New Roman"/>
      <w:szCs w:val="20"/>
      <w:lang w:val="en-GB"/>
    </w:rPr>
  </w:style>
  <w:style w:type="paragraph" w:customStyle="1" w:styleId="AnnexHeading">
    <w:name w:val="Annex Heading"/>
    <w:basedOn w:val="Normal"/>
    <w:next w:val="BodyText"/>
    <w:rsid w:val="0043611A"/>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customStyle="1" w:styleId="Annotation">
    <w:name w:val="Annotation"/>
    <w:basedOn w:val="BodyText"/>
    <w:rsid w:val="0043611A"/>
    <w:pPr>
      <w:jc w:val="left"/>
    </w:pPr>
    <w:rPr>
      <w:b/>
      <w:i/>
    </w:rPr>
  </w:style>
  <w:style w:type="paragraph" w:customStyle="1" w:styleId="AppendixHeading">
    <w:name w:val="Appendix Heading"/>
    <w:basedOn w:val="Normal"/>
    <w:next w:val="BodyText"/>
    <w:rsid w:val="0043611A"/>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customStyle="1" w:styleId="Biblio-Entry">
    <w:name w:val="Biblio-Entry"/>
    <w:basedOn w:val="BodyText"/>
    <w:rsid w:val="0043611A"/>
    <w:pPr>
      <w:ind w:left="567" w:hanging="567"/>
      <w:jc w:val="left"/>
    </w:pPr>
  </w:style>
  <w:style w:type="paragraph" w:customStyle="1" w:styleId="BibliographyHeading">
    <w:name w:val="Bibliography Heading"/>
    <w:basedOn w:val="Normal"/>
    <w:next w:val="Biblio-Entry"/>
    <w:rsid w:val="0043611A"/>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customStyle="1" w:styleId="BoxHeading">
    <w:name w:val="Box Heading"/>
    <w:basedOn w:val="Normal"/>
    <w:next w:val="BodyText"/>
    <w:rsid w:val="0043611A"/>
    <w:pPr>
      <w:tabs>
        <w:tab w:val="left" w:pos="850"/>
        <w:tab w:val="left" w:pos="1191"/>
        <w:tab w:val="left" w:pos="1531"/>
      </w:tabs>
      <w:spacing w:before="240" w:after="240" w:line="240" w:lineRule="auto"/>
      <w:jc w:val="center"/>
    </w:pPr>
    <w:rPr>
      <w:rFonts w:ascii="Times" w:eastAsia="Times New Roman" w:hAnsi="Times" w:cs="Times New Roman"/>
      <w:b/>
      <w:szCs w:val="20"/>
      <w:lang w:val="en-GB"/>
    </w:rPr>
  </w:style>
  <w:style w:type="paragraph" w:customStyle="1" w:styleId="Cell">
    <w:name w:val="Cell"/>
    <w:basedOn w:val="Normal"/>
    <w:rsid w:val="0043611A"/>
    <w:pPr>
      <w:spacing w:after="0" w:line="240" w:lineRule="auto"/>
    </w:pPr>
    <w:rPr>
      <w:rFonts w:ascii="Helvetica" w:eastAsia="Times New Roman" w:hAnsi="Helvetica" w:cs="Times New Roman"/>
      <w:sz w:val="18"/>
      <w:szCs w:val="20"/>
      <w:lang w:val="en-GB"/>
    </w:rPr>
  </w:style>
  <w:style w:type="paragraph" w:customStyle="1" w:styleId="ColumnsHeading">
    <w:name w:val="Columns Heading"/>
    <w:basedOn w:val="Normal"/>
    <w:rsid w:val="0043611A"/>
    <w:pPr>
      <w:spacing w:after="0" w:line="240" w:lineRule="auto"/>
      <w:jc w:val="center"/>
    </w:pPr>
    <w:rPr>
      <w:rFonts w:ascii="Helvetica" w:eastAsia="Times New Roman" w:hAnsi="Helvetica" w:cs="Times New Roman"/>
      <w:sz w:val="18"/>
      <w:szCs w:val="20"/>
      <w:lang w:val="en-GB"/>
    </w:rPr>
  </w:style>
  <w:style w:type="paragraph" w:customStyle="1" w:styleId="ConclusionHeading">
    <w:name w:val="Conclusion Heading"/>
    <w:basedOn w:val="Normal"/>
    <w:next w:val="BodyText"/>
    <w:rsid w:val="0043611A"/>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customStyle="1" w:styleId="DefinitionList">
    <w:name w:val="Definition List"/>
    <w:basedOn w:val="BodyText"/>
    <w:rsid w:val="0043611A"/>
    <w:pPr>
      <w:tabs>
        <w:tab w:val="clear" w:pos="850"/>
        <w:tab w:val="clear" w:pos="1191"/>
        <w:tab w:val="clear" w:pos="1531"/>
      </w:tabs>
      <w:ind w:left="1984" w:hanging="1984"/>
      <w:jc w:val="center"/>
    </w:pPr>
  </w:style>
  <w:style w:type="paragraph" w:styleId="EndnoteText">
    <w:name w:val="endnote text"/>
    <w:basedOn w:val="Normal"/>
    <w:link w:val="EndnoteTextChar"/>
    <w:semiHidden/>
    <w:rsid w:val="0043611A"/>
    <w:pPr>
      <w:tabs>
        <w:tab w:val="left" w:pos="850"/>
        <w:tab w:val="left" w:pos="1191"/>
        <w:tab w:val="left" w:pos="1531"/>
      </w:tabs>
      <w:spacing w:after="240" w:line="240" w:lineRule="auto"/>
      <w:ind w:left="850" w:hanging="850"/>
      <w:jc w:val="both"/>
    </w:pPr>
    <w:rPr>
      <w:rFonts w:ascii="Times" w:eastAsia="Times New Roman" w:hAnsi="Times" w:cs="Times New Roman"/>
      <w:sz w:val="20"/>
      <w:szCs w:val="20"/>
      <w:lang w:val="en-GB"/>
    </w:rPr>
  </w:style>
  <w:style w:type="character" w:customStyle="1" w:styleId="EndnoteTextChar">
    <w:name w:val="Endnote Text Char"/>
    <w:basedOn w:val="DefaultParagraphFont"/>
    <w:link w:val="EndnoteText"/>
    <w:semiHidden/>
    <w:rsid w:val="0043611A"/>
    <w:rPr>
      <w:rFonts w:ascii="Times" w:eastAsia="Times New Roman" w:hAnsi="Times" w:cs="Times New Roman"/>
      <w:sz w:val="20"/>
      <w:szCs w:val="20"/>
      <w:lang w:val="en-GB"/>
    </w:rPr>
  </w:style>
  <w:style w:type="paragraph" w:customStyle="1" w:styleId="EndnotesHeading">
    <w:name w:val="Endnotes Heading"/>
    <w:basedOn w:val="Normal"/>
    <w:next w:val="BodyText"/>
    <w:rsid w:val="0043611A"/>
    <w:pPr>
      <w:keepNext/>
      <w:tabs>
        <w:tab w:val="left" w:pos="850"/>
        <w:tab w:val="left" w:pos="1191"/>
        <w:tab w:val="left" w:pos="1531"/>
      </w:tabs>
      <w:spacing w:before="1200" w:after="480" w:line="240" w:lineRule="auto"/>
      <w:jc w:val="center"/>
    </w:pPr>
    <w:rPr>
      <w:rFonts w:ascii="Times" w:eastAsia="Times New Roman" w:hAnsi="Times" w:cs="Times New Roman"/>
      <w:b/>
      <w:caps/>
      <w:szCs w:val="20"/>
      <w:lang w:val="en-GB"/>
    </w:rPr>
  </w:style>
  <w:style w:type="paragraph" w:customStyle="1" w:styleId="ExecutiveSummaryHeading">
    <w:name w:val="Executive Summary Heading"/>
    <w:basedOn w:val="Normal"/>
    <w:next w:val="BodyText"/>
    <w:rsid w:val="0043611A"/>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customStyle="1" w:styleId="FigureNote">
    <w:name w:val="Figure Note"/>
    <w:basedOn w:val="Normal"/>
    <w:rsid w:val="0043611A"/>
    <w:pPr>
      <w:tabs>
        <w:tab w:val="left" w:pos="850"/>
        <w:tab w:val="left" w:pos="1191"/>
        <w:tab w:val="left" w:pos="1531"/>
      </w:tabs>
      <w:spacing w:after="0" w:line="240" w:lineRule="auto"/>
      <w:jc w:val="both"/>
    </w:pPr>
    <w:rPr>
      <w:rFonts w:ascii="Helvetica" w:eastAsia="Times New Roman" w:hAnsi="Helvetica" w:cs="Times New Roman"/>
      <w:sz w:val="18"/>
      <w:szCs w:val="20"/>
      <w:lang w:val="en-GB"/>
    </w:rPr>
  </w:style>
  <w:style w:type="paragraph" w:customStyle="1" w:styleId="FigureSub-title">
    <w:name w:val="Figure Sub-title"/>
    <w:basedOn w:val="Normal"/>
    <w:rsid w:val="0043611A"/>
    <w:pPr>
      <w:keepNext/>
      <w:tabs>
        <w:tab w:val="left" w:pos="850"/>
        <w:tab w:val="left" w:pos="1191"/>
        <w:tab w:val="left" w:pos="1531"/>
      </w:tabs>
      <w:spacing w:after="240" w:line="240" w:lineRule="auto"/>
      <w:jc w:val="center"/>
    </w:pPr>
    <w:rPr>
      <w:rFonts w:ascii="Helvetica" w:eastAsia="Times New Roman" w:hAnsi="Helvetica" w:cs="Times New Roman"/>
      <w:szCs w:val="20"/>
      <w:lang w:val="en-GB"/>
    </w:rPr>
  </w:style>
  <w:style w:type="paragraph" w:customStyle="1" w:styleId="FigureTitle">
    <w:name w:val="Figure Title"/>
    <w:basedOn w:val="Normal"/>
    <w:next w:val="FigureSub-title"/>
    <w:rsid w:val="0043611A"/>
    <w:pPr>
      <w:keepNext/>
      <w:tabs>
        <w:tab w:val="left" w:pos="850"/>
        <w:tab w:val="left" w:pos="1191"/>
        <w:tab w:val="left" w:pos="1531"/>
      </w:tabs>
      <w:spacing w:after="240" w:line="240" w:lineRule="auto"/>
      <w:jc w:val="center"/>
    </w:pPr>
    <w:rPr>
      <w:rFonts w:ascii="Helvetica" w:eastAsia="Times New Roman" w:hAnsi="Helvetica" w:cs="Times New Roman"/>
      <w:b/>
      <w:szCs w:val="20"/>
      <w:lang w:val="en-GB"/>
    </w:rPr>
  </w:style>
  <w:style w:type="character" w:styleId="FootnoteReference">
    <w:name w:val="footnote reference"/>
    <w:semiHidden/>
    <w:rsid w:val="0043611A"/>
    <w:rPr>
      <w:noProof w:val="0"/>
      <w:vertAlign w:val="superscript"/>
      <w:lang w:val="en-GB"/>
    </w:rPr>
  </w:style>
  <w:style w:type="paragraph" w:styleId="FootnoteText">
    <w:name w:val="footnote text"/>
    <w:basedOn w:val="Normal"/>
    <w:link w:val="FootnoteTextChar"/>
    <w:semiHidden/>
    <w:rsid w:val="0043611A"/>
    <w:pPr>
      <w:tabs>
        <w:tab w:val="left" w:pos="850"/>
        <w:tab w:val="left" w:pos="1191"/>
        <w:tab w:val="left" w:pos="1531"/>
      </w:tabs>
      <w:spacing w:after="120" w:line="240" w:lineRule="auto"/>
      <w:ind w:left="850" w:hanging="850"/>
      <w:jc w:val="both"/>
    </w:pPr>
    <w:rPr>
      <w:rFonts w:ascii="Times" w:eastAsia="Times New Roman" w:hAnsi="Times" w:cs="Times New Roman"/>
      <w:sz w:val="20"/>
      <w:szCs w:val="20"/>
      <w:lang w:val="en-GB"/>
    </w:rPr>
  </w:style>
  <w:style w:type="character" w:customStyle="1" w:styleId="FootnoteTextChar">
    <w:name w:val="Footnote Text Char"/>
    <w:basedOn w:val="DefaultParagraphFont"/>
    <w:link w:val="FootnoteText"/>
    <w:semiHidden/>
    <w:rsid w:val="0043611A"/>
    <w:rPr>
      <w:rFonts w:ascii="Times" w:eastAsia="Times New Roman" w:hAnsi="Times" w:cs="Times New Roman"/>
      <w:sz w:val="20"/>
      <w:szCs w:val="20"/>
      <w:lang w:val="en-GB"/>
    </w:rPr>
  </w:style>
  <w:style w:type="paragraph" w:customStyle="1" w:styleId="ForewordHeading">
    <w:name w:val="Foreword Heading"/>
    <w:basedOn w:val="Normal"/>
    <w:next w:val="BodyText"/>
    <w:rsid w:val="0043611A"/>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customStyle="1" w:styleId="GlossaryHeading">
    <w:name w:val="Glossary Heading"/>
    <w:basedOn w:val="Normal"/>
    <w:next w:val="BodyText"/>
    <w:rsid w:val="0043611A"/>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customStyle="1" w:styleId="Graphic">
    <w:name w:val="Graphic"/>
    <w:basedOn w:val="Normal"/>
    <w:next w:val="BodyText"/>
    <w:rsid w:val="0043611A"/>
    <w:pPr>
      <w:tabs>
        <w:tab w:val="left" w:pos="850"/>
        <w:tab w:val="left" w:pos="1191"/>
        <w:tab w:val="left" w:pos="1531"/>
      </w:tabs>
      <w:spacing w:after="240" w:line="240" w:lineRule="auto"/>
      <w:jc w:val="center"/>
    </w:pPr>
    <w:rPr>
      <w:rFonts w:ascii="Times" w:eastAsia="Times New Roman" w:hAnsi="Times" w:cs="Times New Roman"/>
      <w:szCs w:val="20"/>
      <w:lang w:val="en-GB"/>
    </w:rPr>
  </w:style>
  <w:style w:type="paragraph" w:customStyle="1" w:styleId="HiddenText">
    <w:name w:val="Hidden Text"/>
    <w:basedOn w:val="BodyText"/>
    <w:rsid w:val="0043611A"/>
    <w:pPr>
      <w:keepNext/>
      <w:spacing w:after="0"/>
    </w:pPr>
    <w:rPr>
      <w:sz w:val="2"/>
    </w:rPr>
  </w:style>
  <w:style w:type="paragraph" w:customStyle="1" w:styleId="Highlight">
    <w:name w:val="Highlight"/>
    <w:basedOn w:val="BodyText"/>
    <w:rsid w:val="0043611A"/>
    <w:rPr>
      <w:i/>
    </w:rPr>
  </w:style>
  <w:style w:type="paragraph" w:customStyle="1" w:styleId="HighlightHeading">
    <w:name w:val="Highlight Heading"/>
    <w:basedOn w:val="Normal"/>
    <w:next w:val="BodyText"/>
    <w:rsid w:val="0043611A"/>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styleId="Index1">
    <w:name w:val="index 1"/>
    <w:basedOn w:val="Normal"/>
    <w:next w:val="Normal"/>
    <w:autoRedefine/>
    <w:semiHidden/>
    <w:rsid w:val="0043611A"/>
    <w:pPr>
      <w:tabs>
        <w:tab w:val="left" w:pos="850"/>
        <w:tab w:val="left" w:pos="1191"/>
        <w:tab w:val="left" w:pos="1531"/>
      </w:tabs>
      <w:spacing w:after="0" w:line="240" w:lineRule="auto"/>
      <w:ind w:left="220" w:hanging="220"/>
      <w:jc w:val="both"/>
    </w:pPr>
    <w:rPr>
      <w:rFonts w:ascii="Times" w:eastAsia="Times New Roman" w:hAnsi="Times" w:cs="Times New Roman"/>
      <w:szCs w:val="20"/>
      <w:lang w:val="en-GB"/>
    </w:rPr>
  </w:style>
  <w:style w:type="paragraph" w:styleId="IndexHeading">
    <w:name w:val="index heading"/>
    <w:basedOn w:val="Normal"/>
    <w:next w:val="BodyText"/>
    <w:semiHidden/>
    <w:rsid w:val="0043611A"/>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customStyle="1" w:styleId="IntroductionHeading">
    <w:name w:val="Introduction Heading"/>
    <w:basedOn w:val="Normal"/>
    <w:next w:val="BodyText"/>
    <w:rsid w:val="0043611A"/>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styleId="List">
    <w:name w:val="List"/>
    <w:basedOn w:val="Normal"/>
    <w:rsid w:val="0043611A"/>
    <w:pPr>
      <w:tabs>
        <w:tab w:val="left" w:pos="850"/>
        <w:tab w:val="left" w:pos="1191"/>
        <w:tab w:val="left" w:pos="1531"/>
      </w:tabs>
      <w:spacing w:after="240" w:line="240" w:lineRule="auto"/>
      <w:ind w:left="850" w:hanging="283"/>
      <w:jc w:val="both"/>
    </w:pPr>
    <w:rPr>
      <w:rFonts w:ascii="Times" w:eastAsia="Times New Roman" w:hAnsi="Times" w:cs="Times New Roman"/>
      <w:szCs w:val="20"/>
      <w:lang w:val="en-GB"/>
    </w:rPr>
  </w:style>
  <w:style w:type="paragraph" w:styleId="List2">
    <w:name w:val="List 2"/>
    <w:basedOn w:val="Normal"/>
    <w:rsid w:val="0043611A"/>
    <w:pPr>
      <w:tabs>
        <w:tab w:val="left" w:pos="850"/>
        <w:tab w:val="left" w:pos="1191"/>
        <w:tab w:val="left" w:pos="1531"/>
      </w:tabs>
      <w:spacing w:after="240" w:line="240" w:lineRule="auto"/>
      <w:ind w:left="1134" w:hanging="283"/>
      <w:jc w:val="both"/>
    </w:pPr>
    <w:rPr>
      <w:rFonts w:ascii="Times" w:eastAsia="Times New Roman" w:hAnsi="Times" w:cs="Times New Roman"/>
      <w:szCs w:val="20"/>
      <w:lang w:val="en-GB"/>
    </w:rPr>
  </w:style>
  <w:style w:type="paragraph" w:styleId="List3">
    <w:name w:val="List 3"/>
    <w:basedOn w:val="Normal"/>
    <w:rsid w:val="0043611A"/>
    <w:pPr>
      <w:tabs>
        <w:tab w:val="left" w:pos="850"/>
        <w:tab w:val="left" w:pos="1191"/>
        <w:tab w:val="left" w:pos="1531"/>
      </w:tabs>
      <w:spacing w:after="240" w:line="240" w:lineRule="auto"/>
      <w:ind w:left="1417" w:hanging="283"/>
      <w:jc w:val="both"/>
    </w:pPr>
    <w:rPr>
      <w:rFonts w:ascii="Times" w:eastAsia="Times New Roman" w:hAnsi="Times" w:cs="Times New Roman"/>
      <w:szCs w:val="20"/>
      <w:lang w:val="en-GB"/>
    </w:rPr>
  </w:style>
  <w:style w:type="paragraph" w:styleId="List4">
    <w:name w:val="List 4"/>
    <w:basedOn w:val="Normal"/>
    <w:rsid w:val="0043611A"/>
    <w:pPr>
      <w:tabs>
        <w:tab w:val="left" w:pos="850"/>
        <w:tab w:val="left" w:pos="1191"/>
        <w:tab w:val="left" w:pos="1531"/>
      </w:tabs>
      <w:spacing w:after="240" w:line="240" w:lineRule="auto"/>
      <w:ind w:left="1701" w:hanging="283"/>
      <w:jc w:val="both"/>
    </w:pPr>
    <w:rPr>
      <w:rFonts w:ascii="Times" w:eastAsia="Times New Roman" w:hAnsi="Times" w:cs="Times New Roman"/>
      <w:szCs w:val="20"/>
      <w:lang w:val="en-GB"/>
    </w:rPr>
  </w:style>
  <w:style w:type="paragraph" w:styleId="List5">
    <w:name w:val="List 5"/>
    <w:basedOn w:val="Normal"/>
    <w:rsid w:val="0043611A"/>
    <w:pPr>
      <w:numPr>
        <w:numId w:val="6"/>
      </w:numPr>
      <w:tabs>
        <w:tab w:val="left" w:pos="850"/>
        <w:tab w:val="left" w:pos="1191"/>
        <w:tab w:val="left" w:pos="1531"/>
      </w:tabs>
      <w:spacing w:after="240" w:line="240" w:lineRule="auto"/>
      <w:jc w:val="both"/>
    </w:pPr>
    <w:rPr>
      <w:rFonts w:ascii="Times" w:eastAsia="Times New Roman" w:hAnsi="Times" w:cs="Times New Roman"/>
      <w:szCs w:val="20"/>
      <w:lang w:val="en-GB"/>
    </w:rPr>
  </w:style>
  <w:style w:type="paragraph" w:styleId="ListBullet">
    <w:name w:val="List Bullet"/>
    <w:basedOn w:val="Normal"/>
    <w:rsid w:val="0043611A"/>
    <w:pPr>
      <w:numPr>
        <w:numId w:val="15"/>
      </w:numPr>
      <w:spacing w:after="240" w:line="240" w:lineRule="auto"/>
      <w:jc w:val="both"/>
    </w:pPr>
    <w:rPr>
      <w:rFonts w:ascii="Times" w:eastAsia="Times New Roman" w:hAnsi="Times" w:cs="Times New Roman"/>
      <w:szCs w:val="20"/>
      <w:lang w:val="en-GB"/>
    </w:rPr>
  </w:style>
  <w:style w:type="paragraph" w:styleId="ListBullet2">
    <w:name w:val="List Bullet 2"/>
    <w:basedOn w:val="Normal"/>
    <w:rsid w:val="0043611A"/>
    <w:pPr>
      <w:numPr>
        <w:numId w:val="16"/>
      </w:numPr>
      <w:spacing w:after="240" w:line="240" w:lineRule="auto"/>
      <w:jc w:val="both"/>
    </w:pPr>
    <w:rPr>
      <w:rFonts w:ascii="Times" w:eastAsia="Times New Roman" w:hAnsi="Times" w:cs="Times New Roman"/>
      <w:szCs w:val="20"/>
      <w:lang w:val="en-GB"/>
    </w:rPr>
  </w:style>
  <w:style w:type="paragraph" w:styleId="ListBullet3">
    <w:name w:val="List Bullet 3"/>
    <w:basedOn w:val="Normal"/>
    <w:rsid w:val="0043611A"/>
    <w:pPr>
      <w:numPr>
        <w:numId w:val="17"/>
      </w:numPr>
      <w:spacing w:after="240" w:line="240" w:lineRule="auto"/>
      <w:jc w:val="both"/>
    </w:pPr>
    <w:rPr>
      <w:rFonts w:ascii="Times" w:eastAsia="Times New Roman" w:hAnsi="Times" w:cs="Times New Roman"/>
      <w:szCs w:val="20"/>
      <w:lang w:val="en-GB"/>
    </w:rPr>
  </w:style>
  <w:style w:type="paragraph" w:styleId="ListBullet4">
    <w:name w:val="List Bullet 4"/>
    <w:basedOn w:val="Normal"/>
    <w:rsid w:val="0043611A"/>
    <w:pPr>
      <w:numPr>
        <w:numId w:val="18"/>
      </w:numPr>
      <w:spacing w:after="240" w:line="240" w:lineRule="auto"/>
      <w:jc w:val="both"/>
    </w:pPr>
    <w:rPr>
      <w:rFonts w:ascii="Times" w:eastAsia="Times New Roman" w:hAnsi="Times" w:cs="Times New Roman"/>
      <w:szCs w:val="20"/>
      <w:lang w:val="en-GB"/>
    </w:rPr>
  </w:style>
  <w:style w:type="paragraph" w:styleId="ListBullet5">
    <w:name w:val="List Bullet 5"/>
    <w:basedOn w:val="Normal"/>
    <w:rsid w:val="0043611A"/>
    <w:pPr>
      <w:numPr>
        <w:numId w:val="19"/>
      </w:numPr>
      <w:spacing w:after="240" w:line="240" w:lineRule="auto"/>
      <w:jc w:val="both"/>
    </w:pPr>
    <w:rPr>
      <w:rFonts w:ascii="Times" w:eastAsia="Times New Roman" w:hAnsi="Times" w:cs="Times New Roman"/>
      <w:szCs w:val="20"/>
      <w:lang w:val="en-GB"/>
    </w:rPr>
  </w:style>
  <w:style w:type="paragraph" w:styleId="ListContinue">
    <w:name w:val="List Continue"/>
    <w:basedOn w:val="Normal"/>
    <w:rsid w:val="0043611A"/>
    <w:pPr>
      <w:spacing w:after="240" w:line="240" w:lineRule="auto"/>
      <w:ind w:left="1191"/>
      <w:jc w:val="both"/>
    </w:pPr>
    <w:rPr>
      <w:rFonts w:ascii="Times" w:eastAsia="Times New Roman" w:hAnsi="Times" w:cs="Times New Roman"/>
      <w:szCs w:val="20"/>
      <w:lang w:val="en-GB"/>
    </w:rPr>
  </w:style>
  <w:style w:type="paragraph" w:styleId="ListContinue2">
    <w:name w:val="List Continue 2"/>
    <w:basedOn w:val="Normal"/>
    <w:rsid w:val="0043611A"/>
    <w:pPr>
      <w:spacing w:after="240" w:line="240" w:lineRule="auto"/>
      <w:ind w:left="1474"/>
      <w:jc w:val="both"/>
    </w:pPr>
    <w:rPr>
      <w:rFonts w:ascii="Times" w:eastAsia="Times New Roman" w:hAnsi="Times" w:cs="Times New Roman"/>
      <w:szCs w:val="20"/>
      <w:lang w:val="en-GB"/>
    </w:rPr>
  </w:style>
  <w:style w:type="paragraph" w:styleId="ListContinue3">
    <w:name w:val="List Continue 3"/>
    <w:basedOn w:val="Normal"/>
    <w:rsid w:val="0043611A"/>
    <w:pPr>
      <w:spacing w:after="240" w:line="240" w:lineRule="auto"/>
      <w:ind w:left="1757"/>
      <w:jc w:val="both"/>
    </w:pPr>
    <w:rPr>
      <w:rFonts w:ascii="Times" w:eastAsia="Times New Roman" w:hAnsi="Times" w:cs="Times New Roman"/>
      <w:szCs w:val="20"/>
      <w:lang w:val="en-GB"/>
    </w:rPr>
  </w:style>
  <w:style w:type="paragraph" w:styleId="ListContinue4">
    <w:name w:val="List Continue 4"/>
    <w:basedOn w:val="Normal"/>
    <w:rsid w:val="0043611A"/>
    <w:pPr>
      <w:spacing w:after="240" w:line="240" w:lineRule="auto"/>
      <w:ind w:left="2041"/>
      <w:jc w:val="both"/>
    </w:pPr>
    <w:rPr>
      <w:rFonts w:ascii="Times" w:eastAsia="Times New Roman" w:hAnsi="Times" w:cs="Times New Roman"/>
      <w:szCs w:val="20"/>
      <w:lang w:val="en-GB"/>
    </w:rPr>
  </w:style>
  <w:style w:type="paragraph" w:styleId="ListContinue5">
    <w:name w:val="List Continue 5"/>
    <w:basedOn w:val="Normal"/>
    <w:rsid w:val="0043611A"/>
    <w:pPr>
      <w:spacing w:after="240" w:line="240" w:lineRule="auto"/>
      <w:ind w:left="2324"/>
      <w:jc w:val="both"/>
    </w:pPr>
    <w:rPr>
      <w:rFonts w:ascii="Times" w:eastAsia="Times New Roman" w:hAnsi="Times" w:cs="Times New Roman"/>
      <w:szCs w:val="20"/>
      <w:lang w:val="en-GB"/>
    </w:rPr>
  </w:style>
  <w:style w:type="paragraph" w:styleId="ListNumber">
    <w:name w:val="List Number"/>
    <w:basedOn w:val="Normal"/>
    <w:rsid w:val="0043611A"/>
    <w:pPr>
      <w:numPr>
        <w:numId w:val="20"/>
      </w:numPr>
      <w:spacing w:after="240" w:line="240" w:lineRule="auto"/>
      <w:jc w:val="both"/>
    </w:pPr>
    <w:rPr>
      <w:rFonts w:ascii="Times" w:eastAsia="Times New Roman" w:hAnsi="Times" w:cs="Times New Roman"/>
      <w:szCs w:val="20"/>
      <w:lang w:val="en-GB"/>
    </w:rPr>
  </w:style>
  <w:style w:type="paragraph" w:styleId="ListNumber2">
    <w:name w:val="List Number 2"/>
    <w:basedOn w:val="Normal"/>
    <w:rsid w:val="0043611A"/>
    <w:pPr>
      <w:numPr>
        <w:ilvl w:val="1"/>
        <w:numId w:val="20"/>
      </w:numPr>
      <w:spacing w:after="240" w:line="240" w:lineRule="auto"/>
      <w:jc w:val="both"/>
    </w:pPr>
    <w:rPr>
      <w:rFonts w:ascii="Times" w:eastAsia="Times New Roman" w:hAnsi="Times" w:cs="Times New Roman"/>
      <w:szCs w:val="20"/>
      <w:lang w:val="en-GB"/>
    </w:rPr>
  </w:style>
  <w:style w:type="paragraph" w:styleId="ListNumber3">
    <w:name w:val="List Number 3"/>
    <w:basedOn w:val="Normal"/>
    <w:rsid w:val="0043611A"/>
    <w:pPr>
      <w:numPr>
        <w:ilvl w:val="2"/>
        <w:numId w:val="20"/>
      </w:numPr>
      <w:tabs>
        <w:tab w:val="clear" w:pos="1757"/>
        <w:tab w:val="num" w:pos="360"/>
      </w:tabs>
      <w:spacing w:after="240" w:line="240" w:lineRule="auto"/>
      <w:ind w:left="0" w:firstLine="0"/>
      <w:jc w:val="both"/>
    </w:pPr>
    <w:rPr>
      <w:rFonts w:ascii="Times" w:eastAsia="Times New Roman" w:hAnsi="Times" w:cs="Times New Roman"/>
      <w:szCs w:val="20"/>
      <w:lang w:val="en-GB"/>
    </w:rPr>
  </w:style>
  <w:style w:type="paragraph" w:styleId="ListNumber4">
    <w:name w:val="List Number 4"/>
    <w:basedOn w:val="Normal"/>
    <w:rsid w:val="0043611A"/>
    <w:pPr>
      <w:numPr>
        <w:ilvl w:val="3"/>
        <w:numId w:val="20"/>
      </w:numPr>
      <w:spacing w:after="240" w:line="240" w:lineRule="auto"/>
      <w:jc w:val="both"/>
    </w:pPr>
    <w:rPr>
      <w:rFonts w:ascii="Times" w:eastAsia="Times New Roman" w:hAnsi="Times" w:cs="Times New Roman"/>
      <w:szCs w:val="20"/>
      <w:lang w:val="en-GB"/>
    </w:rPr>
  </w:style>
  <w:style w:type="paragraph" w:styleId="ListNumber5">
    <w:name w:val="List Number 5"/>
    <w:basedOn w:val="Normal"/>
    <w:rsid w:val="0043611A"/>
    <w:pPr>
      <w:numPr>
        <w:ilvl w:val="4"/>
        <w:numId w:val="20"/>
      </w:numPr>
      <w:spacing w:after="240" w:line="240" w:lineRule="auto"/>
      <w:jc w:val="both"/>
    </w:pPr>
    <w:rPr>
      <w:rFonts w:ascii="Times" w:eastAsia="Times New Roman" w:hAnsi="Times" w:cs="Times New Roman"/>
      <w:szCs w:val="20"/>
      <w:lang w:val="en-GB"/>
    </w:rPr>
  </w:style>
  <w:style w:type="paragraph" w:customStyle="1" w:styleId="Num-ChapParagraph">
    <w:name w:val="Num-Chap Paragraph"/>
    <w:basedOn w:val="BodyText"/>
    <w:rsid w:val="0043611A"/>
  </w:style>
  <w:style w:type="paragraph" w:customStyle="1" w:styleId="PartHeading">
    <w:name w:val="Part Heading"/>
    <w:basedOn w:val="Normal"/>
    <w:next w:val="BodyText"/>
    <w:rsid w:val="0043611A"/>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szCs w:val="20"/>
      <w:lang w:val="en-GB"/>
    </w:rPr>
  </w:style>
  <w:style w:type="paragraph" w:customStyle="1" w:styleId="RowsHeading">
    <w:name w:val="Rows Heading"/>
    <w:basedOn w:val="Normal"/>
    <w:rsid w:val="0043611A"/>
    <w:pPr>
      <w:spacing w:after="0" w:line="240" w:lineRule="auto"/>
    </w:pPr>
    <w:rPr>
      <w:rFonts w:ascii="Helvetica" w:eastAsia="Times New Roman" w:hAnsi="Helvetica" w:cs="Times New Roman"/>
      <w:sz w:val="18"/>
      <w:szCs w:val="20"/>
      <w:lang w:val="en-GB"/>
    </w:rPr>
  </w:style>
  <w:style w:type="paragraph" w:customStyle="1" w:styleId="SourceDescription">
    <w:name w:val="Source Description"/>
    <w:basedOn w:val="Normal"/>
    <w:rsid w:val="0043611A"/>
    <w:pPr>
      <w:tabs>
        <w:tab w:val="left" w:pos="850"/>
        <w:tab w:val="left" w:pos="1191"/>
        <w:tab w:val="left" w:pos="1531"/>
      </w:tabs>
      <w:spacing w:after="0" w:line="240" w:lineRule="auto"/>
      <w:jc w:val="both"/>
    </w:pPr>
    <w:rPr>
      <w:rFonts w:ascii="Helvetica" w:eastAsia="Times New Roman" w:hAnsi="Helvetica" w:cs="Times New Roman"/>
      <w:sz w:val="18"/>
      <w:szCs w:val="20"/>
      <w:lang w:val="en-GB"/>
    </w:rPr>
  </w:style>
  <w:style w:type="paragraph" w:customStyle="1" w:styleId="SubHeading">
    <w:name w:val="SubHeading"/>
    <w:basedOn w:val="BodyText"/>
    <w:rsid w:val="0043611A"/>
    <w:rPr>
      <w:i/>
    </w:rPr>
  </w:style>
  <w:style w:type="paragraph" w:customStyle="1" w:styleId="SummaryHeading">
    <w:name w:val="Summary Heading"/>
    <w:basedOn w:val="Normal"/>
    <w:next w:val="BodyText"/>
    <w:rsid w:val="0043611A"/>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customStyle="1" w:styleId="Table">
    <w:name w:val="Table"/>
    <w:basedOn w:val="Normal"/>
    <w:rsid w:val="0043611A"/>
    <w:pPr>
      <w:tabs>
        <w:tab w:val="left" w:pos="850"/>
        <w:tab w:val="left" w:pos="1191"/>
        <w:tab w:val="left" w:pos="1531"/>
      </w:tabs>
      <w:spacing w:after="240" w:line="240" w:lineRule="auto"/>
      <w:jc w:val="center"/>
    </w:pPr>
    <w:rPr>
      <w:rFonts w:ascii="Times" w:eastAsia="Times New Roman" w:hAnsi="Times" w:cs="Times New Roman"/>
      <w:szCs w:val="20"/>
      <w:lang w:val="en-GB"/>
    </w:rPr>
  </w:style>
  <w:style w:type="paragraph" w:customStyle="1" w:styleId="TableNote">
    <w:name w:val="Table Note"/>
    <w:basedOn w:val="Normal"/>
    <w:rsid w:val="0043611A"/>
    <w:pPr>
      <w:tabs>
        <w:tab w:val="left" w:pos="850"/>
        <w:tab w:val="left" w:pos="1191"/>
        <w:tab w:val="left" w:pos="1531"/>
      </w:tabs>
      <w:spacing w:after="0" w:line="240" w:lineRule="auto"/>
      <w:jc w:val="both"/>
    </w:pPr>
    <w:rPr>
      <w:rFonts w:ascii="Helvetica" w:eastAsia="Times New Roman" w:hAnsi="Helvetica" w:cs="Times New Roman"/>
      <w:sz w:val="18"/>
      <w:szCs w:val="20"/>
      <w:lang w:val="en-GB"/>
    </w:rPr>
  </w:style>
  <w:style w:type="paragraph" w:customStyle="1" w:styleId="TableofContentsHeading">
    <w:name w:val="Table of Contents Heading"/>
    <w:basedOn w:val="Normal"/>
    <w:next w:val="BodyText"/>
    <w:rsid w:val="0043611A"/>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customStyle="1" w:styleId="TableSub-title">
    <w:name w:val="Table Sub-title"/>
    <w:basedOn w:val="Normal"/>
    <w:rsid w:val="0043611A"/>
    <w:pPr>
      <w:keepNext/>
      <w:tabs>
        <w:tab w:val="left" w:pos="850"/>
        <w:tab w:val="left" w:pos="1191"/>
        <w:tab w:val="left" w:pos="1531"/>
      </w:tabs>
      <w:spacing w:after="240" w:line="240" w:lineRule="auto"/>
      <w:jc w:val="center"/>
    </w:pPr>
    <w:rPr>
      <w:rFonts w:ascii="Helvetica" w:eastAsia="Times New Roman" w:hAnsi="Helvetica" w:cs="Times New Roman"/>
      <w:szCs w:val="20"/>
      <w:lang w:val="en-GB"/>
    </w:rPr>
  </w:style>
  <w:style w:type="paragraph" w:customStyle="1" w:styleId="TableTitle">
    <w:name w:val="Table Title"/>
    <w:basedOn w:val="Normal"/>
    <w:rsid w:val="0043611A"/>
    <w:pPr>
      <w:keepNext/>
      <w:tabs>
        <w:tab w:val="left" w:pos="850"/>
        <w:tab w:val="left" w:pos="1191"/>
        <w:tab w:val="left" w:pos="1531"/>
      </w:tabs>
      <w:spacing w:after="240" w:line="240" w:lineRule="auto"/>
      <w:jc w:val="center"/>
    </w:pPr>
    <w:rPr>
      <w:rFonts w:ascii="Helvetica" w:eastAsia="Times New Roman" w:hAnsi="Helvetica" w:cs="Times New Roman"/>
      <w:b/>
      <w:szCs w:val="20"/>
      <w:lang w:val="en-GB"/>
    </w:rPr>
  </w:style>
  <w:style w:type="paragraph" w:customStyle="1" w:styleId="TextBox">
    <w:name w:val="Text Box"/>
    <w:basedOn w:val="BodyText"/>
    <w:rsid w:val="0043611A"/>
    <w:pPr>
      <w:pBdr>
        <w:top w:val="single" w:sz="6" w:space="1" w:color="auto"/>
        <w:left w:val="single" w:sz="6" w:space="1" w:color="auto"/>
        <w:bottom w:val="single" w:sz="6" w:space="1" w:color="auto"/>
        <w:right w:val="single" w:sz="6" w:space="1" w:color="auto"/>
      </w:pBdr>
    </w:pPr>
  </w:style>
  <w:style w:type="paragraph" w:customStyle="1" w:styleId="TextBoxHeading">
    <w:name w:val="Text Box Heading"/>
    <w:basedOn w:val="TextBox"/>
    <w:next w:val="TextBox"/>
    <w:rsid w:val="0043611A"/>
    <w:pPr>
      <w:jc w:val="center"/>
    </w:pPr>
    <w:rPr>
      <w:b/>
    </w:rPr>
  </w:style>
  <w:style w:type="paragraph" w:styleId="TOC1">
    <w:name w:val="toc 1"/>
    <w:basedOn w:val="Normal"/>
    <w:next w:val="Normal"/>
    <w:uiPriority w:val="39"/>
    <w:rsid w:val="0043611A"/>
    <w:pPr>
      <w:tabs>
        <w:tab w:val="right" w:leader="dot" w:pos="9468"/>
      </w:tabs>
      <w:spacing w:before="120" w:after="120" w:line="240" w:lineRule="auto"/>
      <w:jc w:val="both"/>
    </w:pPr>
    <w:rPr>
      <w:rFonts w:ascii="Times" w:eastAsia="Times New Roman" w:hAnsi="Times" w:cs="Times New Roman"/>
      <w:caps/>
      <w:szCs w:val="20"/>
      <w:lang w:val="en-GB"/>
    </w:rPr>
  </w:style>
  <w:style w:type="paragraph" w:styleId="TOC2">
    <w:name w:val="toc 2"/>
    <w:basedOn w:val="Normal"/>
    <w:next w:val="Normal"/>
    <w:uiPriority w:val="39"/>
    <w:rsid w:val="0043611A"/>
    <w:pPr>
      <w:tabs>
        <w:tab w:val="right" w:leader="dot" w:pos="9468"/>
      </w:tabs>
      <w:spacing w:after="0" w:line="240" w:lineRule="auto"/>
      <w:ind w:left="198"/>
      <w:jc w:val="both"/>
    </w:pPr>
    <w:rPr>
      <w:rFonts w:ascii="Times" w:eastAsia="Times New Roman" w:hAnsi="Times" w:cs="Times New Roman"/>
      <w:szCs w:val="20"/>
      <w:lang w:val="en-GB"/>
    </w:rPr>
  </w:style>
  <w:style w:type="paragraph" w:styleId="TOC3">
    <w:name w:val="toc 3"/>
    <w:basedOn w:val="Normal"/>
    <w:next w:val="Normal"/>
    <w:semiHidden/>
    <w:rsid w:val="0043611A"/>
    <w:pPr>
      <w:tabs>
        <w:tab w:val="right" w:leader="dot" w:pos="9468"/>
      </w:tabs>
      <w:spacing w:after="0" w:line="240" w:lineRule="auto"/>
      <w:ind w:left="397"/>
      <w:jc w:val="both"/>
    </w:pPr>
    <w:rPr>
      <w:rFonts w:ascii="Times" w:eastAsia="Times New Roman" w:hAnsi="Times" w:cs="Times New Roman"/>
      <w:szCs w:val="20"/>
      <w:lang w:val="en-GB"/>
    </w:rPr>
  </w:style>
  <w:style w:type="paragraph" w:styleId="TOC4">
    <w:name w:val="toc 4"/>
    <w:basedOn w:val="Normal"/>
    <w:next w:val="Normal"/>
    <w:semiHidden/>
    <w:rsid w:val="0043611A"/>
    <w:pPr>
      <w:tabs>
        <w:tab w:val="right" w:leader="dot" w:pos="9468"/>
      </w:tabs>
      <w:spacing w:after="0" w:line="240" w:lineRule="auto"/>
      <w:ind w:left="595"/>
      <w:jc w:val="both"/>
    </w:pPr>
    <w:rPr>
      <w:rFonts w:ascii="Times" w:eastAsia="Times New Roman" w:hAnsi="Times" w:cs="Times New Roman"/>
      <w:szCs w:val="20"/>
      <w:lang w:val="en-GB"/>
    </w:rPr>
  </w:style>
  <w:style w:type="paragraph" w:styleId="TOC5">
    <w:name w:val="toc 5"/>
    <w:basedOn w:val="Normal"/>
    <w:next w:val="Normal"/>
    <w:semiHidden/>
    <w:rsid w:val="0043611A"/>
    <w:pPr>
      <w:tabs>
        <w:tab w:val="right" w:leader="dot" w:pos="9468"/>
      </w:tabs>
      <w:spacing w:after="0" w:line="240" w:lineRule="auto"/>
      <w:ind w:left="794"/>
      <w:jc w:val="both"/>
    </w:pPr>
    <w:rPr>
      <w:rFonts w:ascii="Times" w:eastAsia="Times New Roman" w:hAnsi="Times" w:cs="Times New Roman"/>
      <w:szCs w:val="20"/>
      <w:lang w:val="en-GB"/>
    </w:rPr>
  </w:style>
  <w:style w:type="paragraph" w:styleId="BlockText">
    <w:name w:val="Block Text"/>
    <w:basedOn w:val="Normal"/>
    <w:rsid w:val="0043611A"/>
    <w:pPr>
      <w:tabs>
        <w:tab w:val="left" w:pos="850"/>
        <w:tab w:val="left" w:pos="1191"/>
        <w:tab w:val="left" w:pos="1531"/>
      </w:tabs>
      <w:spacing w:after="120" w:line="240" w:lineRule="auto"/>
      <w:ind w:left="1440" w:right="1440"/>
      <w:jc w:val="both"/>
    </w:pPr>
    <w:rPr>
      <w:rFonts w:ascii="Times" w:eastAsia="Times New Roman" w:hAnsi="Times" w:cs="Times New Roman"/>
      <w:szCs w:val="20"/>
      <w:lang w:val="en-GB"/>
    </w:rPr>
  </w:style>
  <w:style w:type="paragraph" w:styleId="BodyText2">
    <w:name w:val="Body Text 2"/>
    <w:basedOn w:val="Normal"/>
    <w:link w:val="BodyText2Char"/>
    <w:rsid w:val="0043611A"/>
    <w:pPr>
      <w:tabs>
        <w:tab w:val="left" w:pos="850"/>
        <w:tab w:val="left" w:pos="1191"/>
        <w:tab w:val="left" w:pos="1531"/>
      </w:tabs>
      <w:spacing w:after="120" w:line="480" w:lineRule="auto"/>
      <w:jc w:val="both"/>
    </w:pPr>
    <w:rPr>
      <w:rFonts w:ascii="Times" w:eastAsia="Times New Roman" w:hAnsi="Times" w:cs="Times New Roman"/>
      <w:szCs w:val="20"/>
      <w:lang w:val="en-GB"/>
    </w:rPr>
  </w:style>
  <w:style w:type="character" w:customStyle="1" w:styleId="BodyText2Char">
    <w:name w:val="Body Text 2 Char"/>
    <w:basedOn w:val="DefaultParagraphFont"/>
    <w:link w:val="BodyText2"/>
    <w:rsid w:val="0043611A"/>
    <w:rPr>
      <w:rFonts w:ascii="Times" w:eastAsia="Times New Roman" w:hAnsi="Times" w:cs="Times New Roman"/>
      <w:szCs w:val="20"/>
      <w:lang w:val="en-GB"/>
    </w:rPr>
  </w:style>
  <w:style w:type="paragraph" w:styleId="BodyText3">
    <w:name w:val="Body Text 3"/>
    <w:basedOn w:val="Normal"/>
    <w:link w:val="BodyText3Char"/>
    <w:rsid w:val="0043611A"/>
    <w:pPr>
      <w:tabs>
        <w:tab w:val="left" w:pos="850"/>
        <w:tab w:val="left" w:pos="1191"/>
        <w:tab w:val="left" w:pos="1531"/>
      </w:tabs>
      <w:spacing w:after="120" w:line="240" w:lineRule="auto"/>
      <w:jc w:val="both"/>
    </w:pPr>
    <w:rPr>
      <w:rFonts w:ascii="Times" w:eastAsia="Times New Roman" w:hAnsi="Times" w:cs="Times New Roman"/>
      <w:sz w:val="16"/>
      <w:szCs w:val="20"/>
      <w:lang w:val="en-GB"/>
    </w:rPr>
  </w:style>
  <w:style w:type="character" w:customStyle="1" w:styleId="BodyText3Char">
    <w:name w:val="Body Text 3 Char"/>
    <w:basedOn w:val="DefaultParagraphFont"/>
    <w:link w:val="BodyText3"/>
    <w:rsid w:val="0043611A"/>
    <w:rPr>
      <w:rFonts w:ascii="Times" w:eastAsia="Times New Roman" w:hAnsi="Times" w:cs="Times New Roman"/>
      <w:sz w:val="16"/>
      <w:szCs w:val="20"/>
      <w:lang w:val="en-GB"/>
    </w:rPr>
  </w:style>
  <w:style w:type="paragraph" w:styleId="BodyTextFirstIndent">
    <w:name w:val="Body Text First Indent"/>
    <w:basedOn w:val="BodyText"/>
    <w:link w:val="BodyTextFirstIndentChar"/>
    <w:rsid w:val="0043611A"/>
    <w:pPr>
      <w:spacing w:after="120"/>
      <w:ind w:firstLine="210"/>
    </w:pPr>
  </w:style>
  <w:style w:type="character" w:customStyle="1" w:styleId="BodyTextFirstIndentChar">
    <w:name w:val="Body Text First Indent Char"/>
    <w:basedOn w:val="BodyTextChar"/>
    <w:link w:val="BodyTextFirstIndent"/>
    <w:rsid w:val="0043611A"/>
    <w:rPr>
      <w:rFonts w:ascii="Times" w:eastAsia="Times New Roman" w:hAnsi="Times" w:cs="Times New Roman"/>
      <w:szCs w:val="20"/>
      <w:lang w:val="en-GB"/>
    </w:rPr>
  </w:style>
  <w:style w:type="paragraph" w:styleId="BodyTextIndent">
    <w:name w:val="Body Text Indent"/>
    <w:basedOn w:val="Normal"/>
    <w:link w:val="BodyTextIndentChar"/>
    <w:rsid w:val="0043611A"/>
    <w:pPr>
      <w:tabs>
        <w:tab w:val="left" w:pos="850"/>
        <w:tab w:val="left" w:pos="1191"/>
        <w:tab w:val="left" w:pos="1531"/>
      </w:tabs>
      <w:spacing w:after="120" w:line="240" w:lineRule="auto"/>
      <w:ind w:left="283"/>
      <w:jc w:val="both"/>
    </w:pPr>
    <w:rPr>
      <w:rFonts w:ascii="Times" w:eastAsia="Times New Roman" w:hAnsi="Times" w:cs="Times New Roman"/>
      <w:szCs w:val="20"/>
      <w:lang w:val="en-GB"/>
    </w:rPr>
  </w:style>
  <w:style w:type="character" w:customStyle="1" w:styleId="BodyTextIndentChar">
    <w:name w:val="Body Text Indent Char"/>
    <w:basedOn w:val="DefaultParagraphFont"/>
    <w:link w:val="BodyTextIndent"/>
    <w:rsid w:val="0043611A"/>
    <w:rPr>
      <w:rFonts w:ascii="Times" w:eastAsia="Times New Roman" w:hAnsi="Times" w:cs="Times New Roman"/>
      <w:szCs w:val="20"/>
      <w:lang w:val="en-GB"/>
    </w:rPr>
  </w:style>
  <w:style w:type="paragraph" w:styleId="BodyTextFirstIndent2">
    <w:name w:val="Body Text First Indent 2"/>
    <w:basedOn w:val="BodyTextIndent"/>
    <w:link w:val="BodyTextFirstIndent2Char"/>
    <w:rsid w:val="0043611A"/>
    <w:pPr>
      <w:ind w:firstLine="210"/>
    </w:pPr>
  </w:style>
  <w:style w:type="character" w:customStyle="1" w:styleId="BodyTextFirstIndent2Char">
    <w:name w:val="Body Text First Indent 2 Char"/>
    <w:basedOn w:val="BodyTextIndentChar"/>
    <w:link w:val="BodyTextFirstIndent2"/>
    <w:rsid w:val="0043611A"/>
    <w:rPr>
      <w:rFonts w:ascii="Times" w:eastAsia="Times New Roman" w:hAnsi="Times" w:cs="Times New Roman"/>
      <w:szCs w:val="20"/>
      <w:lang w:val="en-GB"/>
    </w:rPr>
  </w:style>
  <w:style w:type="paragraph" w:styleId="BodyTextIndent2">
    <w:name w:val="Body Text Indent 2"/>
    <w:basedOn w:val="Normal"/>
    <w:link w:val="BodyTextIndent2Char"/>
    <w:rsid w:val="0043611A"/>
    <w:pPr>
      <w:tabs>
        <w:tab w:val="left" w:pos="850"/>
        <w:tab w:val="left" w:pos="1191"/>
        <w:tab w:val="left" w:pos="1531"/>
      </w:tabs>
      <w:spacing w:after="120" w:line="480" w:lineRule="auto"/>
      <w:ind w:left="283"/>
      <w:jc w:val="both"/>
    </w:pPr>
    <w:rPr>
      <w:rFonts w:ascii="Times" w:eastAsia="Times New Roman" w:hAnsi="Times" w:cs="Times New Roman"/>
      <w:szCs w:val="20"/>
      <w:lang w:val="en-GB"/>
    </w:rPr>
  </w:style>
  <w:style w:type="character" w:customStyle="1" w:styleId="BodyTextIndent2Char">
    <w:name w:val="Body Text Indent 2 Char"/>
    <w:basedOn w:val="DefaultParagraphFont"/>
    <w:link w:val="BodyTextIndent2"/>
    <w:rsid w:val="0043611A"/>
    <w:rPr>
      <w:rFonts w:ascii="Times" w:eastAsia="Times New Roman" w:hAnsi="Times" w:cs="Times New Roman"/>
      <w:szCs w:val="20"/>
      <w:lang w:val="en-GB"/>
    </w:rPr>
  </w:style>
  <w:style w:type="paragraph" w:styleId="BodyTextIndent3">
    <w:name w:val="Body Text Indent 3"/>
    <w:basedOn w:val="Normal"/>
    <w:link w:val="BodyTextIndent3Char"/>
    <w:rsid w:val="0043611A"/>
    <w:pPr>
      <w:tabs>
        <w:tab w:val="left" w:pos="850"/>
        <w:tab w:val="left" w:pos="1191"/>
        <w:tab w:val="left" w:pos="1531"/>
      </w:tabs>
      <w:spacing w:after="120" w:line="240" w:lineRule="auto"/>
      <w:ind w:left="283"/>
      <w:jc w:val="both"/>
    </w:pPr>
    <w:rPr>
      <w:rFonts w:ascii="Times" w:eastAsia="Times New Roman" w:hAnsi="Times" w:cs="Times New Roman"/>
      <w:sz w:val="16"/>
      <w:szCs w:val="20"/>
      <w:lang w:val="en-GB"/>
    </w:rPr>
  </w:style>
  <w:style w:type="character" w:customStyle="1" w:styleId="BodyTextIndent3Char">
    <w:name w:val="Body Text Indent 3 Char"/>
    <w:basedOn w:val="DefaultParagraphFont"/>
    <w:link w:val="BodyTextIndent3"/>
    <w:rsid w:val="0043611A"/>
    <w:rPr>
      <w:rFonts w:ascii="Times" w:eastAsia="Times New Roman" w:hAnsi="Times" w:cs="Times New Roman"/>
      <w:sz w:val="16"/>
      <w:szCs w:val="20"/>
      <w:lang w:val="en-GB"/>
    </w:rPr>
  </w:style>
  <w:style w:type="paragraph" w:styleId="Caption">
    <w:name w:val="caption"/>
    <w:basedOn w:val="Normal"/>
    <w:next w:val="Normal"/>
    <w:qFormat/>
    <w:rsid w:val="0043611A"/>
    <w:pPr>
      <w:tabs>
        <w:tab w:val="left" w:pos="850"/>
        <w:tab w:val="left" w:pos="1191"/>
        <w:tab w:val="left" w:pos="1531"/>
      </w:tabs>
      <w:spacing w:before="120" w:after="120" w:line="240" w:lineRule="auto"/>
      <w:jc w:val="both"/>
    </w:pPr>
    <w:rPr>
      <w:rFonts w:ascii="Times" w:eastAsia="Times New Roman" w:hAnsi="Times" w:cs="Times New Roman"/>
      <w:b/>
      <w:szCs w:val="20"/>
      <w:lang w:val="en-GB"/>
    </w:rPr>
  </w:style>
  <w:style w:type="paragraph" w:styleId="Closing">
    <w:name w:val="Closing"/>
    <w:basedOn w:val="Normal"/>
    <w:link w:val="ClosingChar"/>
    <w:rsid w:val="0043611A"/>
    <w:pPr>
      <w:tabs>
        <w:tab w:val="left" w:pos="850"/>
        <w:tab w:val="left" w:pos="1191"/>
        <w:tab w:val="left" w:pos="1531"/>
      </w:tabs>
      <w:spacing w:after="0" w:line="240" w:lineRule="auto"/>
      <w:ind w:left="4252"/>
      <w:jc w:val="both"/>
    </w:pPr>
    <w:rPr>
      <w:rFonts w:ascii="Times" w:eastAsia="Times New Roman" w:hAnsi="Times" w:cs="Times New Roman"/>
      <w:szCs w:val="20"/>
      <w:lang w:val="en-GB"/>
    </w:rPr>
  </w:style>
  <w:style w:type="character" w:customStyle="1" w:styleId="ClosingChar">
    <w:name w:val="Closing Char"/>
    <w:basedOn w:val="DefaultParagraphFont"/>
    <w:link w:val="Closing"/>
    <w:rsid w:val="0043611A"/>
    <w:rPr>
      <w:rFonts w:ascii="Times" w:eastAsia="Times New Roman" w:hAnsi="Times" w:cs="Times New Roman"/>
      <w:szCs w:val="20"/>
      <w:lang w:val="en-GB"/>
    </w:rPr>
  </w:style>
  <w:style w:type="character" w:styleId="CommentReference">
    <w:name w:val="annotation reference"/>
    <w:semiHidden/>
    <w:rsid w:val="0043611A"/>
    <w:rPr>
      <w:noProof w:val="0"/>
      <w:sz w:val="16"/>
      <w:lang w:val="en-GB"/>
    </w:rPr>
  </w:style>
  <w:style w:type="paragraph" w:styleId="CommentText">
    <w:name w:val="annotation text"/>
    <w:basedOn w:val="Normal"/>
    <w:link w:val="CommentTextChar"/>
    <w:semiHidden/>
    <w:rsid w:val="0043611A"/>
    <w:pPr>
      <w:tabs>
        <w:tab w:val="left" w:pos="850"/>
        <w:tab w:val="left" w:pos="1191"/>
        <w:tab w:val="left" w:pos="1531"/>
      </w:tabs>
      <w:spacing w:after="0" w:line="240" w:lineRule="auto"/>
      <w:jc w:val="both"/>
    </w:pPr>
    <w:rPr>
      <w:rFonts w:ascii="Times" w:eastAsia="Times New Roman" w:hAnsi="Times" w:cs="Times New Roman"/>
      <w:sz w:val="20"/>
      <w:szCs w:val="20"/>
      <w:lang w:val="en-GB"/>
    </w:rPr>
  </w:style>
  <w:style w:type="character" w:customStyle="1" w:styleId="CommentTextChar">
    <w:name w:val="Comment Text Char"/>
    <w:basedOn w:val="DefaultParagraphFont"/>
    <w:link w:val="CommentText"/>
    <w:semiHidden/>
    <w:rsid w:val="0043611A"/>
    <w:rPr>
      <w:rFonts w:ascii="Times" w:eastAsia="Times New Roman" w:hAnsi="Times" w:cs="Times New Roman"/>
      <w:sz w:val="20"/>
      <w:szCs w:val="20"/>
      <w:lang w:val="en-GB"/>
    </w:rPr>
  </w:style>
  <w:style w:type="paragraph" w:styleId="Date">
    <w:name w:val="Date"/>
    <w:basedOn w:val="Normal"/>
    <w:next w:val="Normal"/>
    <w:link w:val="DateChar"/>
    <w:rsid w:val="0043611A"/>
    <w:pPr>
      <w:tabs>
        <w:tab w:val="left" w:pos="850"/>
        <w:tab w:val="left" w:pos="1191"/>
        <w:tab w:val="left" w:pos="1531"/>
      </w:tabs>
      <w:spacing w:after="0" w:line="240" w:lineRule="auto"/>
      <w:jc w:val="both"/>
    </w:pPr>
    <w:rPr>
      <w:rFonts w:ascii="Times" w:eastAsia="Times New Roman" w:hAnsi="Times" w:cs="Times New Roman"/>
      <w:szCs w:val="20"/>
      <w:lang w:val="en-GB"/>
    </w:rPr>
  </w:style>
  <w:style w:type="character" w:customStyle="1" w:styleId="DateChar">
    <w:name w:val="Date Char"/>
    <w:basedOn w:val="DefaultParagraphFont"/>
    <w:link w:val="Date"/>
    <w:rsid w:val="0043611A"/>
    <w:rPr>
      <w:rFonts w:ascii="Times" w:eastAsia="Times New Roman" w:hAnsi="Times" w:cs="Times New Roman"/>
      <w:szCs w:val="20"/>
      <w:lang w:val="en-GB"/>
    </w:rPr>
  </w:style>
  <w:style w:type="paragraph" w:styleId="DocumentMap">
    <w:name w:val="Document Map"/>
    <w:basedOn w:val="Normal"/>
    <w:link w:val="DocumentMapChar"/>
    <w:semiHidden/>
    <w:rsid w:val="0043611A"/>
    <w:pPr>
      <w:shd w:val="clear" w:color="auto" w:fill="000080"/>
      <w:tabs>
        <w:tab w:val="left" w:pos="850"/>
        <w:tab w:val="left" w:pos="1191"/>
        <w:tab w:val="left" w:pos="1531"/>
      </w:tabs>
      <w:spacing w:after="0" w:line="240" w:lineRule="auto"/>
      <w:jc w:val="both"/>
    </w:pPr>
    <w:rPr>
      <w:rFonts w:ascii="Tahoma" w:eastAsia="Times New Roman" w:hAnsi="Tahoma" w:cs="Times New Roman"/>
      <w:szCs w:val="20"/>
      <w:lang w:val="en-GB"/>
    </w:rPr>
  </w:style>
  <w:style w:type="character" w:customStyle="1" w:styleId="DocumentMapChar">
    <w:name w:val="Document Map Char"/>
    <w:basedOn w:val="DefaultParagraphFont"/>
    <w:link w:val="DocumentMap"/>
    <w:semiHidden/>
    <w:rsid w:val="0043611A"/>
    <w:rPr>
      <w:rFonts w:ascii="Tahoma" w:eastAsia="Times New Roman" w:hAnsi="Tahoma" w:cs="Times New Roman"/>
      <w:szCs w:val="20"/>
      <w:shd w:val="clear" w:color="auto" w:fill="000080"/>
      <w:lang w:val="en-GB"/>
    </w:rPr>
  </w:style>
  <w:style w:type="character" w:styleId="Emphasis">
    <w:name w:val="Emphasis"/>
    <w:qFormat/>
    <w:rsid w:val="0043611A"/>
    <w:rPr>
      <w:i/>
      <w:noProof w:val="0"/>
      <w:lang w:val="en-GB"/>
    </w:rPr>
  </w:style>
  <w:style w:type="character" w:styleId="EndnoteReference">
    <w:name w:val="endnote reference"/>
    <w:semiHidden/>
    <w:rsid w:val="0043611A"/>
    <w:rPr>
      <w:noProof w:val="0"/>
      <w:vertAlign w:val="superscript"/>
      <w:lang w:val="en-GB"/>
    </w:rPr>
  </w:style>
  <w:style w:type="paragraph" w:styleId="EnvelopeAddress">
    <w:name w:val="envelope address"/>
    <w:basedOn w:val="Normal"/>
    <w:rsid w:val="0043611A"/>
    <w:pPr>
      <w:framePr w:w="7920" w:h="1980" w:hRule="exact" w:hSpace="180" w:wrap="auto" w:hAnchor="page" w:xAlign="center" w:yAlign="bottom"/>
      <w:tabs>
        <w:tab w:val="left" w:pos="850"/>
        <w:tab w:val="left" w:pos="1191"/>
        <w:tab w:val="left" w:pos="1531"/>
      </w:tabs>
      <w:spacing w:after="0" w:line="240" w:lineRule="auto"/>
      <w:ind w:left="2880"/>
      <w:jc w:val="both"/>
    </w:pPr>
    <w:rPr>
      <w:rFonts w:ascii="Arial" w:eastAsia="Times New Roman" w:hAnsi="Arial" w:cs="Times New Roman"/>
      <w:sz w:val="24"/>
      <w:szCs w:val="20"/>
      <w:lang w:val="en-GB"/>
    </w:rPr>
  </w:style>
  <w:style w:type="paragraph" w:styleId="EnvelopeReturn">
    <w:name w:val="envelope return"/>
    <w:basedOn w:val="Normal"/>
    <w:rsid w:val="0043611A"/>
    <w:pPr>
      <w:tabs>
        <w:tab w:val="left" w:pos="850"/>
        <w:tab w:val="left" w:pos="1191"/>
        <w:tab w:val="left" w:pos="1531"/>
      </w:tabs>
      <w:spacing w:after="0" w:line="240" w:lineRule="auto"/>
      <w:jc w:val="both"/>
    </w:pPr>
    <w:rPr>
      <w:rFonts w:ascii="Arial" w:eastAsia="Times New Roman" w:hAnsi="Arial" w:cs="Times New Roman"/>
      <w:sz w:val="20"/>
      <w:szCs w:val="20"/>
      <w:lang w:val="en-GB"/>
    </w:rPr>
  </w:style>
  <w:style w:type="character" w:styleId="FollowedHyperlink">
    <w:name w:val="FollowedHyperlink"/>
    <w:rsid w:val="0043611A"/>
    <w:rPr>
      <w:noProof w:val="0"/>
      <w:color w:val="800080"/>
      <w:u w:val="single"/>
      <w:lang w:val="en-GB"/>
    </w:rPr>
  </w:style>
  <w:style w:type="paragraph" w:styleId="Index2">
    <w:name w:val="index 2"/>
    <w:basedOn w:val="Normal"/>
    <w:next w:val="Normal"/>
    <w:autoRedefine/>
    <w:semiHidden/>
    <w:rsid w:val="0043611A"/>
    <w:pPr>
      <w:spacing w:after="0" w:line="240" w:lineRule="auto"/>
      <w:ind w:left="440" w:hanging="220"/>
      <w:jc w:val="both"/>
    </w:pPr>
    <w:rPr>
      <w:rFonts w:ascii="Times" w:eastAsia="Times New Roman" w:hAnsi="Times" w:cs="Times New Roman"/>
      <w:szCs w:val="20"/>
      <w:lang w:val="en-GB"/>
    </w:rPr>
  </w:style>
  <w:style w:type="paragraph" w:styleId="Index3">
    <w:name w:val="index 3"/>
    <w:basedOn w:val="Normal"/>
    <w:next w:val="Normal"/>
    <w:autoRedefine/>
    <w:semiHidden/>
    <w:rsid w:val="0043611A"/>
    <w:pPr>
      <w:spacing w:after="0" w:line="240" w:lineRule="auto"/>
      <w:ind w:left="660" w:hanging="220"/>
      <w:jc w:val="both"/>
    </w:pPr>
    <w:rPr>
      <w:rFonts w:ascii="Times" w:eastAsia="Times New Roman" w:hAnsi="Times" w:cs="Times New Roman"/>
      <w:szCs w:val="20"/>
      <w:lang w:val="en-GB"/>
    </w:rPr>
  </w:style>
  <w:style w:type="paragraph" w:styleId="Index4">
    <w:name w:val="index 4"/>
    <w:basedOn w:val="Normal"/>
    <w:next w:val="Normal"/>
    <w:autoRedefine/>
    <w:semiHidden/>
    <w:rsid w:val="0043611A"/>
    <w:pPr>
      <w:spacing w:after="0" w:line="240" w:lineRule="auto"/>
      <w:ind w:left="880" w:hanging="220"/>
      <w:jc w:val="both"/>
    </w:pPr>
    <w:rPr>
      <w:rFonts w:ascii="Times" w:eastAsia="Times New Roman" w:hAnsi="Times" w:cs="Times New Roman"/>
      <w:szCs w:val="20"/>
      <w:lang w:val="en-GB"/>
    </w:rPr>
  </w:style>
  <w:style w:type="paragraph" w:styleId="Index5">
    <w:name w:val="index 5"/>
    <w:basedOn w:val="Normal"/>
    <w:next w:val="Normal"/>
    <w:autoRedefine/>
    <w:semiHidden/>
    <w:rsid w:val="0043611A"/>
    <w:pPr>
      <w:spacing w:after="0" w:line="240" w:lineRule="auto"/>
      <w:ind w:left="1100" w:hanging="220"/>
      <w:jc w:val="both"/>
    </w:pPr>
    <w:rPr>
      <w:rFonts w:ascii="Times" w:eastAsia="Times New Roman" w:hAnsi="Times" w:cs="Times New Roman"/>
      <w:szCs w:val="20"/>
      <w:lang w:val="en-GB"/>
    </w:rPr>
  </w:style>
  <w:style w:type="paragraph" w:styleId="Index6">
    <w:name w:val="index 6"/>
    <w:basedOn w:val="Normal"/>
    <w:next w:val="Normal"/>
    <w:autoRedefine/>
    <w:semiHidden/>
    <w:rsid w:val="0043611A"/>
    <w:pPr>
      <w:spacing w:after="0" w:line="240" w:lineRule="auto"/>
      <w:ind w:left="1320" w:hanging="220"/>
      <w:jc w:val="both"/>
    </w:pPr>
    <w:rPr>
      <w:rFonts w:ascii="Times" w:eastAsia="Times New Roman" w:hAnsi="Times" w:cs="Times New Roman"/>
      <w:szCs w:val="20"/>
      <w:lang w:val="en-GB"/>
    </w:rPr>
  </w:style>
  <w:style w:type="paragraph" w:styleId="Index7">
    <w:name w:val="index 7"/>
    <w:basedOn w:val="Normal"/>
    <w:next w:val="Normal"/>
    <w:autoRedefine/>
    <w:semiHidden/>
    <w:rsid w:val="0043611A"/>
    <w:pPr>
      <w:spacing w:after="0" w:line="240" w:lineRule="auto"/>
      <w:ind w:left="1540" w:hanging="220"/>
      <w:jc w:val="both"/>
    </w:pPr>
    <w:rPr>
      <w:rFonts w:ascii="Times" w:eastAsia="Times New Roman" w:hAnsi="Times" w:cs="Times New Roman"/>
      <w:szCs w:val="20"/>
      <w:lang w:val="en-GB"/>
    </w:rPr>
  </w:style>
  <w:style w:type="paragraph" w:styleId="Index8">
    <w:name w:val="index 8"/>
    <w:basedOn w:val="Normal"/>
    <w:next w:val="Normal"/>
    <w:autoRedefine/>
    <w:semiHidden/>
    <w:rsid w:val="0043611A"/>
    <w:pPr>
      <w:spacing w:after="0" w:line="240" w:lineRule="auto"/>
      <w:ind w:left="1760" w:hanging="220"/>
      <w:jc w:val="both"/>
    </w:pPr>
    <w:rPr>
      <w:rFonts w:ascii="Times" w:eastAsia="Times New Roman" w:hAnsi="Times" w:cs="Times New Roman"/>
      <w:szCs w:val="20"/>
      <w:lang w:val="en-GB"/>
    </w:rPr>
  </w:style>
  <w:style w:type="paragraph" w:styleId="Index9">
    <w:name w:val="index 9"/>
    <w:basedOn w:val="Normal"/>
    <w:next w:val="Normal"/>
    <w:autoRedefine/>
    <w:semiHidden/>
    <w:rsid w:val="0043611A"/>
    <w:pPr>
      <w:spacing w:after="0" w:line="240" w:lineRule="auto"/>
      <w:ind w:left="1980" w:hanging="220"/>
      <w:jc w:val="both"/>
    </w:pPr>
    <w:rPr>
      <w:rFonts w:ascii="Times" w:eastAsia="Times New Roman" w:hAnsi="Times" w:cs="Times New Roman"/>
      <w:szCs w:val="20"/>
      <w:lang w:val="en-GB"/>
    </w:rPr>
  </w:style>
  <w:style w:type="character" w:styleId="LineNumber">
    <w:name w:val="line number"/>
    <w:basedOn w:val="DefaultParagraphFont"/>
    <w:rsid w:val="0043611A"/>
    <w:rPr>
      <w:noProof w:val="0"/>
      <w:lang w:val="en-GB"/>
    </w:rPr>
  </w:style>
  <w:style w:type="paragraph" w:styleId="MacroText">
    <w:name w:val="macro"/>
    <w:link w:val="MacroTextChar"/>
    <w:semiHidden/>
    <w:rsid w:val="0043611A"/>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n-GB"/>
    </w:rPr>
  </w:style>
  <w:style w:type="character" w:customStyle="1" w:styleId="MacroTextChar">
    <w:name w:val="Macro Text Char"/>
    <w:basedOn w:val="DefaultParagraphFont"/>
    <w:link w:val="MacroText"/>
    <w:semiHidden/>
    <w:rsid w:val="0043611A"/>
    <w:rPr>
      <w:rFonts w:ascii="Courier New" w:eastAsia="Times New Roman" w:hAnsi="Courier New" w:cs="Times New Roman"/>
      <w:sz w:val="20"/>
      <w:szCs w:val="20"/>
      <w:lang w:val="en-GB"/>
    </w:rPr>
  </w:style>
  <w:style w:type="paragraph" w:styleId="MessageHeader">
    <w:name w:val="Message Header"/>
    <w:basedOn w:val="Normal"/>
    <w:link w:val="MessageHeaderChar"/>
    <w:rsid w:val="0043611A"/>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spacing w:after="0" w:line="240" w:lineRule="auto"/>
      <w:ind w:left="1134" w:hanging="1134"/>
      <w:jc w:val="both"/>
    </w:pPr>
    <w:rPr>
      <w:rFonts w:ascii="Arial" w:eastAsia="Times New Roman" w:hAnsi="Arial" w:cs="Times New Roman"/>
      <w:sz w:val="24"/>
      <w:szCs w:val="20"/>
      <w:lang w:val="en-GB"/>
    </w:rPr>
  </w:style>
  <w:style w:type="character" w:customStyle="1" w:styleId="MessageHeaderChar">
    <w:name w:val="Message Header Char"/>
    <w:basedOn w:val="DefaultParagraphFont"/>
    <w:link w:val="MessageHeader"/>
    <w:rsid w:val="0043611A"/>
    <w:rPr>
      <w:rFonts w:ascii="Arial" w:eastAsia="Times New Roman" w:hAnsi="Arial" w:cs="Times New Roman"/>
      <w:sz w:val="24"/>
      <w:szCs w:val="20"/>
      <w:shd w:val="pct20" w:color="auto" w:fill="auto"/>
      <w:lang w:val="en-GB"/>
    </w:rPr>
  </w:style>
  <w:style w:type="paragraph" w:styleId="NormalIndent">
    <w:name w:val="Normal Indent"/>
    <w:basedOn w:val="Normal"/>
    <w:rsid w:val="0043611A"/>
    <w:pPr>
      <w:tabs>
        <w:tab w:val="left" w:pos="850"/>
        <w:tab w:val="left" w:pos="1191"/>
        <w:tab w:val="left" w:pos="1531"/>
      </w:tabs>
      <w:spacing w:after="0" w:line="240" w:lineRule="auto"/>
      <w:ind w:left="720"/>
      <w:jc w:val="both"/>
    </w:pPr>
    <w:rPr>
      <w:rFonts w:ascii="Times" w:eastAsia="Times New Roman" w:hAnsi="Times" w:cs="Times New Roman"/>
      <w:szCs w:val="20"/>
      <w:lang w:val="en-GB"/>
    </w:rPr>
  </w:style>
  <w:style w:type="paragraph" w:styleId="NoteHeading">
    <w:name w:val="Note Heading"/>
    <w:basedOn w:val="Normal"/>
    <w:next w:val="Normal"/>
    <w:link w:val="NoteHeadingChar"/>
    <w:rsid w:val="0043611A"/>
    <w:pPr>
      <w:tabs>
        <w:tab w:val="left" w:pos="850"/>
        <w:tab w:val="left" w:pos="1191"/>
        <w:tab w:val="left" w:pos="1531"/>
      </w:tabs>
      <w:spacing w:after="0" w:line="240" w:lineRule="auto"/>
      <w:jc w:val="both"/>
    </w:pPr>
    <w:rPr>
      <w:rFonts w:ascii="Times" w:eastAsia="Times New Roman" w:hAnsi="Times" w:cs="Times New Roman"/>
      <w:szCs w:val="20"/>
      <w:lang w:val="en-GB"/>
    </w:rPr>
  </w:style>
  <w:style w:type="character" w:customStyle="1" w:styleId="NoteHeadingChar">
    <w:name w:val="Note Heading Char"/>
    <w:basedOn w:val="DefaultParagraphFont"/>
    <w:link w:val="NoteHeading"/>
    <w:rsid w:val="0043611A"/>
    <w:rPr>
      <w:rFonts w:ascii="Times" w:eastAsia="Times New Roman" w:hAnsi="Times" w:cs="Times New Roman"/>
      <w:szCs w:val="20"/>
      <w:lang w:val="en-GB"/>
    </w:rPr>
  </w:style>
  <w:style w:type="character" w:styleId="PageNumber">
    <w:name w:val="page number"/>
    <w:basedOn w:val="DefaultParagraphFont"/>
    <w:rsid w:val="0043611A"/>
    <w:rPr>
      <w:noProof w:val="0"/>
      <w:lang w:val="en-GB"/>
    </w:rPr>
  </w:style>
  <w:style w:type="paragraph" w:styleId="PlainText">
    <w:name w:val="Plain Text"/>
    <w:basedOn w:val="Normal"/>
    <w:link w:val="PlainTextChar"/>
    <w:rsid w:val="0043611A"/>
    <w:pPr>
      <w:tabs>
        <w:tab w:val="left" w:pos="850"/>
        <w:tab w:val="left" w:pos="1191"/>
        <w:tab w:val="left" w:pos="1531"/>
      </w:tabs>
      <w:spacing w:after="0" w:line="240" w:lineRule="auto"/>
      <w:jc w:val="both"/>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43611A"/>
    <w:rPr>
      <w:rFonts w:ascii="Courier New" w:eastAsia="Times New Roman" w:hAnsi="Courier New" w:cs="Times New Roman"/>
      <w:sz w:val="20"/>
      <w:szCs w:val="20"/>
      <w:lang w:val="en-GB"/>
    </w:rPr>
  </w:style>
  <w:style w:type="paragraph" w:styleId="Salutation">
    <w:name w:val="Salutation"/>
    <w:basedOn w:val="Normal"/>
    <w:next w:val="Normal"/>
    <w:link w:val="SalutationChar"/>
    <w:rsid w:val="0043611A"/>
    <w:pPr>
      <w:tabs>
        <w:tab w:val="left" w:pos="850"/>
        <w:tab w:val="left" w:pos="1191"/>
        <w:tab w:val="left" w:pos="1531"/>
      </w:tabs>
      <w:spacing w:after="0" w:line="240" w:lineRule="auto"/>
      <w:jc w:val="both"/>
    </w:pPr>
    <w:rPr>
      <w:rFonts w:ascii="Times" w:eastAsia="Times New Roman" w:hAnsi="Times" w:cs="Times New Roman"/>
      <w:szCs w:val="20"/>
      <w:lang w:val="en-GB"/>
    </w:rPr>
  </w:style>
  <w:style w:type="character" w:customStyle="1" w:styleId="SalutationChar">
    <w:name w:val="Salutation Char"/>
    <w:basedOn w:val="DefaultParagraphFont"/>
    <w:link w:val="Salutation"/>
    <w:rsid w:val="0043611A"/>
    <w:rPr>
      <w:rFonts w:ascii="Times" w:eastAsia="Times New Roman" w:hAnsi="Times" w:cs="Times New Roman"/>
      <w:szCs w:val="20"/>
      <w:lang w:val="en-GB"/>
    </w:rPr>
  </w:style>
  <w:style w:type="paragraph" w:styleId="Signature">
    <w:name w:val="Signature"/>
    <w:basedOn w:val="Normal"/>
    <w:link w:val="SignatureChar"/>
    <w:rsid w:val="0043611A"/>
    <w:pPr>
      <w:tabs>
        <w:tab w:val="left" w:pos="850"/>
        <w:tab w:val="left" w:pos="1191"/>
        <w:tab w:val="left" w:pos="1531"/>
      </w:tabs>
      <w:spacing w:after="0" w:line="240" w:lineRule="auto"/>
      <w:ind w:left="4252"/>
      <w:jc w:val="both"/>
    </w:pPr>
    <w:rPr>
      <w:rFonts w:ascii="Times" w:eastAsia="Times New Roman" w:hAnsi="Times" w:cs="Times New Roman"/>
      <w:szCs w:val="20"/>
      <w:lang w:val="en-GB"/>
    </w:rPr>
  </w:style>
  <w:style w:type="character" w:customStyle="1" w:styleId="SignatureChar">
    <w:name w:val="Signature Char"/>
    <w:basedOn w:val="DefaultParagraphFont"/>
    <w:link w:val="Signature"/>
    <w:rsid w:val="0043611A"/>
    <w:rPr>
      <w:rFonts w:ascii="Times" w:eastAsia="Times New Roman" w:hAnsi="Times" w:cs="Times New Roman"/>
      <w:szCs w:val="20"/>
      <w:lang w:val="en-GB"/>
    </w:rPr>
  </w:style>
  <w:style w:type="character" w:styleId="Strong">
    <w:name w:val="Strong"/>
    <w:qFormat/>
    <w:rsid w:val="0043611A"/>
    <w:rPr>
      <w:b/>
      <w:noProof w:val="0"/>
      <w:lang w:val="en-GB"/>
    </w:rPr>
  </w:style>
  <w:style w:type="paragraph" w:styleId="Subtitle">
    <w:name w:val="Subtitle"/>
    <w:basedOn w:val="Normal"/>
    <w:link w:val="SubtitleChar"/>
    <w:qFormat/>
    <w:rsid w:val="0043611A"/>
    <w:pPr>
      <w:tabs>
        <w:tab w:val="left" w:pos="850"/>
        <w:tab w:val="left" w:pos="1191"/>
        <w:tab w:val="left" w:pos="1531"/>
      </w:tabs>
      <w:spacing w:after="60" w:line="240" w:lineRule="auto"/>
      <w:jc w:val="center"/>
      <w:outlineLvl w:val="1"/>
    </w:pPr>
    <w:rPr>
      <w:rFonts w:ascii="Arial" w:eastAsia="Times New Roman" w:hAnsi="Arial" w:cs="Times New Roman"/>
      <w:sz w:val="24"/>
      <w:szCs w:val="20"/>
      <w:lang w:val="en-GB"/>
    </w:rPr>
  </w:style>
  <w:style w:type="character" w:customStyle="1" w:styleId="SubtitleChar">
    <w:name w:val="Subtitle Char"/>
    <w:basedOn w:val="DefaultParagraphFont"/>
    <w:link w:val="Subtitle"/>
    <w:rsid w:val="0043611A"/>
    <w:rPr>
      <w:rFonts w:ascii="Arial" w:eastAsia="Times New Roman" w:hAnsi="Arial" w:cs="Times New Roman"/>
      <w:sz w:val="24"/>
      <w:szCs w:val="20"/>
      <w:lang w:val="en-GB"/>
    </w:rPr>
  </w:style>
  <w:style w:type="paragraph" w:styleId="TableofAuthorities">
    <w:name w:val="table of authorities"/>
    <w:basedOn w:val="Normal"/>
    <w:next w:val="Normal"/>
    <w:semiHidden/>
    <w:rsid w:val="0043611A"/>
    <w:pPr>
      <w:spacing w:after="0" w:line="240" w:lineRule="auto"/>
      <w:ind w:left="220" w:hanging="220"/>
      <w:jc w:val="both"/>
    </w:pPr>
    <w:rPr>
      <w:rFonts w:ascii="Times" w:eastAsia="Times New Roman" w:hAnsi="Times" w:cs="Times New Roman"/>
      <w:szCs w:val="20"/>
      <w:lang w:val="en-GB"/>
    </w:rPr>
  </w:style>
  <w:style w:type="paragraph" w:styleId="TableofFigures">
    <w:name w:val="table of figures"/>
    <w:basedOn w:val="Normal"/>
    <w:next w:val="Normal"/>
    <w:semiHidden/>
    <w:rsid w:val="0043611A"/>
    <w:pPr>
      <w:spacing w:after="0" w:line="240" w:lineRule="auto"/>
      <w:ind w:left="440" w:hanging="440"/>
      <w:jc w:val="both"/>
    </w:pPr>
    <w:rPr>
      <w:rFonts w:ascii="Times" w:eastAsia="Times New Roman" w:hAnsi="Times" w:cs="Times New Roman"/>
      <w:szCs w:val="20"/>
      <w:lang w:val="en-GB"/>
    </w:rPr>
  </w:style>
  <w:style w:type="paragraph" w:styleId="Title">
    <w:name w:val="Title"/>
    <w:basedOn w:val="Normal"/>
    <w:link w:val="TitleChar"/>
    <w:qFormat/>
    <w:rsid w:val="0043611A"/>
    <w:pPr>
      <w:tabs>
        <w:tab w:val="left" w:pos="850"/>
        <w:tab w:val="left" w:pos="1191"/>
        <w:tab w:val="left" w:pos="1531"/>
      </w:tabs>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43611A"/>
    <w:rPr>
      <w:rFonts w:ascii="Arial" w:eastAsia="Times New Roman" w:hAnsi="Arial" w:cs="Times New Roman"/>
      <w:b/>
      <w:kern w:val="28"/>
      <w:sz w:val="32"/>
      <w:szCs w:val="20"/>
      <w:lang w:val="en-GB"/>
    </w:rPr>
  </w:style>
  <w:style w:type="paragraph" w:styleId="TOAHeading">
    <w:name w:val="toa heading"/>
    <w:basedOn w:val="Normal"/>
    <w:next w:val="Normal"/>
    <w:semiHidden/>
    <w:rsid w:val="0043611A"/>
    <w:pPr>
      <w:tabs>
        <w:tab w:val="left" w:pos="850"/>
        <w:tab w:val="left" w:pos="1191"/>
        <w:tab w:val="left" w:pos="1531"/>
      </w:tabs>
      <w:spacing w:before="120" w:after="0" w:line="240" w:lineRule="auto"/>
      <w:jc w:val="both"/>
    </w:pPr>
    <w:rPr>
      <w:rFonts w:ascii="Arial" w:eastAsia="Times New Roman" w:hAnsi="Arial" w:cs="Times New Roman"/>
      <w:b/>
      <w:sz w:val="24"/>
      <w:szCs w:val="20"/>
      <w:lang w:val="en-GB"/>
    </w:rPr>
  </w:style>
  <w:style w:type="paragraph" w:styleId="TOC6">
    <w:name w:val="toc 6"/>
    <w:basedOn w:val="Normal"/>
    <w:next w:val="Normal"/>
    <w:autoRedefine/>
    <w:semiHidden/>
    <w:rsid w:val="0043611A"/>
    <w:pPr>
      <w:spacing w:after="0" w:line="240" w:lineRule="auto"/>
      <w:ind w:left="1100"/>
      <w:jc w:val="both"/>
    </w:pPr>
    <w:rPr>
      <w:rFonts w:ascii="Times" w:eastAsia="Times New Roman" w:hAnsi="Times" w:cs="Times New Roman"/>
      <w:szCs w:val="20"/>
      <w:lang w:val="en-GB"/>
    </w:rPr>
  </w:style>
  <w:style w:type="paragraph" w:styleId="TOC7">
    <w:name w:val="toc 7"/>
    <w:basedOn w:val="Normal"/>
    <w:next w:val="Normal"/>
    <w:autoRedefine/>
    <w:semiHidden/>
    <w:rsid w:val="0043611A"/>
    <w:pPr>
      <w:spacing w:after="0" w:line="240" w:lineRule="auto"/>
      <w:ind w:left="1320"/>
      <w:jc w:val="both"/>
    </w:pPr>
    <w:rPr>
      <w:rFonts w:ascii="Times" w:eastAsia="Times New Roman" w:hAnsi="Times" w:cs="Times New Roman"/>
      <w:szCs w:val="20"/>
      <w:lang w:val="en-GB"/>
    </w:rPr>
  </w:style>
  <w:style w:type="paragraph" w:styleId="TOC8">
    <w:name w:val="toc 8"/>
    <w:basedOn w:val="Normal"/>
    <w:next w:val="Normal"/>
    <w:autoRedefine/>
    <w:semiHidden/>
    <w:rsid w:val="0043611A"/>
    <w:pPr>
      <w:spacing w:after="0" w:line="240" w:lineRule="auto"/>
      <w:ind w:left="1540"/>
      <w:jc w:val="both"/>
    </w:pPr>
    <w:rPr>
      <w:rFonts w:ascii="Times" w:eastAsia="Times New Roman" w:hAnsi="Times" w:cs="Times New Roman"/>
      <w:szCs w:val="20"/>
      <w:lang w:val="en-GB"/>
    </w:rPr>
  </w:style>
  <w:style w:type="paragraph" w:styleId="TOC9">
    <w:name w:val="toc 9"/>
    <w:basedOn w:val="Normal"/>
    <w:next w:val="Normal"/>
    <w:autoRedefine/>
    <w:semiHidden/>
    <w:rsid w:val="0043611A"/>
    <w:pPr>
      <w:spacing w:after="0" w:line="240" w:lineRule="auto"/>
      <w:ind w:left="1760"/>
      <w:jc w:val="both"/>
    </w:pPr>
    <w:rPr>
      <w:rFonts w:ascii="Times" w:eastAsia="Times New Roman" w:hAnsi="Times" w:cs="Times New Roman"/>
      <w:szCs w:val="20"/>
      <w:lang w:val="en-GB"/>
    </w:rPr>
  </w:style>
  <w:style w:type="paragraph" w:customStyle="1" w:styleId="bodytext1">
    <w:name w:val="@body text 1"/>
    <w:basedOn w:val="Normal"/>
    <w:rsid w:val="0043611A"/>
    <w:pPr>
      <w:spacing w:after="240" w:line="240" w:lineRule="auto"/>
    </w:pPr>
    <w:rPr>
      <w:rFonts w:ascii="Times New Roman" w:eastAsia="Times New Roman" w:hAnsi="Times New Roman" w:cs="Times New Roman"/>
      <w:szCs w:val="20"/>
      <w:lang w:val="en-GB"/>
    </w:rPr>
  </w:style>
  <w:style w:type="paragraph" w:customStyle="1" w:styleId="list1">
    <w:name w:val="@list 1"/>
    <w:basedOn w:val="bodytext1"/>
    <w:rsid w:val="0043611A"/>
    <w:pPr>
      <w:numPr>
        <w:numId w:val="7"/>
      </w:numPr>
    </w:pPr>
  </w:style>
  <w:style w:type="paragraph" w:customStyle="1" w:styleId="bullet1">
    <w:name w:val="@bullet 1"/>
    <w:basedOn w:val="bodytext1"/>
    <w:rsid w:val="0043611A"/>
    <w:pPr>
      <w:numPr>
        <w:numId w:val="8"/>
      </w:numPr>
    </w:pPr>
  </w:style>
  <w:style w:type="paragraph" w:customStyle="1" w:styleId="Head-Sub2">
    <w:name w:val="Head-Sub2"/>
    <w:basedOn w:val="Normal"/>
    <w:next w:val="Para-Num-Doc"/>
    <w:rsid w:val="0043611A"/>
    <w:pPr>
      <w:keepNext/>
      <w:tabs>
        <w:tab w:val="left" w:pos="851"/>
        <w:tab w:val="left" w:pos="1191"/>
        <w:tab w:val="left" w:pos="1531"/>
      </w:tabs>
      <w:spacing w:after="240" w:line="240" w:lineRule="auto"/>
      <w:jc w:val="both"/>
    </w:pPr>
    <w:rPr>
      <w:rFonts w:ascii="Times" w:eastAsia="Times New Roman" w:hAnsi="Times" w:cs="Times New Roman"/>
      <w:b/>
      <w:i/>
      <w:szCs w:val="20"/>
      <w:lang w:val="en-GB"/>
    </w:rPr>
  </w:style>
  <w:style w:type="paragraph" w:customStyle="1" w:styleId="Para-Num-Doc">
    <w:name w:val="Para-Num-Doc"/>
    <w:basedOn w:val="Normal"/>
    <w:rsid w:val="0043611A"/>
    <w:pPr>
      <w:tabs>
        <w:tab w:val="left" w:pos="851"/>
        <w:tab w:val="left" w:pos="1191"/>
        <w:tab w:val="left" w:pos="1531"/>
      </w:tabs>
      <w:spacing w:after="240" w:line="240" w:lineRule="auto"/>
      <w:jc w:val="both"/>
    </w:pPr>
    <w:rPr>
      <w:rFonts w:ascii="Times" w:eastAsia="Times New Roman" w:hAnsi="Times" w:cs="Times New Roman"/>
      <w:szCs w:val="20"/>
      <w:lang w:val="en-GB"/>
    </w:rPr>
  </w:style>
  <w:style w:type="paragraph" w:customStyle="1" w:styleId="kwNOTE1">
    <w:name w:val="kwNOTE1"/>
    <w:rsid w:val="0043611A"/>
    <w:pPr>
      <w:spacing w:after="0" w:line="240" w:lineRule="auto"/>
    </w:pPr>
    <w:rPr>
      <w:rFonts w:ascii="Times New Roman" w:eastAsia="Times New Roman" w:hAnsi="Times New Roman" w:cs="Times New Roman"/>
      <w:szCs w:val="20"/>
      <w:lang w:val="en-US"/>
    </w:rPr>
  </w:style>
  <w:style w:type="paragraph" w:customStyle="1" w:styleId="Abstract">
    <w:name w:val="Abstract"/>
    <w:basedOn w:val="BodyText"/>
    <w:rsid w:val="0043611A"/>
    <w:pPr>
      <w:pBdr>
        <w:top w:val="single" w:sz="4" w:space="1" w:color="auto"/>
        <w:left w:val="single" w:sz="4" w:space="4" w:color="auto"/>
        <w:bottom w:val="single" w:sz="4" w:space="1" w:color="auto"/>
        <w:right w:val="single" w:sz="4" w:space="4" w:color="auto"/>
      </w:pBdr>
      <w:ind w:left="442"/>
    </w:pPr>
    <w:rPr>
      <w:rFonts w:ascii="Times New Roman" w:hAnsi="Times New Roman"/>
      <w:szCs w:val="22"/>
      <w:lang w:val="en-US" w:eastAsia="zh-CN"/>
    </w:rPr>
  </w:style>
  <w:style w:type="paragraph" w:customStyle="1" w:styleId="AcknowledgementHeading">
    <w:name w:val="Acknowledgement Heading"/>
    <w:basedOn w:val="Normal"/>
    <w:next w:val="BodyText"/>
    <w:rsid w:val="0043611A"/>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val="en-US" w:eastAsia="zh-CN"/>
    </w:rPr>
  </w:style>
  <w:style w:type="paragraph" w:customStyle="1" w:styleId="Author">
    <w:name w:val="Author"/>
    <w:basedOn w:val="BodyText"/>
    <w:rsid w:val="0043611A"/>
    <w:rPr>
      <w:rFonts w:ascii="Times New Roman" w:hAnsi="Times New Roman"/>
      <w:szCs w:val="22"/>
      <w:lang w:val="en-US" w:eastAsia="zh-CN"/>
    </w:rPr>
  </w:style>
  <w:style w:type="paragraph" w:customStyle="1" w:styleId="BoxHeading2">
    <w:name w:val="Box Heading 2"/>
    <w:basedOn w:val="Normal"/>
    <w:next w:val="Normal"/>
    <w:rsid w:val="0043611A"/>
    <w:pPr>
      <w:tabs>
        <w:tab w:val="left" w:pos="850"/>
        <w:tab w:val="left" w:pos="1191"/>
        <w:tab w:val="left" w:pos="1531"/>
      </w:tabs>
      <w:spacing w:before="240" w:after="240" w:line="240" w:lineRule="auto"/>
    </w:pPr>
    <w:rPr>
      <w:rFonts w:ascii="Arial" w:eastAsia="Times New Roman" w:hAnsi="Arial" w:cs="Arial"/>
      <w:b/>
      <w:sz w:val="18"/>
      <w:lang w:val="en-US" w:eastAsia="zh-CN"/>
    </w:rPr>
  </w:style>
  <w:style w:type="paragraph" w:customStyle="1" w:styleId="BoxHeading3">
    <w:name w:val="Box Heading 3"/>
    <w:basedOn w:val="Normal"/>
    <w:next w:val="Normal"/>
    <w:rsid w:val="0043611A"/>
    <w:pPr>
      <w:tabs>
        <w:tab w:val="left" w:pos="850"/>
        <w:tab w:val="left" w:pos="1191"/>
        <w:tab w:val="left" w:pos="1531"/>
      </w:tabs>
      <w:spacing w:before="240" w:after="240" w:line="240" w:lineRule="auto"/>
    </w:pPr>
    <w:rPr>
      <w:rFonts w:ascii="Arial" w:eastAsia="Times New Roman" w:hAnsi="Arial" w:cs="Arial"/>
      <w:b/>
      <w:i/>
      <w:sz w:val="18"/>
      <w:lang w:val="en-US" w:eastAsia="zh-CN"/>
    </w:rPr>
  </w:style>
  <w:style w:type="paragraph" w:customStyle="1" w:styleId="BoxNote">
    <w:name w:val="Box Note"/>
    <w:basedOn w:val="Normal"/>
    <w:rsid w:val="0043611A"/>
    <w:pPr>
      <w:tabs>
        <w:tab w:val="left" w:pos="340"/>
      </w:tabs>
      <w:spacing w:after="120" w:line="240" w:lineRule="auto"/>
    </w:pPr>
    <w:rPr>
      <w:rFonts w:ascii="Arial" w:eastAsia="Times New Roman" w:hAnsi="Arial" w:cs="Arial"/>
      <w:sz w:val="18"/>
      <w:lang w:val="en-US" w:eastAsia="zh-CN"/>
    </w:rPr>
  </w:style>
  <w:style w:type="paragraph" w:customStyle="1" w:styleId="BoxSource">
    <w:name w:val="Box Source"/>
    <w:basedOn w:val="Normal"/>
    <w:next w:val="BodyText"/>
    <w:rsid w:val="0043611A"/>
    <w:pPr>
      <w:tabs>
        <w:tab w:val="left" w:pos="850"/>
        <w:tab w:val="left" w:pos="1191"/>
        <w:tab w:val="left" w:pos="1531"/>
      </w:tabs>
      <w:spacing w:after="360" w:line="240" w:lineRule="auto"/>
      <w:jc w:val="both"/>
    </w:pPr>
    <w:rPr>
      <w:rFonts w:ascii="Arial" w:eastAsia="Times New Roman" w:hAnsi="Arial" w:cs="Arial"/>
      <w:sz w:val="16"/>
      <w:lang w:val="en-US" w:eastAsia="zh-CN"/>
    </w:rPr>
  </w:style>
  <w:style w:type="paragraph" w:customStyle="1" w:styleId="Chart">
    <w:name w:val="Chart"/>
    <w:basedOn w:val="Normal"/>
    <w:next w:val="BodyText"/>
    <w:rsid w:val="0043611A"/>
    <w:pPr>
      <w:tabs>
        <w:tab w:val="left" w:pos="850"/>
        <w:tab w:val="left" w:pos="1191"/>
        <w:tab w:val="left" w:pos="1531"/>
      </w:tabs>
      <w:spacing w:after="240" w:line="240" w:lineRule="auto"/>
      <w:jc w:val="center"/>
    </w:pPr>
    <w:rPr>
      <w:rFonts w:ascii="Times New Roman" w:eastAsia="Times New Roman" w:hAnsi="Times New Roman" w:cs="Times New Roman"/>
      <w:lang w:val="en-US" w:eastAsia="zh-CN"/>
    </w:rPr>
  </w:style>
  <w:style w:type="paragraph" w:customStyle="1" w:styleId="ChartNote">
    <w:name w:val="Chart Note"/>
    <w:basedOn w:val="Normal"/>
    <w:rsid w:val="0043611A"/>
    <w:pPr>
      <w:tabs>
        <w:tab w:val="left" w:pos="850"/>
        <w:tab w:val="left" w:pos="1191"/>
        <w:tab w:val="left" w:pos="1531"/>
      </w:tabs>
      <w:spacing w:after="120" w:line="240" w:lineRule="auto"/>
    </w:pPr>
    <w:rPr>
      <w:rFonts w:ascii="Arial" w:eastAsia="Times New Roman" w:hAnsi="Arial" w:cs="Arial"/>
      <w:sz w:val="16"/>
      <w:lang w:val="en-US" w:eastAsia="zh-CN"/>
    </w:rPr>
  </w:style>
  <w:style w:type="paragraph" w:customStyle="1" w:styleId="ChartSub-title">
    <w:name w:val="Chart Sub-title"/>
    <w:basedOn w:val="Normal"/>
    <w:rsid w:val="0043611A"/>
    <w:pPr>
      <w:keepNext/>
      <w:tabs>
        <w:tab w:val="left" w:pos="850"/>
        <w:tab w:val="left" w:pos="1191"/>
        <w:tab w:val="left" w:pos="1531"/>
      </w:tabs>
      <w:spacing w:after="120" w:line="240" w:lineRule="auto"/>
      <w:jc w:val="center"/>
    </w:pPr>
    <w:rPr>
      <w:rFonts w:ascii="Arial" w:eastAsia="Times New Roman" w:hAnsi="Arial" w:cs="Arial"/>
      <w:sz w:val="18"/>
      <w:lang w:val="en-US" w:eastAsia="zh-CN"/>
    </w:rPr>
  </w:style>
  <w:style w:type="paragraph" w:customStyle="1" w:styleId="ChartTitle">
    <w:name w:val="Chart Title"/>
    <w:basedOn w:val="Normal"/>
    <w:next w:val="ChartSub-title"/>
    <w:rsid w:val="0043611A"/>
    <w:pPr>
      <w:keepNext/>
      <w:tabs>
        <w:tab w:val="left" w:pos="850"/>
        <w:tab w:val="left" w:pos="1191"/>
        <w:tab w:val="left" w:pos="1531"/>
      </w:tabs>
      <w:spacing w:after="240" w:line="240" w:lineRule="auto"/>
      <w:jc w:val="center"/>
    </w:pPr>
    <w:rPr>
      <w:rFonts w:ascii="Arial" w:eastAsia="Times New Roman" w:hAnsi="Arial" w:cs="Arial"/>
      <w:b/>
      <w:sz w:val="18"/>
      <w:lang w:val="en-US" w:eastAsia="zh-CN"/>
    </w:rPr>
  </w:style>
  <w:style w:type="paragraph" w:customStyle="1" w:styleId="Citation0">
    <w:name w:val="Citation"/>
    <w:basedOn w:val="BodyText"/>
    <w:rsid w:val="0043611A"/>
    <w:pPr>
      <w:ind w:left="850"/>
      <w:jc w:val="left"/>
    </w:pPr>
    <w:rPr>
      <w:rFonts w:ascii="Times New Roman" w:hAnsi="Times New Roman"/>
      <w:szCs w:val="22"/>
      <w:lang w:val="en-US" w:eastAsia="zh-CN"/>
    </w:rPr>
  </w:style>
  <w:style w:type="paragraph" w:customStyle="1" w:styleId="ListBulletBox2">
    <w:name w:val="List Bullet Box 2"/>
    <w:basedOn w:val="Normal"/>
    <w:rsid w:val="0043611A"/>
    <w:pPr>
      <w:numPr>
        <w:numId w:val="9"/>
      </w:numPr>
      <w:spacing w:after="240" w:line="240" w:lineRule="auto"/>
      <w:jc w:val="both"/>
    </w:pPr>
    <w:rPr>
      <w:rFonts w:ascii="Arial" w:eastAsia="Times New Roman" w:hAnsi="Arial" w:cs="Arial"/>
      <w:sz w:val="18"/>
      <w:lang w:val="en-US" w:eastAsia="zh-CN"/>
    </w:rPr>
  </w:style>
  <w:style w:type="paragraph" w:customStyle="1" w:styleId="ListBulletBox3">
    <w:name w:val="List Bullet Box 3"/>
    <w:basedOn w:val="Normal"/>
    <w:rsid w:val="0043611A"/>
    <w:pPr>
      <w:numPr>
        <w:numId w:val="10"/>
      </w:numPr>
      <w:spacing w:after="240" w:line="240" w:lineRule="auto"/>
      <w:jc w:val="both"/>
    </w:pPr>
    <w:rPr>
      <w:rFonts w:ascii="Arial" w:eastAsia="Times New Roman" w:hAnsi="Arial" w:cs="Arial"/>
      <w:sz w:val="18"/>
      <w:lang w:val="en-US" w:eastAsia="zh-CN"/>
    </w:rPr>
  </w:style>
  <w:style w:type="paragraph" w:customStyle="1" w:styleId="ListBulletBox">
    <w:name w:val="List Bullet Box"/>
    <w:basedOn w:val="Normal"/>
    <w:rsid w:val="0043611A"/>
    <w:pPr>
      <w:numPr>
        <w:numId w:val="11"/>
      </w:numPr>
      <w:spacing w:after="240" w:line="240" w:lineRule="auto"/>
      <w:jc w:val="both"/>
    </w:pPr>
    <w:rPr>
      <w:rFonts w:ascii="Arial" w:eastAsia="Times New Roman" w:hAnsi="Arial" w:cs="Arial"/>
      <w:sz w:val="18"/>
      <w:lang w:val="en-US" w:eastAsia="zh-CN"/>
    </w:rPr>
  </w:style>
  <w:style w:type="paragraph" w:customStyle="1" w:styleId="ListContinueBox">
    <w:name w:val="List Continue Box"/>
    <w:basedOn w:val="Normal"/>
    <w:rsid w:val="0043611A"/>
    <w:pPr>
      <w:spacing w:after="240" w:line="240" w:lineRule="auto"/>
      <w:ind w:left="850"/>
      <w:jc w:val="both"/>
    </w:pPr>
    <w:rPr>
      <w:rFonts w:ascii="Arial" w:eastAsia="Times New Roman" w:hAnsi="Arial" w:cs="Arial"/>
      <w:sz w:val="18"/>
      <w:lang w:val="en-US" w:eastAsia="zh-CN"/>
    </w:rPr>
  </w:style>
  <w:style w:type="paragraph" w:customStyle="1" w:styleId="ListContinueBox2">
    <w:name w:val="List Continue Box 2"/>
    <w:basedOn w:val="Normal"/>
    <w:rsid w:val="0043611A"/>
    <w:pPr>
      <w:spacing w:after="240" w:line="240" w:lineRule="auto"/>
      <w:ind w:left="1191"/>
      <w:jc w:val="both"/>
    </w:pPr>
    <w:rPr>
      <w:rFonts w:ascii="Arial" w:eastAsia="Times New Roman" w:hAnsi="Arial" w:cs="Arial"/>
      <w:sz w:val="18"/>
      <w:lang w:val="en-US" w:eastAsia="zh-CN"/>
    </w:rPr>
  </w:style>
  <w:style w:type="paragraph" w:customStyle="1" w:styleId="ListContinueBox3">
    <w:name w:val="List Continue Box 3"/>
    <w:basedOn w:val="Normal"/>
    <w:rsid w:val="0043611A"/>
    <w:pPr>
      <w:spacing w:after="240" w:line="240" w:lineRule="auto"/>
      <w:ind w:left="1474"/>
      <w:jc w:val="both"/>
    </w:pPr>
    <w:rPr>
      <w:rFonts w:ascii="Arial" w:eastAsia="Times New Roman" w:hAnsi="Arial" w:cs="Arial"/>
      <w:sz w:val="18"/>
      <w:lang w:val="en-US" w:eastAsia="zh-CN"/>
    </w:rPr>
  </w:style>
  <w:style w:type="paragraph" w:customStyle="1" w:styleId="ListNumberBox">
    <w:name w:val="List Number Box"/>
    <w:basedOn w:val="Normal"/>
    <w:rsid w:val="0043611A"/>
    <w:pPr>
      <w:numPr>
        <w:numId w:val="12"/>
      </w:numPr>
      <w:tabs>
        <w:tab w:val="left" w:pos="850"/>
      </w:tabs>
      <w:spacing w:after="240" w:line="240" w:lineRule="auto"/>
      <w:jc w:val="both"/>
    </w:pPr>
    <w:rPr>
      <w:rFonts w:ascii="Arial" w:eastAsia="Times New Roman" w:hAnsi="Arial" w:cs="Arial"/>
      <w:sz w:val="18"/>
      <w:lang w:val="en-US" w:eastAsia="zh-CN"/>
    </w:rPr>
  </w:style>
  <w:style w:type="paragraph" w:customStyle="1" w:styleId="ListNumberBox2">
    <w:name w:val="List Number Box 2"/>
    <w:basedOn w:val="Normal"/>
    <w:rsid w:val="0043611A"/>
    <w:pPr>
      <w:numPr>
        <w:ilvl w:val="1"/>
        <w:numId w:val="12"/>
      </w:numPr>
      <w:tabs>
        <w:tab w:val="left" w:pos="1191"/>
      </w:tabs>
      <w:spacing w:after="240" w:line="240" w:lineRule="auto"/>
      <w:jc w:val="both"/>
    </w:pPr>
    <w:rPr>
      <w:rFonts w:ascii="Arial" w:eastAsia="Times New Roman" w:hAnsi="Arial" w:cs="Arial"/>
      <w:sz w:val="18"/>
      <w:lang w:val="en-US" w:eastAsia="zh-CN"/>
    </w:rPr>
  </w:style>
  <w:style w:type="paragraph" w:customStyle="1" w:styleId="ListNumberBox3">
    <w:name w:val="List Number Box 3"/>
    <w:basedOn w:val="Normal"/>
    <w:rsid w:val="0043611A"/>
    <w:pPr>
      <w:numPr>
        <w:ilvl w:val="2"/>
        <w:numId w:val="12"/>
      </w:numPr>
      <w:tabs>
        <w:tab w:val="left" w:pos="1474"/>
      </w:tabs>
      <w:spacing w:after="240" w:line="240" w:lineRule="auto"/>
      <w:jc w:val="both"/>
    </w:pPr>
    <w:rPr>
      <w:rFonts w:ascii="Arial" w:eastAsia="Times New Roman" w:hAnsi="Arial" w:cs="Arial"/>
      <w:sz w:val="18"/>
      <w:lang w:val="en-US" w:eastAsia="zh-CN"/>
    </w:rPr>
  </w:style>
  <w:style w:type="character" w:customStyle="1" w:styleId="Cote">
    <w:name w:val="Cote"/>
    <w:rsid w:val="0043611A"/>
    <w:rPr>
      <w:caps/>
      <w:smallCaps w:val="0"/>
      <w:noProof w:val="0"/>
      <w:lang w:val="en-US"/>
    </w:rPr>
  </w:style>
  <w:style w:type="numbering" w:customStyle="1" w:styleId="NumericNote">
    <w:name w:val="Numeric Note"/>
    <w:basedOn w:val="NoList"/>
    <w:rsid w:val="0043611A"/>
    <w:pPr>
      <w:numPr>
        <w:numId w:val="13"/>
      </w:numPr>
    </w:pPr>
  </w:style>
  <w:style w:type="numbering" w:customStyle="1" w:styleId="AlphaNote">
    <w:name w:val="Alpha Note"/>
    <w:basedOn w:val="NoList"/>
    <w:rsid w:val="0043611A"/>
    <w:pPr>
      <w:numPr>
        <w:numId w:val="14"/>
      </w:numPr>
    </w:pPr>
  </w:style>
  <w:style w:type="paragraph" w:customStyle="1" w:styleId="IndexHeading1">
    <w:name w:val="Index Heading1"/>
    <w:basedOn w:val="Normal"/>
    <w:next w:val="BodyText"/>
    <w:rsid w:val="0043611A"/>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val="en-US" w:eastAsia="zh-CN"/>
    </w:rPr>
  </w:style>
  <w:style w:type="numbering" w:customStyle="1" w:styleId="NumberedNote">
    <w:name w:val="Numbered Note"/>
    <w:basedOn w:val="NoList"/>
    <w:rsid w:val="0043611A"/>
    <w:pPr>
      <w:numPr>
        <w:numId w:val="21"/>
      </w:numPr>
    </w:pPr>
  </w:style>
  <w:style w:type="numbering" w:customStyle="1" w:styleId="BulletedNote">
    <w:name w:val="Bulleted Note"/>
    <w:basedOn w:val="NoList"/>
    <w:rsid w:val="0043611A"/>
    <w:pPr>
      <w:numPr>
        <w:numId w:val="22"/>
      </w:numPr>
    </w:pPr>
  </w:style>
  <w:style w:type="paragraph" w:customStyle="1" w:styleId="AcknowledgmentHeading">
    <w:name w:val="Acknowledgment Heading"/>
    <w:basedOn w:val="Normal"/>
    <w:next w:val="BodyText"/>
    <w:rsid w:val="0043611A"/>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val="en-US" w:eastAsia="zh-CN"/>
    </w:rPr>
  </w:style>
  <w:style w:type="paragraph" w:styleId="HTMLAddress">
    <w:name w:val="HTML Address"/>
    <w:basedOn w:val="Normal"/>
    <w:link w:val="HTMLAddressChar"/>
    <w:rsid w:val="0043611A"/>
    <w:pPr>
      <w:tabs>
        <w:tab w:val="left" w:pos="850"/>
        <w:tab w:val="left" w:pos="1191"/>
        <w:tab w:val="left" w:pos="1531"/>
      </w:tabs>
      <w:spacing w:after="0" w:line="240" w:lineRule="auto"/>
      <w:jc w:val="both"/>
    </w:pPr>
    <w:rPr>
      <w:rFonts w:ascii="Times New Roman" w:eastAsia="Times New Roman" w:hAnsi="Times New Roman" w:cs="Times New Roman"/>
      <w:i/>
      <w:iCs/>
      <w:lang w:val="en-GB" w:eastAsia="zh-CN"/>
    </w:rPr>
  </w:style>
  <w:style w:type="character" w:customStyle="1" w:styleId="HTMLAddressChar">
    <w:name w:val="HTML Address Char"/>
    <w:basedOn w:val="DefaultParagraphFont"/>
    <w:link w:val="HTMLAddress"/>
    <w:rsid w:val="0043611A"/>
    <w:rPr>
      <w:rFonts w:ascii="Times New Roman" w:eastAsia="Times New Roman" w:hAnsi="Times New Roman" w:cs="Times New Roman"/>
      <w:i/>
      <w:iCs/>
      <w:lang w:val="en-GB" w:eastAsia="zh-CN"/>
    </w:rPr>
  </w:style>
  <w:style w:type="paragraph" w:styleId="NormalWeb">
    <w:name w:val="Normal (Web)"/>
    <w:basedOn w:val="Normal"/>
    <w:rsid w:val="0043611A"/>
    <w:pPr>
      <w:tabs>
        <w:tab w:val="left" w:pos="850"/>
        <w:tab w:val="left" w:pos="1191"/>
        <w:tab w:val="left" w:pos="1531"/>
      </w:tabs>
      <w:spacing w:after="0" w:line="240" w:lineRule="auto"/>
      <w:jc w:val="both"/>
    </w:pPr>
    <w:rPr>
      <w:rFonts w:ascii="Times New Roman" w:eastAsia="Times New Roman" w:hAnsi="Times New Roman" w:cs="Times New Roman"/>
      <w:sz w:val="24"/>
      <w:szCs w:val="24"/>
      <w:lang w:val="en-GB" w:eastAsia="zh-CN"/>
    </w:rPr>
  </w:style>
  <w:style w:type="paragraph" w:styleId="CommentSubject">
    <w:name w:val="annotation subject"/>
    <w:basedOn w:val="CommentText"/>
    <w:next w:val="CommentText"/>
    <w:link w:val="CommentSubjectChar"/>
    <w:semiHidden/>
    <w:rsid w:val="0043611A"/>
    <w:rPr>
      <w:rFonts w:ascii="Times New Roman" w:hAnsi="Times New Roman"/>
      <w:b/>
      <w:bCs/>
      <w:lang w:eastAsia="zh-CN"/>
    </w:rPr>
  </w:style>
  <w:style w:type="character" w:customStyle="1" w:styleId="CommentSubjectChar">
    <w:name w:val="Comment Subject Char"/>
    <w:basedOn w:val="CommentTextChar"/>
    <w:link w:val="CommentSubject"/>
    <w:semiHidden/>
    <w:rsid w:val="0043611A"/>
    <w:rPr>
      <w:rFonts w:ascii="Times New Roman" w:eastAsia="Times New Roman" w:hAnsi="Times New Roman" w:cs="Times New Roman"/>
      <w:b/>
      <w:bCs/>
      <w:sz w:val="20"/>
      <w:szCs w:val="20"/>
      <w:lang w:val="en-GB" w:eastAsia="zh-CN"/>
    </w:rPr>
  </w:style>
  <w:style w:type="paragraph" w:styleId="HTMLPreformatted">
    <w:name w:val="HTML Preformatted"/>
    <w:basedOn w:val="Normal"/>
    <w:link w:val="HTMLPreformattedChar"/>
    <w:rsid w:val="0043611A"/>
    <w:pPr>
      <w:tabs>
        <w:tab w:val="left" w:pos="850"/>
        <w:tab w:val="left" w:pos="1191"/>
        <w:tab w:val="left" w:pos="1531"/>
      </w:tabs>
      <w:spacing w:after="0" w:line="240" w:lineRule="auto"/>
      <w:jc w:val="both"/>
    </w:pPr>
    <w:rPr>
      <w:rFonts w:ascii="Courier New" w:eastAsia="Times New Roman" w:hAnsi="Courier New" w:cs="Courier New"/>
      <w:sz w:val="20"/>
      <w:szCs w:val="20"/>
      <w:lang w:val="en-GB" w:eastAsia="zh-CN"/>
    </w:rPr>
  </w:style>
  <w:style w:type="character" w:customStyle="1" w:styleId="HTMLPreformattedChar">
    <w:name w:val="HTML Preformatted Char"/>
    <w:basedOn w:val="DefaultParagraphFont"/>
    <w:link w:val="HTMLPreformatted"/>
    <w:rsid w:val="0043611A"/>
    <w:rPr>
      <w:rFonts w:ascii="Courier New" w:eastAsia="Times New Roman" w:hAnsi="Courier New" w:cs="Courier New"/>
      <w:sz w:val="20"/>
      <w:szCs w:val="20"/>
      <w:lang w:val="en-GB" w:eastAsia="zh-CN"/>
    </w:rPr>
  </w:style>
  <w:style w:type="paragraph" w:styleId="E-mailSignature">
    <w:name w:val="E-mail Signature"/>
    <w:basedOn w:val="Normal"/>
    <w:link w:val="E-mailSignatureChar"/>
    <w:rsid w:val="0043611A"/>
    <w:pPr>
      <w:tabs>
        <w:tab w:val="left" w:pos="850"/>
        <w:tab w:val="left" w:pos="1191"/>
        <w:tab w:val="left" w:pos="1531"/>
      </w:tabs>
      <w:spacing w:after="0" w:line="240" w:lineRule="auto"/>
      <w:jc w:val="both"/>
    </w:pPr>
    <w:rPr>
      <w:rFonts w:ascii="Times New Roman" w:eastAsia="Times New Roman" w:hAnsi="Times New Roman" w:cs="Times New Roman"/>
      <w:lang w:val="en-GB" w:eastAsia="zh-CN"/>
    </w:rPr>
  </w:style>
  <w:style w:type="character" w:customStyle="1" w:styleId="E-mailSignatureChar">
    <w:name w:val="E-mail Signature Char"/>
    <w:basedOn w:val="DefaultParagraphFont"/>
    <w:link w:val="E-mailSignature"/>
    <w:rsid w:val="0043611A"/>
    <w:rPr>
      <w:rFonts w:ascii="Times New Roman" w:eastAsia="Times New Roman" w:hAnsi="Times New Roman" w:cs="Times New Roman"/>
      <w:lang w:val="en-GB" w:eastAsia="zh-CN"/>
    </w:rPr>
  </w:style>
  <w:style w:type="paragraph" w:styleId="BalloonText">
    <w:name w:val="Balloon Text"/>
    <w:basedOn w:val="Normal"/>
    <w:link w:val="BalloonTextChar"/>
    <w:semiHidden/>
    <w:rsid w:val="0043611A"/>
    <w:pPr>
      <w:tabs>
        <w:tab w:val="left" w:pos="850"/>
        <w:tab w:val="left" w:pos="1191"/>
        <w:tab w:val="left" w:pos="1531"/>
      </w:tabs>
      <w:spacing w:after="0" w:line="240" w:lineRule="auto"/>
      <w:jc w:val="both"/>
    </w:pPr>
    <w:rPr>
      <w:rFonts w:ascii="Tahoma" w:eastAsia="Times New Roman" w:hAnsi="Tahoma" w:cs="Tahoma"/>
      <w:sz w:val="16"/>
      <w:szCs w:val="16"/>
      <w:lang w:val="en-GB" w:eastAsia="zh-CN"/>
    </w:rPr>
  </w:style>
  <w:style w:type="character" w:customStyle="1" w:styleId="BalloonTextChar">
    <w:name w:val="Balloon Text Char"/>
    <w:basedOn w:val="DefaultParagraphFont"/>
    <w:link w:val="BalloonText"/>
    <w:semiHidden/>
    <w:rsid w:val="0043611A"/>
    <w:rPr>
      <w:rFonts w:ascii="Tahoma" w:eastAsia="Times New Roman" w:hAnsi="Tahoma" w:cs="Tahoma"/>
      <w:sz w:val="16"/>
      <w:szCs w:val="16"/>
      <w:lang w:val="en-GB" w:eastAsia="zh-CN"/>
    </w:rPr>
  </w:style>
  <w:style w:type="paragraph" w:customStyle="1" w:styleId="BoxBodyText">
    <w:name w:val="Box Body Text"/>
    <w:basedOn w:val="Normal"/>
    <w:rsid w:val="0043611A"/>
    <w:pPr>
      <w:tabs>
        <w:tab w:val="left" w:pos="850"/>
        <w:tab w:val="left" w:pos="1191"/>
        <w:tab w:val="left" w:pos="1531"/>
      </w:tabs>
      <w:spacing w:after="240" w:line="240" w:lineRule="auto"/>
      <w:ind w:firstLine="442"/>
      <w:jc w:val="both"/>
    </w:pPr>
    <w:rPr>
      <w:rFonts w:ascii="Arial" w:eastAsia="Times New Roman" w:hAnsi="Arial" w:cs="Arial"/>
      <w:sz w:val="18"/>
      <w:lang w:val="en-US" w:eastAsia="zh-CN"/>
    </w:rPr>
  </w:style>
  <w:style w:type="paragraph" w:customStyle="1" w:styleId="BoxBodyTextIndent">
    <w:name w:val="Box Body Text Indent"/>
    <w:basedOn w:val="Normal"/>
    <w:rsid w:val="0043611A"/>
    <w:pPr>
      <w:tabs>
        <w:tab w:val="left" w:pos="850"/>
        <w:tab w:val="left" w:pos="1191"/>
        <w:tab w:val="left" w:pos="1531"/>
      </w:tabs>
      <w:spacing w:after="240" w:line="240" w:lineRule="auto"/>
      <w:ind w:left="442"/>
      <w:jc w:val="both"/>
    </w:pPr>
    <w:rPr>
      <w:rFonts w:ascii="Arial" w:eastAsia="Times New Roman" w:hAnsi="Arial" w:cs="Arial"/>
      <w:sz w:val="18"/>
      <w:lang w:val="en-US" w:eastAsia="zh-CN"/>
    </w:rPr>
  </w:style>
  <w:style w:type="character" w:styleId="HTMLTypewriter">
    <w:name w:val="HTML Typewriter"/>
    <w:uiPriority w:val="99"/>
    <w:semiHidden/>
    <w:unhideWhenUsed/>
    <w:rsid w:val="0043611A"/>
    <w:rPr>
      <w:rFonts w:ascii="Courier New" w:eastAsia="Calibri" w:hAnsi="Courier New" w:cs="Courier New" w:hint="default"/>
      <w:noProof w:val="0"/>
      <w:sz w:val="20"/>
      <w:szCs w:val="20"/>
      <w:lang w:val="en-GB"/>
    </w:rPr>
  </w:style>
  <w:style w:type="paragraph" w:styleId="TOCHeading">
    <w:name w:val="TOC Heading"/>
    <w:basedOn w:val="Heading1"/>
    <w:next w:val="Normal"/>
    <w:uiPriority w:val="39"/>
    <w:semiHidden/>
    <w:unhideWhenUsed/>
    <w:qFormat/>
    <w:rsid w:val="0043611A"/>
    <w:pPr>
      <w:keepLines/>
      <w:tabs>
        <w:tab w:val="clear" w:pos="850"/>
        <w:tab w:val="clear" w:pos="1191"/>
        <w:tab w:val="clear" w:pos="1531"/>
      </w:tabs>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11A"/>
  </w:style>
  <w:style w:type="paragraph" w:styleId="Heading1">
    <w:name w:val="heading 1"/>
    <w:basedOn w:val="Normal"/>
    <w:next w:val="Num-DocParagraph"/>
    <w:link w:val="Heading1Char"/>
    <w:qFormat/>
    <w:rsid w:val="0043611A"/>
    <w:pPr>
      <w:keepNext/>
      <w:tabs>
        <w:tab w:val="left" w:pos="850"/>
        <w:tab w:val="left" w:pos="1191"/>
        <w:tab w:val="left" w:pos="1531"/>
      </w:tabs>
      <w:spacing w:before="1200" w:after="720" w:line="240" w:lineRule="auto"/>
      <w:jc w:val="center"/>
      <w:outlineLvl w:val="0"/>
    </w:pPr>
    <w:rPr>
      <w:rFonts w:ascii="Times" w:eastAsia="Times New Roman" w:hAnsi="Times" w:cs="Times New Roman"/>
      <w:b/>
      <w:caps/>
      <w:kern w:val="28"/>
      <w:szCs w:val="20"/>
      <w:lang w:val="en-GB"/>
    </w:rPr>
  </w:style>
  <w:style w:type="paragraph" w:styleId="Heading2">
    <w:name w:val="heading 2"/>
    <w:basedOn w:val="Normal"/>
    <w:next w:val="Num-DocParagraph"/>
    <w:link w:val="Heading2Char"/>
    <w:qFormat/>
    <w:rsid w:val="0043611A"/>
    <w:pPr>
      <w:keepNext/>
      <w:tabs>
        <w:tab w:val="left" w:pos="850"/>
        <w:tab w:val="left" w:pos="1191"/>
        <w:tab w:val="left" w:pos="1531"/>
      </w:tabs>
      <w:spacing w:before="240" w:after="240" w:line="240" w:lineRule="auto"/>
      <w:jc w:val="both"/>
      <w:outlineLvl w:val="1"/>
    </w:pPr>
    <w:rPr>
      <w:rFonts w:ascii="Times" w:eastAsia="Times New Roman" w:hAnsi="Times" w:cs="Times New Roman"/>
      <w:b/>
      <w:szCs w:val="20"/>
      <w:lang w:val="en-GB"/>
    </w:rPr>
  </w:style>
  <w:style w:type="paragraph" w:styleId="Heading3">
    <w:name w:val="heading 3"/>
    <w:basedOn w:val="Normal"/>
    <w:next w:val="Num-DocParagraph"/>
    <w:link w:val="Heading3Char"/>
    <w:qFormat/>
    <w:rsid w:val="0043611A"/>
    <w:pPr>
      <w:keepNext/>
      <w:tabs>
        <w:tab w:val="left" w:pos="850"/>
        <w:tab w:val="left" w:pos="1191"/>
        <w:tab w:val="left" w:pos="1531"/>
      </w:tabs>
      <w:spacing w:before="240" w:after="240" w:line="240" w:lineRule="auto"/>
      <w:jc w:val="both"/>
      <w:outlineLvl w:val="2"/>
    </w:pPr>
    <w:rPr>
      <w:rFonts w:ascii="Times" w:eastAsia="Times New Roman" w:hAnsi="Times" w:cs="Times New Roman"/>
      <w:b/>
      <w:i/>
      <w:szCs w:val="20"/>
      <w:lang w:val="en-GB"/>
    </w:rPr>
  </w:style>
  <w:style w:type="paragraph" w:styleId="Heading4">
    <w:name w:val="heading 4"/>
    <w:basedOn w:val="Normal"/>
    <w:next w:val="Num-DocParagraph"/>
    <w:link w:val="Heading4Char"/>
    <w:qFormat/>
    <w:rsid w:val="0043611A"/>
    <w:pPr>
      <w:keepNext/>
      <w:tabs>
        <w:tab w:val="left" w:pos="850"/>
        <w:tab w:val="left" w:pos="1191"/>
        <w:tab w:val="left" w:pos="1531"/>
      </w:tabs>
      <w:spacing w:before="240" w:after="240" w:line="240" w:lineRule="auto"/>
      <w:jc w:val="both"/>
      <w:outlineLvl w:val="3"/>
    </w:pPr>
    <w:rPr>
      <w:rFonts w:ascii="Times" w:eastAsia="Times New Roman" w:hAnsi="Times" w:cs="Times New Roman"/>
      <w:i/>
      <w:szCs w:val="20"/>
      <w:lang w:val="en-GB"/>
    </w:rPr>
  </w:style>
  <w:style w:type="paragraph" w:styleId="Heading5">
    <w:name w:val="heading 5"/>
    <w:basedOn w:val="Normal"/>
    <w:next w:val="Num-DocParagraph"/>
    <w:link w:val="Heading5Char"/>
    <w:qFormat/>
    <w:rsid w:val="0043611A"/>
    <w:pPr>
      <w:tabs>
        <w:tab w:val="left" w:pos="850"/>
        <w:tab w:val="left" w:pos="1191"/>
        <w:tab w:val="left" w:pos="1531"/>
      </w:tabs>
      <w:spacing w:before="240" w:after="240" w:line="240" w:lineRule="auto"/>
      <w:jc w:val="both"/>
      <w:outlineLvl w:val="4"/>
    </w:pPr>
    <w:rPr>
      <w:rFonts w:ascii="Times" w:eastAsia="Times New Roman" w:hAnsi="Times" w:cs="Times New Roman"/>
      <w:szCs w:val="20"/>
      <w:lang w:val="en-GB"/>
    </w:rPr>
  </w:style>
  <w:style w:type="paragraph" w:styleId="Heading6">
    <w:name w:val="heading 6"/>
    <w:basedOn w:val="Normal"/>
    <w:next w:val="Normal"/>
    <w:link w:val="Heading6Char"/>
    <w:qFormat/>
    <w:rsid w:val="0043611A"/>
    <w:pPr>
      <w:tabs>
        <w:tab w:val="left" w:pos="850"/>
        <w:tab w:val="left" w:pos="1191"/>
        <w:tab w:val="left" w:pos="1531"/>
      </w:tabs>
      <w:spacing w:before="240" w:after="60" w:line="240" w:lineRule="auto"/>
      <w:jc w:val="both"/>
      <w:outlineLvl w:val="5"/>
    </w:pPr>
    <w:rPr>
      <w:rFonts w:ascii="Times New Roman" w:eastAsia="Times New Roman" w:hAnsi="Times New Roman" w:cs="Times New Roman"/>
      <w:i/>
      <w:szCs w:val="20"/>
      <w:lang w:val="en-GB"/>
    </w:rPr>
  </w:style>
  <w:style w:type="paragraph" w:styleId="Heading7">
    <w:name w:val="heading 7"/>
    <w:basedOn w:val="Normal"/>
    <w:next w:val="Normal"/>
    <w:link w:val="Heading7Char"/>
    <w:qFormat/>
    <w:rsid w:val="0043611A"/>
    <w:pPr>
      <w:tabs>
        <w:tab w:val="left" w:pos="850"/>
        <w:tab w:val="left" w:pos="1191"/>
        <w:tab w:val="left" w:pos="1531"/>
      </w:tabs>
      <w:spacing w:before="240" w:after="60" w:line="240" w:lineRule="auto"/>
      <w:jc w:val="both"/>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43611A"/>
    <w:pPr>
      <w:tabs>
        <w:tab w:val="left" w:pos="850"/>
        <w:tab w:val="left" w:pos="1191"/>
        <w:tab w:val="left" w:pos="1531"/>
      </w:tabs>
      <w:spacing w:before="240" w:after="60" w:line="240" w:lineRule="auto"/>
      <w:jc w:val="both"/>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43611A"/>
    <w:pPr>
      <w:tabs>
        <w:tab w:val="left" w:pos="850"/>
        <w:tab w:val="left" w:pos="1191"/>
        <w:tab w:val="left" w:pos="1531"/>
      </w:tabs>
      <w:spacing w:before="240" w:after="60" w:line="240" w:lineRule="auto"/>
      <w:jc w:val="both"/>
      <w:outlineLvl w:val="8"/>
    </w:pPr>
    <w:rPr>
      <w:rFonts w:ascii="Arial" w:eastAsia="Times New Roman"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611A"/>
    <w:rPr>
      <w:rFonts w:ascii="Times" w:eastAsia="Times New Roman" w:hAnsi="Times" w:cs="Times New Roman"/>
      <w:b/>
      <w:caps/>
      <w:kern w:val="28"/>
      <w:szCs w:val="20"/>
      <w:lang w:val="en-GB"/>
    </w:rPr>
  </w:style>
  <w:style w:type="character" w:customStyle="1" w:styleId="Heading2Char">
    <w:name w:val="Heading 2 Char"/>
    <w:basedOn w:val="DefaultParagraphFont"/>
    <w:link w:val="Heading2"/>
    <w:rsid w:val="0043611A"/>
    <w:rPr>
      <w:rFonts w:ascii="Times" w:eastAsia="Times New Roman" w:hAnsi="Times" w:cs="Times New Roman"/>
      <w:b/>
      <w:szCs w:val="20"/>
      <w:lang w:val="en-GB"/>
    </w:rPr>
  </w:style>
  <w:style w:type="character" w:customStyle="1" w:styleId="Heading3Char">
    <w:name w:val="Heading 3 Char"/>
    <w:basedOn w:val="DefaultParagraphFont"/>
    <w:link w:val="Heading3"/>
    <w:rsid w:val="0043611A"/>
    <w:rPr>
      <w:rFonts w:ascii="Times" w:eastAsia="Times New Roman" w:hAnsi="Times" w:cs="Times New Roman"/>
      <w:b/>
      <w:i/>
      <w:szCs w:val="20"/>
      <w:lang w:val="en-GB"/>
    </w:rPr>
  </w:style>
  <w:style w:type="character" w:customStyle="1" w:styleId="Heading4Char">
    <w:name w:val="Heading 4 Char"/>
    <w:basedOn w:val="DefaultParagraphFont"/>
    <w:link w:val="Heading4"/>
    <w:rsid w:val="0043611A"/>
    <w:rPr>
      <w:rFonts w:ascii="Times" w:eastAsia="Times New Roman" w:hAnsi="Times" w:cs="Times New Roman"/>
      <w:i/>
      <w:szCs w:val="20"/>
      <w:lang w:val="en-GB"/>
    </w:rPr>
  </w:style>
  <w:style w:type="character" w:customStyle="1" w:styleId="Heading5Char">
    <w:name w:val="Heading 5 Char"/>
    <w:basedOn w:val="DefaultParagraphFont"/>
    <w:link w:val="Heading5"/>
    <w:rsid w:val="0043611A"/>
    <w:rPr>
      <w:rFonts w:ascii="Times" w:eastAsia="Times New Roman" w:hAnsi="Times" w:cs="Times New Roman"/>
      <w:szCs w:val="20"/>
      <w:lang w:val="en-GB"/>
    </w:rPr>
  </w:style>
  <w:style w:type="character" w:customStyle="1" w:styleId="Heading6Char">
    <w:name w:val="Heading 6 Char"/>
    <w:basedOn w:val="DefaultParagraphFont"/>
    <w:link w:val="Heading6"/>
    <w:rsid w:val="0043611A"/>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43611A"/>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43611A"/>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43611A"/>
    <w:rPr>
      <w:rFonts w:ascii="Arial" w:eastAsia="Times New Roman" w:hAnsi="Arial" w:cs="Times New Roman"/>
      <w:b/>
      <w:i/>
      <w:sz w:val="18"/>
      <w:szCs w:val="20"/>
      <w:lang w:val="en-GB"/>
    </w:rPr>
  </w:style>
  <w:style w:type="paragraph" w:styleId="ListParagraph">
    <w:name w:val="List Paragraph"/>
    <w:basedOn w:val="Normal"/>
    <w:qFormat/>
    <w:rsid w:val="0043611A"/>
    <w:pPr>
      <w:ind w:left="720"/>
      <w:contextualSpacing/>
    </w:pPr>
  </w:style>
  <w:style w:type="table" w:styleId="TableGrid">
    <w:name w:val="Table Grid"/>
    <w:basedOn w:val="TableNormal"/>
    <w:rsid w:val="00436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43611A"/>
    <w:pPr>
      <w:tabs>
        <w:tab w:val="center" w:pos="4536"/>
        <w:tab w:val="right" w:pos="9072"/>
      </w:tabs>
      <w:spacing w:after="0" w:line="240" w:lineRule="auto"/>
    </w:pPr>
  </w:style>
  <w:style w:type="character" w:customStyle="1" w:styleId="HeaderChar">
    <w:name w:val="Header Char"/>
    <w:basedOn w:val="DefaultParagraphFont"/>
    <w:link w:val="Header"/>
    <w:rsid w:val="0043611A"/>
  </w:style>
  <w:style w:type="paragraph" w:styleId="Footer">
    <w:name w:val="footer"/>
    <w:basedOn w:val="Normal"/>
    <w:link w:val="FooterChar"/>
    <w:uiPriority w:val="99"/>
    <w:unhideWhenUsed/>
    <w:rsid w:val="004361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611A"/>
  </w:style>
  <w:style w:type="character" w:customStyle="1" w:styleId="citation">
    <w:name w:val="citation"/>
    <w:basedOn w:val="DefaultParagraphFont"/>
    <w:rsid w:val="0043611A"/>
  </w:style>
  <w:style w:type="character" w:customStyle="1" w:styleId="apple-converted-space">
    <w:name w:val="apple-converted-space"/>
    <w:basedOn w:val="DefaultParagraphFont"/>
    <w:rsid w:val="0043611A"/>
  </w:style>
  <w:style w:type="character" w:styleId="Hyperlink">
    <w:name w:val="Hyperlink"/>
    <w:basedOn w:val="DefaultParagraphFont"/>
    <w:uiPriority w:val="99"/>
    <w:unhideWhenUsed/>
    <w:rsid w:val="0043611A"/>
    <w:rPr>
      <w:color w:val="0000FF"/>
      <w:u w:val="single"/>
    </w:rPr>
  </w:style>
  <w:style w:type="character" w:customStyle="1" w:styleId="mw-cite-backlink">
    <w:name w:val="mw-cite-backlink"/>
    <w:basedOn w:val="DefaultParagraphFont"/>
    <w:rsid w:val="0043611A"/>
  </w:style>
  <w:style w:type="character" w:customStyle="1" w:styleId="cite-accessibility-label">
    <w:name w:val="cite-accessibility-label"/>
    <w:basedOn w:val="DefaultParagraphFont"/>
    <w:rsid w:val="0043611A"/>
  </w:style>
  <w:style w:type="paragraph" w:customStyle="1" w:styleId="Num-DocParagraph">
    <w:name w:val="Num-Doc Paragraph"/>
    <w:basedOn w:val="BodyText"/>
    <w:rsid w:val="0043611A"/>
  </w:style>
  <w:style w:type="paragraph" w:styleId="BodyText">
    <w:name w:val="Body Text"/>
    <w:basedOn w:val="Normal"/>
    <w:link w:val="BodyTextChar"/>
    <w:rsid w:val="0043611A"/>
    <w:pPr>
      <w:tabs>
        <w:tab w:val="left" w:pos="850"/>
        <w:tab w:val="left" w:pos="1191"/>
        <w:tab w:val="left" w:pos="1531"/>
      </w:tabs>
      <w:spacing w:after="240" w:line="240" w:lineRule="auto"/>
      <w:jc w:val="both"/>
    </w:pPr>
    <w:rPr>
      <w:rFonts w:ascii="Times" w:eastAsia="Times New Roman" w:hAnsi="Times" w:cs="Times New Roman"/>
      <w:szCs w:val="20"/>
      <w:lang w:val="en-GB"/>
    </w:rPr>
  </w:style>
  <w:style w:type="character" w:customStyle="1" w:styleId="BodyTextChar">
    <w:name w:val="Body Text Char"/>
    <w:basedOn w:val="DefaultParagraphFont"/>
    <w:link w:val="BodyText"/>
    <w:rsid w:val="0043611A"/>
    <w:rPr>
      <w:rFonts w:ascii="Times" w:eastAsia="Times New Roman" w:hAnsi="Times" w:cs="Times New Roman"/>
      <w:szCs w:val="20"/>
      <w:lang w:val="en-GB"/>
    </w:rPr>
  </w:style>
  <w:style w:type="paragraph" w:customStyle="1" w:styleId="AnnexHeading">
    <w:name w:val="Annex Heading"/>
    <w:basedOn w:val="Normal"/>
    <w:next w:val="BodyText"/>
    <w:rsid w:val="0043611A"/>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customStyle="1" w:styleId="Annotation">
    <w:name w:val="Annotation"/>
    <w:basedOn w:val="BodyText"/>
    <w:rsid w:val="0043611A"/>
    <w:pPr>
      <w:jc w:val="left"/>
    </w:pPr>
    <w:rPr>
      <w:b/>
      <w:i/>
    </w:rPr>
  </w:style>
  <w:style w:type="paragraph" w:customStyle="1" w:styleId="AppendixHeading">
    <w:name w:val="Appendix Heading"/>
    <w:basedOn w:val="Normal"/>
    <w:next w:val="BodyText"/>
    <w:rsid w:val="0043611A"/>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customStyle="1" w:styleId="Biblio-Entry">
    <w:name w:val="Biblio-Entry"/>
    <w:basedOn w:val="BodyText"/>
    <w:rsid w:val="0043611A"/>
    <w:pPr>
      <w:ind w:left="567" w:hanging="567"/>
      <w:jc w:val="left"/>
    </w:pPr>
  </w:style>
  <w:style w:type="paragraph" w:customStyle="1" w:styleId="BibliographyHeading">
    <w:name w:val="Bibliography Heading"/>
    <w:basedOn w:val="Normal"/>
    <w:next w:val="Biblio-Entry"/>
    <w:rsid w:val="0043611A"/>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customStyle="1" w:styleId="BoxHeading">
    <w:name w:val="Box Heading"/>
    <w:basedOn w:val="Normal"/>
    <w:next w:val="BodyText"/>
    <w:rsid w:val="0043611A"/>
    <w:pPr>
      <w:tabs>
        <w:tab w:val="left" w:pos="850"/>
        <w:tab w:val="left" w:pos="1191"/>
        <w:tab w:val="left" w:pos="1531"/>
      </w:tabs>
      <w:spacing w:before="240" w:after="240" w:line="240" w:lineRule="auto"/>
      <w:jc w:val="center"/>
    </w:pPr>
    <w:rPr>
      <w:rFonts w:ascii="Times" w:eastAsia="Times New Roman" w:hAnsi="Times" w:cs="Times New Roman"/>
      <w:b/>
      <w:szCs w:val="20"/>
      <w:lang w:val="en-GB"/>
    </w:rPr>
  </w:style>
  <w:style w:type="paragraph" w:customStyle="1" w:styleId="Cell">
    <w:name w:val="Cell"/>
    <w:basedOn w:val="Normal"/>
    <w:rsid w:val="0043611A"/>
    <w:pPr>
      <w:spacing w:after="0" w:line="240" w:lineRule="auto"/>
    </w:pPr>
    <w:rPr>
      <w:rFonts w:ascii="Helvetica" w:eastAsia="Times New Roman" w:hAnsi="Helvetica" w:cs="Times New Roman"/>
      <w:sz w:val="18"/>
      <w:szCs w:val="20"/>
      <w:lang w:val="en-GB"/>
    </w:rPr>
  </w:style>
  <w:style w:type="paragraph" w:customStyle="1" w:styleId="ColumnsHeading">
    <w:name w:val="Columns Heading"/>
    <w:basedOn w:val="Normal"/>
    <w:rsid w:val="0043611A"/>
    <w:pPr>
      <w:spacing w:after="0" w:line="240" w:lineRule="auto"/>
      <w:jc w:val="center"/>
    </w:pPr>
    <w:rPr>
      <w:rFonts w:ascii="Helvetica" w:eastAsia="Times New Roman" w:hAnsi="Helvetica" w:cs="Times New Roman"/>
      <w:sz w:val="18"/>
      <w:szCs w:val="20"/>
      <w:lang w:val="en-GB"/>
    </w:rPr>
  </w:style>
  <w:style w:type="paragraph" w:customStyle="1" w:styleId="ConclusionHeading">
    <w:name w:val="Conclusion Heading"/>
    <w:basedOn w:val="Normal"/>
    <w:next w:val="BodyText"/>
    <w:rsid w:val="0043611A"/>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customStyle="1" w:styleId="DefinitionList">
    <w:name w:val="Definition List"/>
    <w:basedOn w:val="BodyText"/>
    <w:rsid w:val="0043611A"/>
    <w:pPr>
      <w:tabs>
        <w:tab w:val="clear" w:pos="850"/>
        <w:tab w:val="clear" w:pos="1191"/>
        <w:tab w:val="clear" w:pos="1531"/>
      </w:tabs>
      <w:ind w:left="1984" w:hanging="1984"/>
      <w:jc w:val="center"/>
    </w:pPr>
  </w:style>
  <w:style w:type="paragraph" w:styleId="EndnoteText">
    <w:name w:val="endnote text"/>
    <w:basedOn w:val="Normal"/>
    <w:link w:val="EndnoteTextChar"/>
    <w:semiHidden/>
    <w:rsid w:val="0043611A"/>
    <w:pPr>
      <w:tabs>
        <w:tab w:val="left" w:pos="850"/>
        <w:tab w:val="left" w:pos="1191"/>
        <w:tab w:val="left" w:pos="1531"/>
      </w:tabs>
      <w:spacing w:after="240" w:line="240" w:lineRule="auto"/>
      <w:ind w:left="850" w:hanging="850"/>
      <w:jc w:val="both"/>
    </w:pPr>
    <w:rPr>
      <w:rFonts w:ascii="Times" w:eastAsia="Times New Roman" w:hAnsi="Times" w:cs="Times New Roman"/>
      <w:sz w:val="20"/>
      <w:szCs w:val="20"/>
      <w:lang w:val="en-GB"/>
    </w:rPr>
  </w:style>
  <w:style w:type="character" w:customStyle="1" w:styleId="EndnoteTextChar">
    <w:name w:val="Endnote Text Char"/>
    <w:basedOn w:val="DefaultParagraphFont"/>
    <w:link w:val="EndnoteText"/>
    <w:semiHidden/>
    <w:rsid w:val="0043611A"/>
    <w:rPr>
      <w:rFonts w:ascii="Times" w:eastAsia="Times New Roman" w:hAnsi="Times" w:cs="Times New Roman"/>
      <w:sz w:val="20"/>
      <w:szCs w:val="20"/>
      <w:lang w:val="en-GB"/>
    </w:rPr>
  </w:style>
  <w:style w:type="paragraph" w:customStyle="1" w:styleId="EndnotesHeading">
    <w:name w:val="Endnotes Heading"/>
    <w:basedOn w:val="Normal"/>
    <w:next w:val="BodyText"/>
    <w:rsid w:val="0043611A"/>
    <w:pPr>
      <w:keepNext/>
      <w:tabs>
        <w:tab w:val="left" w:pos="850"/>
        <w:tab w:val="left" w:pos="1191"/>
        <w:tab w:val="left" w:pos="1531"/>
      </w:tabs>
      <w:spacing w:before="1200" w:after="480" w:line="240" w:lineRule="auto"/>
      <w:jc w:val="center"/>
    </w:pPr>
    <w:rPr>
      <w:rFonts w:ascii="Times" w:eastAsia="Times New Roman" w:hAnsi="Times" w:cs="Times New Roman"/>
      <w:b/>
      <w:caps/>
      <w:szCs w:val="20"/>
      <w:lang w:val="en-GB"/>
    </w:rPr>
  </w:style>
  <w:style w:type="paragraph" w:customStyle="1" w:styleId="ExecutiveSummaryHeading">
    <w:name w:val="Executive Summary Heading"/>
    <w:basedOn w:val="Normal"/>
    <w:next w:val="BodyText"/>
    <w:rsid w:val="0043611A"/>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customStyle="1" w:styleId="FigureNote">
    <w:name w:val="Figure Note"/>
    <w:basedOn w:val="Normal"/>
    <w:rsid w:val="0043611A"/>
    <w:pPr>
      <w:tabs>
        <w:tab w:val="left" w:pos="850"/>
        <w:tab w:val="left" w:pos="1191"/>
        <w:tab w:val="left" w:pos="1531"/>
      </w:tabs>
      <w:spacing w:after="0" w:line="240" w:lineRule="auto"/>
      <w:jc w:val="both"/>
    </w:pPr>
    <w:rPr>
      <w:rFonts w:ascii="Helvetica" w:eastAsia="Times New Roman" w:hAnsi="Helvetica" w:cs="Times New Roman"/>
      <w:sz w:val="18"/>
      <w:szCs w:val="20"/>
      <w:lang w:val="en-GB"/>
    </w:rPr>
  </w:style>
  <w:style w:type="paragraph" w:customStyle="1" w:styleId="FigureSub-title">
    <w:name w:val="Figure Sub-title"/>
    <w:basedOn w:val="Normal"/>
    <w:rsid w:val="0043611A"/>
    <w:pPr>
      <w:keepNext/>
      <w:tabs>
        <w:tab w:val="left" w:pos="850"/>
        <w:tab w:val="left" w:pos="1191"/>
        <w:tab w:val="left" w:pos="1531"/>
      </w:tabs>
      <w:spacing w:after="240" w:line="240" w:lineRule="auto"/>
      <w:jc w:val="center"/>
    </w:pPr>
    <w:rPr>
      <w:rFonts w:ascii="Helvetica" w:eastAsia="Times New Roman" w:hAnsi="Helvetica" w:cs="Times New Roman"/>
      <w:szCs w:val="20"/>
      <w:lang w:val="en-GB"/>
    </w:rPr>
  </w:style>
  <w:style w:type="paragraph" w:customStyle="1" w:styleId="FigureTitle">
    <w:name w:val="Figure Title"/>
    <w:basedOn w:val="Normal"/>
    <w:next w:val="FigureSub-title"/>
    <w:rsid w:val="0043611A"/>
    <w:pPr>
      <w:keepNext/>
      <w:tabs>
        <w:tab w:val="left" w:pos="850"/>
        <w:tab w:val="left" w:pos="1191"/>
        <w:tab w:val="left" w:pos="1531"/>
      </w:tabs>
      <w:spacing w:after="240" w:line="240" w:lineRule="auto"/>
      <w:jc w:val="center"/>
    </w:pPr>
    <w:rPr>
      <w:rFonts w:ascii="Helvetica" w:eastAsia="Times New Roman" w:hAnsi="Helvetica" w:cs="Times New Roman"/>
      <w:b/>
      <w:szCs w:val="20"/>
      <w:lang w:val="en-GB"/>
    </w:rPr>
  </w:style>
  <w:style w:type="character" w:styleId="FootnoteReference">
    <w:name w:val="footnote reference"/>
    <w:semiHidden/>
    <w:rsid w:val="0043611A"/>
    <w:rPr>
      <w:noProof w:val="0"/>
      <w:vertAlign w:val="superscript"/>
      <w:lang w:val="en-GB"/>
    </w:rPr>
  </w:style>
  <w:style w:type="paragraph" w:styleId="FootnoteText">
    <w:name w:val="footnote text"/>
    <w:basedOn w:val="Normal"/>
    <w:link w:val="FootnoteTextChar"/>
    <w:semiHidden/>
    <w:rsid w:val="0043611A"/>
    <w:pPr>
      <w:tabs>
        <w:tab w:val="left" w:pos="850"/>
        <w:tab w:val="left" w:pos="1191"/>
        <w:tab w:val="left" w:pos="1531"/>
      </w:tabs>
      <w:spacing w:after="120" w:line="240" w:lineRule="auto"/>
      <w:ind w:left="850" w:hanging="850"/>
      <w:jc w:val="both"/>
    </w:pPr>
    <w:rPr>
      <w:rFonts w:ascii="Times" w:eastAsia="Times New Roman" w:hAnsi="Times" w:cs="Times New Roman"/>
      <w:sz w:val="20"/>
      <w:szCs w:val="20"/>
      <w:lang w:val="en-GB"/>
    </w:rPr>
  </w:style>
  <w:style w:type="character" w:customStyle="1" w:styleId="FootnoteTextChar">
    <w:name w:val="Footnote Text Char"/>
    <w:basedOn w:val="DefaultParagraphFont"/>
    <w:link w:val="FootnoteText"/>
    <w:semiHidden/>
    <w:rsid w:val="0043611A"/>
    <w:rPr>
      <w:rFonts w:ascii="Times" w:eastAsia="Times New Roman" w:hAnsi="Times" w:cs="Times New Roman"/>
      <w:sz w:val="20"/>
      <w:szCs w:val="20"/>
      <w:lang w:val="en-GB"/>
    </w:rPr>
  </w:style>
  <w:style w:type="paragraph" w:customStyle="1" w:styleId="ForewordHeading">
    <w:name w:val="Foreword Heading"/>
    <w:basedOn w:val="Normal"/>
    <w:next w:val="BodyText"/>
    <w:rsid w:val="0043611A"/>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customStyle="1" w:styleId="GlossaryHeading">
    <w:name w:val="Glossary Heading"/>
    <w:basedOn w:val="Normal"/>
    <w:next w:val="BodyText"/>
    <w:rsid w:val="0043611A"/>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customStyle="1" w:styleId="Graphic">
    <w:name w:val="Graphic"/>
    <w:basedOn w:val="Normal"/>
    <w:next w:val="BodyText"/>
    <w:rsid w:val="0043611A"/>
    <w:pPr>
      <w:tabs>
        <w:tab w:val="left" w:pos="850"/>
        <w:tab w:val="left" w:pos="1191"/>
        <w:tab w:val="left" w:pos="1531"/>
      </w:tabs>
      <w:spacing w:after="240" w:line="240" w:lineRule="auto"/>
      <w:jc w:val="center"/>
    </w:pPr>
    <w:rPr>
      <w:rFonts w:ascii="Times" w:eastAsia="Times New Roman" w:hAnsi="Times" w:cs="Times New Roman"/>
      <w:szCs w:val="20"/>
      <w:lang w:val="en-GB"/>
    </w:rPr>
  </w:style>
  <w:style w:type="paragraph" w:customStyle="1" w:styleId="HiddenText">
    <w:name w:val="Hidden Text"/>
    <w:basedOn w:val="BodyText"/>
    <w:rsid w:val="0043611A"/>
    <w:pPr>
      <w:keepNext/>
      <w:spacing w:after="0"/>
    </w:pPr>
    <w:rPr>
      <w:sz w:val="2"/>
    </w:rPr>
  </w:style>
  <w:style w:type="paragraph" w:customStyle="1" w:styleId="Highlight">
    <w:name w:val="Highlight"/>
    <w:basedOn w:val="BodyText"/>
    <w:rsid w:val="0043611A"/>
    <w:rPr>
      <w:i/>
    </w:rPr>
  </w:style>
  <w:style w:type="paragraph" w:customStyle="1" w:styleId="HighlightHeading">
    <w:name w:val="Highlight Heading"/>
    <w:basedOn w:val="Normal"/>
    <w:next w:val="BodyText"/>
    <w:rsid w:val="0043611A"/>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styleId="Index1">
    <w:name w:val="index 1"/>
    <w:basedOn w:val="Normal"/>
    <w:next w:val="Normal"/>
    <w:autoRedefine/>
    <w:semiHidden/>
    <w:rsid w:val="0043611A"/>
    <w:pPr>
      <w:tabs>
        <w:tab w:val="left" w:pos="850"/>
        <w:tab w:val="left" w:pos="1191"/>
        <w:tab w:val="left" w:pos="1531"/>
      </w:tabs>
      <w:spacing w:after="0" w:line="240" w:lineRule="auto"/>
      <w:ind w:left="220" w:hanging="220"/>
      <w:jc w:val="both"/>
    </w:pPr>
    <w:rPr>
      <w:rFonts w:ascii="Times" w:eastAsia="Times New Roman" w:hAnsi="Times" w:cs="Times New Roman"/>
      <w:szCs w:val="20"/>
      <w:lang w:val="en-GB"/>
    </w:rPr>
  </w:style>
  <w:style w:type="paragraph" w:styleId="IndexHeading">
    <w:name w:val="index heading"/>
    <w:basedOn w:val="Normal"/>
    <w:next w:val="BodyText"/>
    <w:semiHidden/>
    <w:rsid w:val="0043611A"/>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customStyle="1" w:styleId="IntroductionHeading">
    <w:name w:val="Introduction Heading"/>
    <w:basedOn w:val="Normal"/>
    <w:next w:val="BodyText"/>
    <w:rsid w:val="0043611A"/>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styleId="List">
    <w:name w:val="List"/>
    <w:basedOn w:val="Normal"/>
    <w:rsid w:val="0043611A"/>
    <w:pPr>
      <w:tabs>
        <w:tab w:val="left" w:pos="850"/>
        <w:tab w:val="left" w:pos="1191"/>
        <w:tab w:val="left" w:pos="1531"/>
      </w:tabs>
      <w:spacing w:after="240" w:line="240" w:lineRule="auto"/>
      <w:ind w:left="850" w:hanging="283"/>
      <w:jc w:val="both"/>
    </w:pPr>
    <w:rPr>
      <w:rFonts w:ascii="Times" w:eastAsia="Times New Roman" w:hAnsi="Times" w:cs="Times New Roman"/>
      <w:szCs w:val="20"/>
      <w:lang w:val="en-GB"/>
    </w:rPr>
  </w:style>
  <w:style w:type="paragraph" w:styleId="List2">
    <w:name w:val="List 2"/>
    <w:basedOn w:val="Normal"/>
    <w:rsid w:val="0043611A"/>
    <w:pPr>
      <w:tabs>
        <w:tab w:val="left" w:pos="850"/>
        <w:tab w:val="left" w:pos="1191"/>
        <w:tab w:val="left" w:pos="1531"/>
      </w:tabs>
      <w:spacing w:after="240" w:line="240" w:lineRule="auto"/>
      <w:ind w:left="1134" w:hanging="283"/>
      <w:jc w:val="both"/>
    </w:pPr>
    <w:rPr>
      <w:rFonts w:ascii="Times" w:eastAsia="Times New Roman" w:hAnsi="Times" w:cs="Times New Roman"/>
      <w:szCs w:val="20"/>
      <w:lang w:val="en-GB"/>
    </w:rPr>
  </w:style>
  <w:style w:type="paragraph" w:styleId="List3">
    <w:name w:val="List 3"/>
    <w:basedOn w:val="Normal"/>
    <w:rsid w:val="0043611A"/>
    <w:pPr>
      <w:tabs>
        <w:tab w:val="left" w:pos="850"/>
        <w:tab w:val="left" w:pos="1191"/>
        <w:tab w:val="left" w:pos="1531"/>
      </w:tabs>
      <w:spacing w:after="240" w:line="240" w:lineRule="auto"/>
      <w:ind w:left="1417" w:hanging="283"/>
      <w:jc w:val="both"/>
    </w:pPr>
    <w:rPr>
      <w:rFonts w:ascii="Times" w:eastAsia="Times New Roman" w:hAnsi="Times" w:cs="Times New Roman"/>
      <w:szCs w:val="20"/>
      <w:lang w:val="en-GB"/>
    </w:rPr>
  </w:style>
  <w:style w:type="paragraph" w:styleId="List4">
    <w:name w:val="List 4"/>
    <w:basedOn w:val="Normal"/>
    <w:rsid w:val="0043611A"/>
    <w:pPr>
      <w:tabs>
        <w:tab w:val="left" w:pos="850"/>
        <w:tab w:val="left" w:pos="1191"/>
        <w:tab w:val="left" w:pos="1531"/>
      </w:tabs>
      <w:spacing w:after="240" w:line="240" w:lineRule="auto"/>
      <w:ind w:left="1701" w:hanging="283"/>
      <w:jc w:val="both"/>
    </w:pPr>
    <w:rPr>
      <w:rFonts w:ascii="Times" w:eastAsia="Times New Roman" w:hAnsi="Times" w:cs="Times New Roman"/>
      <w:szCs w:val="20"/>
      <w:lang w:val="en-GB"/>
    </w:rPr>
  </w:style>
  <w:style w:type="paragraph" w:styleId="List5">
    <w:name w:val="List 5"/>
    <w:basedOn w:val="Normal"/>
    <w:rsid w:val="0043611A"/>
    <w:pPr>
      <w:numPr>
        <w:numId w:val="6"/>
      </w:numPr>
      <w:tabs>
        <w:tab w:val="left" w:pos="850"/>
        <w:tab w:val="left" w:pos="1191"/>
        <w:tab w:val="left" w:pos="1531"/>
      </w:tabs>
      <w:spacing w:after="240" w:line="240" w:lineRule="auto"/>
      <w:jc w:val="both"/>
    </w:pPr>
    <w:rPr>
      <w:rFonts w:ascii="Times" w:eastAsia="Times New Roman" w:hAnsi="Times" w:cs="Times New Roman"/>
      <w:szCs w:val="20"/>
      <w:lang w:val="en-GB"/>
    </w:rPr>
  </w:style>
  <w:style w:type="paragraph" w:styleId="ListBullet">
    <w:name w:val="List Bullet"/>
    <w:basedOn w:val="Normal"/>
    <w:rsid w:val="0043611A"/>
    <w:pPr>
      <w:numPr>
        <w:numId w:val="15"/>
      </w:numPr>
      <w:spacing w:after="240" w:line="240" w:lineRule="auto"/>
      <w:jc w:val="both"/>
    </w:pPr>
    <w:rPr>
      <w:rFonts w:ascii="Times" w:eastAsia="Times New Roman" w:hAnsi="Times" w:cs="Times New Roman"/>
      <w:szCs w:val="20"/>
      <w:lang w:val="en-GB"/>
    </w:rPr>
  </w:style>
  <w:style w:type="paragraph" w:styleId="ListBullet2">
    <w:name w:val="List Bullet 2"/>
    <w:basedOn w:val="Normal"/>
    <w:rsid w:val="0043611A"/>
    <w:pPr>
      <w:numPr>
        <w:numId w:val="16"/>
      </w:numPr>
      <w:spacing w:after="240" w:line="240" w:lineRule="auto"/>
      <w:jc w:val="both"/>
    </w:pPr>
    <w:rPr>
      <w:rFonts w:ascii="Times" w:eastAsia="Times New Roman" w:hAnsi="Times" w:cs="Times New Roman"/>
      <w:szCs w:val="20"/>
      <w:lang w:val="en-GB"/>
    </w:rPr>
  </w:style>
  <w:style w:type="paragraph" w:styleId="ListBullet3">
    <w:name w:val="List Bullet 3"/>
    <w:basedOn w:val="Normal"/>
    <w:rsid w:val="0043611A"/>
    <w:pPr>
      <w:numPr>
        <w:numId w:val="17"/>
      </w:numPr>
      <w:spacing w:after="240" w:line="240" w:lineRule="auto"/>
      <w:jc w:val="both"/>
    </w:pPr>
    <w:rPr>
      <w:rFonts w:ascii="Times" w:eastAsia="Times New Roman" w:hAnsi="Times" w:cs="Times New Roman"/>
      <w:szCs w:val="20"/>
      <w:lang w:val="en-GB"/>
    </w:rPr>
  </w:style>
  <w:style w:type="paragraph" w:styleId="ListBullet4">
    <w:name w:val="List Bullet 4"/>
    <w:basedOn w:val="Normal"/>
    <w:rsid w:val="0043611A"/>
    <w:pPr>
      <w:numPr>
        <w:numId w:val="18"/>
      </w:numPr>
      <w:spacing w:after="240" w:line="240" w:lineRule="auto"/>
      <w:jc w:val="both"/>
    </w:pPr>
    <w:rPr>
      <w:rFonts w:ascii="Times" w:eastAsia="Times New Roman" w:hAnsi="Times" w:cs="Times New Roman"/>
      <w:szCs w:val="20"/>
      <w:lang w:val="en-GB"/>
    </w:rPr>
  </w:style>
  <w:style w:type="paragraph" w:styleId="ListBullet5">
    <w:name w:val="List Bullet 5"/>
    <w:basedOn w:val="Normal"/>
    <w:rsid w:val="0043611A"/>
    <w:pPr>
      <w:numPr>
        <w:numId w:val="19"/>
      </w:numPr>
      <w:spacing w:after="240" w:line="240" w:lineRule="auto"/>
      <w:jc w:val="both"/>
    </w:pPr>
    <w:rPr>
      <w:rFonts w:ascii="Times" w:eastAsia="Times New Roman" w:hAnsi="Times" w:cs="Times New Roman"/>
      <w:szCs w:val="20"/>
      <w:lang w:val="en-GB"/>
    </w:rPr>
  </w:style>
  <w:style w:type="paragraph" w:styleId="ListContinue">
    <w:name w:val="List Continue"/>
    <w:basedOn w:val="Normal"/>
    <w:rsid w:val="0043611A"/>
    <w:pPr>
      <w:spacing w:after="240" w:line="240" w:lineRule="auto"/>
      <w:ind w:left="1191"/>
      <w:jc w:val="both"/>
    </w:pPr>
    <w:rPr>
      <w:rFonts w:ascii="Times" w:eastAsia="Times New Roman" w:hAnsi="Times" w:cs="Times New Roman"/>
      <w:szCs w:val="20"/>
      <w:lang w:val="en-GB"/>
    </w:rPr>
  </w:style>
  <w:style w:type="paragraph" w:styleId="ListContinue2">
    <w:name w:val="List Continue 2"/>
    <w:basedOn w:val="Normal"/>
    <w:rsid w:val="0043611A"/>
    <w:pPr>
      <w:spacing w:after="240" w:line="240" w:lineRule="auto"/>
      <w:ind w:left="1474"/>
      <w:jc w:val="both"/>
    </w:pPr>
    <w:rPr>
      <w:rFonts w:ascii="Times" w:eastAsia="Times New Roman" w:hAnsi="Times" w:cs="Times New Roman"/>
      <w:szCs w:val="20"/>
      <w:lang w:val="en-GB"/>
    </w:rPr>
  </w:style>
  <w:style w:type="paragraph" w:styleId="ListContinue3">
    <w:name w:val="List Continue 3"/>
    <w:basedOn w:val="Normal"/>
    <w:rsid w:val="0043611A"/>
    <w:pPr>
      <w:spacing w:after="240" w:line="240" w:lineRule="auto"/>
      <w:ind w:left="1757"/>
      <w:jc w:val="both"/>
    </w:pPr>
    <w:rPr>
      <w:rFonts w:ascii="Times" w:eastAsia="Times New Roman" w:hAnsi="Times" w:cs="Times New Roman"/>
      <w:szCs w:val="20"/>
      <w:lang w:val="en-GB"/>
    </w:rPr>
  </w:style>
  <w:style w:type="paragraph" w:styleId="ListContinue4">
    <w:name w:val="List Continue 4"/>
    <w:basedOn w:val="Normal"/>
    <w:rsid w:val="0043611A"/>
    <w:pPr>
      <w:spacing w:after="240" w:line="240" w:lineRule="auto"/>
      <w:ind w:left="2041"/>
      <w:jc w:val="both"/>
    </w:pPr>
    <w:rPr>
      <w:rFonts w:ascii="Times" w:eastAsia="Times New Roman" w:hAnsi="Times" w:cs="Times New Roman"/>
      <w:szCs w:val="20"/>
      <w:lang w:val="en-GB"/>
    </w:rPr>
  </w:style>
  <w:style w:type="paragraph" w:styleId="ListContinue5">
    <w:name w:val="List Continue 5"/>
    <w:basedOn w:val="Normal"/>
    <w:rsid w:val="0043611A"/>
    <w:pPr>
      <w:spacing w:after="240" w:line="240" w:lineRule="auto"/>
      <w:ind w:left="2324"/>
      <w:jc w:val="both"/>
    </w:pPr>
    <w:rPr>
      <w:rFonts w:ascii="Times" w:eastAsia="Times New Roman" w:hAnsi="Times" w:cs="Times New Roman"/>
      <w:szCs w:val="20"/>
      <w:lang w:val="en-GB"/>
    </w:rPr>
  </w:style>
  <w:style w:type="paragraph" w:styleId="ListNumber">
    <w:name w:val="List Number"/>
    <w:basedOn w:val="Normal"/>
    <w:rsid w:val="0043611A"/>
    <w:pPr>
      <w:numPr>
        <w:numId w:val="20"/>
      </w:numPr>
      <w:spacing w:after="240" w:line="240" w:lineRule="auto"/>
      <w:jc w:val="both"/>
    </w:pPr>
    <w:rPr>
      <w:rFonts w:ascii="Times" w:eastAsia="Times New Roman" w:hAnsi="Times" w:cs="Times New Roman"/>
      <w:szCs w:val="20"/>
      <w:lang w:val="en-GB"/>
    </w:rPr>
  </w:style>
  <w:style w:type="paragraph" w:styleId="ListNumber2">
    <w:name w:val="List Number 2"/>
    <w:basedOn w:val="Normal"/>
    <w:rsid w:val="0043611A"/>
    <w:pPr>
      <w:numPr>
        <w:ilvl w:val="1"/>
        <w:numId w:val="20"/>
      </w:numPr>
      <w:spacing w:after="240" w:line="240" w:lineRule="auto"/>
      <w:jc w:val="both"/>
    </w:pPr>
    <w:rPr>
      <w:rFonts w:ascii="Times" w:eastAsia="Times New Roman" w:hAnsi="Times" w:cs="Times New Roman"/>
      <w:szCs w:val="20"/>
      <w:lang w:val="en-GB"/>
    </w:rPr>
  </w:style>
  <w:style w:type="paragraph" w:styleId="ListNumber3">
    <w:name w:val="List Number 3"/>
    <w:basedOn w:val="Normal"/>
    <w:rsid w:val="0043611A"/>
    <w:pPr>
      <w:numPr>
        <w:ilvl w:val="2"/>
        <w:numId w:val="20"/>
      </w:numPr>
      <w:tabs>
        <w:tab w:val="clear" w:pos="1757"/>
        <w:tab w:val="num" w:pos="360"/>
      </w:tabs>
      <w:spacing w:after="240" w:line="240" w:lineRule="auto"/>
      <w:ind w:left="0" w:firstLine="0"/>
      <w:jc w:val="both"/>
    </w:pPr>
    <w:rPr>
      <w:rFonts w:ascii="Times" w:eastAsia="Times New Roman" w:hAnsi="Times" w:cs="Times New Roman"/>
      <w:szCs w:val="20"/>
      <w:lang w:val="en-GB"/>
    </w:rPr>
  </w:style>
  <w:style w:type="paragraph" w:styleId="ListNumber4">
    <w:name w:val="List Number 4"/>
    <w:basedOn w:val="Normal"/>
    <w:rsid w:val="0043611A"/>
    <w:pPr>
      <w:numPr>
        <w:ilvl w:val="3"/>
        <w:numId w:val="20"/>
      </w:numPr>
      <w:spacing w:after="240" w:line="240" w:lineRule="auto"/>
      <w:jc w:val="both"/>
    </w:pPr>
    <w:rPr>
      <w:rFonts w:ascii="Times" w:eastAsia="Times New Roman" w:hAnsi="Times" w:cs="Times New Roman"/>
      <w:szCs w:val="20"/>
      <w:lang w:val="en-GB"/>
    </w:rPr>
  </w:style>
  <w:style w:type="paragraph" w:styleId="ListNumber5">
    <w:name w:val="List Number 5"/>
    <w:basedOn w:val="Normal"/>
    <w:rsid w:val="0043611A"/>
    <w:pPr>
      <w:numPr>
        <w:ilvl w:val="4"/>
        <w:numId w:val="20"/>
      </w:numPr>
      <w:spacing w:after="240" w:line="240" w:lineRule="auto"/>
      <w:jc w:val="both"/>
    </w:pPr>
    <w:rPr>
      <w:rFonts w:ascii="Times" w:eastAsia="Times New Roman" w:hAnsi="Times" w:cs="Times New Roman"/>
      <w:szCs w:val="20"/>
      <w:lang w:val="en-GB"/>
    </w:rPr>
  </w:style>
  <w:style w:type="paragraph" w:customStyle="1" w:styleId="Num-ChapParagraph">
    <w:name w:val="Num-Chap Paragraph"/>
    <w:basedOn w:val="BodyText"/>
    <w:rsid w:val="0043611A"/>
  </w:style>
  <w:style w:type="paragraph" w:customStyle="1" w:styleId="PartHeading">
    <w:name w:val="Part Heading"/>
    <w:basedOn w:val="Normal"/>
    <w:next w:val="BodyText"/>
    <w:rsid w:val="0043611A"/>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szCs w:val="20"/>
      <w:lang w:val="en-GB"/>
    </w:rPr>
  </w:style>
  <w:style w:type="paragraph" w:customStyle="1" w:styleId="RowsHeading">
    <w:name w:val="Rows Heading"/>
    <w:basedOn w:val="Normal"/>
    <w:rsid w:val="0043611A"/>
    <w:pPr>
      <w:spacing w:after="0" w:line="240" w:lineRule="auto"/>
    </w:pPr>
    <w:rPr>
      <w:rFonts w:ascii="Helvetica" w:eastAsia="Times New Roman" w:hAnsi="Helvetica" w:cs="Times New Roman"/>
      <w:sz w:val="18"/>
      <w:szCs w:val="20"/>
      <w:lang w:val="en-GB"/>
    </w:rPr>
  </w:style>
  <w:style w:type="paragraph" w:customStyle="1" w:styleId="SourceDescription">
    <w:name w:val="Source Description"/>
    <w:basedOn w:val="Normal"/>
    <w:rsid w:val="0043611A"/>
    <w:pPr>
      <w:tabs>
        <w:tab w:val="left" w:pos="850"/>
        <w:tab w:val="left" w:pos="1191"/>
        <w:tab w:val="left" w:pos="1531"/>
      </w:tabs>
      <w:spacing w:after="0" w:line="240" w:lineRule="auto"/>
      <w:jc w:val="both"/>
    </w:pPr>
    <w:rPr>
      <w:rFonts w:ascii="Helvetica" w:eastAsia="Times New Roman" w:hAnsi="Helvetica" w:cs="Times New Roman"/>
      <w:sz w:val="18"/>
      <w:szCs w:val="20"/>
      <w:lang w:val="en-GB"/>
    </w:rPr>
  </w:style>
  <w:style w:type="paragraph" w:customStyle="1" w:styleId="SubHeading">
    <w:name w:val="SubHeading"/>
    <w:basedOn w:val="BodyText"/>
    <w:rsid w:val="0043611A"/>
    <w:rPr>
      <w:i/>
    </w:rPr>
  </w:style>
  <w:style w:type="paragraph" w:customStyle="1" w:styleId="SummaryHeading">
    <w:name w:val="Summary Heading"/>
    <w:basedOn w:val="Normal"/>
    <w:next w:val="BodyText"/>
    <w:rsid w:val="0043611A"/>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customStyle="1" w:styleId="Table">
    <w:name w:val="Table"/>
    <w:basedOn w:val="Normal"/>
    <w:rsid w:val="0043611A"/>
    <w:pPr>
      <w:tabs>
        <w:tab w:val="left" w:pos="850"/>
        <w:tab w:val="left" w:pos="1191"/>
        <w:tab w:val="left" w:pos="1531"/>
      </w:tabs>
      <w:spacing w:after="240" w:line="240" w:lineRule="auto"/>
      <w:jc w:val="center"/>
    </w:pPr>
    <w:rPr>
      <w:rFonts w:ascii="Times" w:eastAsia="Times New Roman" w:hAnsi="Times" w:cs="Times New Roman"/>
      <w:szCs w:val="20"/>
      <w:lang w:val="en-GB"/>
    </w:rPr>
  </w:style>
  <w:style w:type="paragraph" w:customStyle="1" w:styleId="TableNote">
    <w:name w:val="Table Note"/>
    <w:basedOn w:val="Normal"/>
    <w:rsid w:val="0043611A"/>
    <w:pPr>
      <w:tabs>
        <w:tab w:val="left" w:pos="850"/>
        <w:tab w:val="left" w:pos="1191"/>
        <w:tab w:val="left" w:pos="1531"/>
      </w:tabs>
      <w:spacing w:after="0" w:line="240" w:lineRule="auto"/>
      <w:jc w:val="both"/>
    </w:pPr>
    <w:rPr>
      <w:rFonts w:ascii="Helvetica" w:eastAsia="Times New Roman" w:hAnsi="Helvetica" w:cs="Times New Roman"/>
      <w:sz w:val="18"/>
      <w:szCs w:val="20"/>
      <w:lang w:val="en-GB"/>
    </w:rPr>
  </w:style>
  <w:style w:type="paragraph" w:customStyle="1" w:styleId="TableofContentsHeading">
    <w:name w:val="Table of Contents Heading"/>
    <w:basedOn w:val="Normal"/>
    <w:next w:val="BodyText"/>
    <w:rsid w:val="0043611A"/>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customStyle="1" w:styleId="TableSub-title">
    <w:name w:val="Table Sub-title"/>
    <w:basedOn w:val="Normal"/>
    <w:rsid w:val="0043611A"/>
    <w:pPr>
      <w:keepNext/>
      <w:tabs>
        <w:tab w:val="left" w:pos="850"/>
        <w:tab w:val="left" w:pos="1191"/>
        <w:tab w:val="left" w:pos="1531"/>
      </w:tabs>
      <w:spacing w:after="240" w:line="240" w:lineRule="auto"/>
      <w:jc w:val="center"/>
    </w:pPr>
    <w:rPr>
      <w:rFonts w:ascii="Helvetica" w:eastAsia="Times New Roman" w:hAnsi="Helvetica" w:cs="Times New Roman"/>
      <w:szCs w:val="20"/>
      <w:lang w:val="en-GB"/>
    </w:rPr>
  </w:style>
  <w:style w:type="paragraph" w:customStyle="1" w:styleId="TableTitle">
    <w:name w:val="Table Title"/>
    <w:basedOn w:val="Normal"/>
    <w:rsid w:val="0043611A"/>
    <w:pPr>
      <w:keepNext/>
      <w:tabs>
        <w:tab w:val="left" w:pos="850"/>
        <w:tab w:val="left" w:pos="1191"/>
        <w:tab w:val="left" w:pos="1531"/>
      </w:tabs>
      <w:spacing w:after="240" w:line="240" w:lineRule="auto"/>
      <w:jc w:val="center"/>
    </w:pPr>
    <w:rPr>
      <w:rFonts w:ascii="Helvetica" w:eastAsia="Times New Roman" w:hAnsi="Helvetica" w:cs="Times New Roman"/>
      <w:b/>
      <w:szCs w:val="20"/>
      <w:lang w:val="en-GB"/>
    </w:rPr>
  </w:style>
  <w:style w:type="paragraph" w:customStyle="1" w:styleId="TextBox">
    <w:name w:val="Text Box"/>
    <w:basedOn w:val="BodyText"/>
    <w:rsid w:val="0043611A"/>
    <w:pPr>
      <w:pBdr>
        <w:top w:val="single" w:sz="6" w:space="1" w:color="auto"/>
        <w:left w:val="single" w:sz="6" w:space="1" w:color="auto"/>
        <w:bottom w:val="single" w:sz="6" w:space="1" w:color="auto"/>
        <w:right w:val="single" w:sz="6" w:space="1" w:color="auto"/>
      </w:pBdr>
    </w:pPr>
  </w:style>
  <w:style w:type="paragraph" w:customStyle="1" w:styleId="TextBoxHeading">
    <w:name w:val="Text Box Heading"/>
    <w:basedOn w:val="TextBox"/>
    <w:next w:val="TextBox"/>
    <w:rsid w:val="0043611A"/>
    <w:pPr>
      <w:jc w:val="center"/>
    </w:pPr>
    <w:rPr>
      <w:b/>
    </w:rPr>
  </w:style>
  <w:style w:type="paragraph" w:styleId="TOC1">
    <w:name w:val="toc 1"/>
    <w:basedOn w:val="Normal"/>
    <w:next w:val="Normal"/>
    <w:uiPriority w:val="39"/>
    <w:rsid w:val="0043611A"/>
    <w:pPr>
      <w:tabs>
        <w:tab w:val="right" w:leader="dot" w:pos="9468"/>
      </w:tabs>
      <w:spacing w:before="120" w:after="120" w:line="240" w:lineRule="auto"/>
      <w:jc w:val="both"/>
    </w:pPr>
    <w:rPr>
      <w:rFonts w:ascii="Times" w:eastAsia="Times New Roman" w:hAnsi="Times" w:cs="Times New Roman"/>
      <w:caps/>
      <w:szCs w:val="20"/>
      <w:lang w:val="en-GB"/>
    </w:rPr>
  </w:style>
  <w:style w:type="paragraph" w:styleId="TOC2">
    <w:name w:val="toc 2"/>
    <w:basedOn w:val="Normal"/>
    <w:next w:val="Normal"/>
    <w:uiPriority w:val="39"/>
    <w:rsid w:val="0043611A"/>
    <w:pPr>
      <w:tabs>
        <w:tab w:val="right" w:leader="dot" w:pos="9468"/>
      </w:tabs>
      <w:spacing w:after="0" w:line="240" w:lineRule="auto"/>
      <w:ind w:left="198"/>
      <w:jc w:val="both"/>
    </w:pPr>
    <w:rPr>
      <w:rFonts w:ascii="Times" w:eastAsia="Times New Roman" w:hAnsi="Times" w:cs="Times New Roman"/>
      <w:szCs w:val="20"/>
      <w:lang w:val="en-GB"/>
    </w:rPr>
  </w:style>
  <w:style w:type="paragraph" w:styleId="TOC3">
    <w:name w:val="toc 3"/>
    <w:basedOn w:val="Normal"/>
    <w:next w:val="Normal"/>
    <w:semiHidden/>
    <w:rsid w:val="0043611A"/>
    <w:pPr>
      <w:tabs>
        <w:tab w:val="right" w:leader="dot" w:pos="9468"/>
      </w:tabs>
      <w:spacing w:after="0" w:line="240" w:lineRule="auto"/>
      <w:ind w:left="397"/>
      <w:jc w:val="both"/>
    </w:pPr>
    <w:rPr>
      <w:rFonts w:ascii="Times" w:eastAsia="Times New Roman" w:hAnsi="Times" w:cs="Times New Roman"/>
      <w:szCs w:val="20"/>
      <w:lang w:val="en-GB"/>
    </w:rPr>
  </w:style>
  <w:style w:type="paragraph" w:styleId="TOC4">
    <w:name w:val="toc 4"/>
    <w:basedOn w:val="Normal"/>
    <w:next w:val="Normal"/>
    <w:semiHidden/>
    <w:rsid w:val="0043611A"/>
    <w:pPr>
      <w:tabs>
        <w:tab w:val="right" w:leader="dot" w:pos="9468"/>
      </w:tabs>
      <w:spacing w:after="0" w:line="240" w:lineRule="auto"/>
      <w:ind w:left="595"/>
      <w:jc w:val="both"/>
    </w:pPr>
    <w:rPr>
      <w:rFonts w:ascii="Times" w:eastAsia="Times New Roman" w:hAnsi="Times" w:cs="Times New Roman"/>
      <w:szCs w:val="20"/>
      <w:lang w:val="en-GB"/>
    </w:rPr>
  </w:style>
  <w:style w:type="paragraph" w:styleId="TOC5">
    <w:name w:val="toc 5"/>
    <w:basedOn w:val="Normal"/>
    <w:next w:val="Normal"/>
    <w:semiHidden/>
    <w:rsid w:val="0043611A"/>
    <w:pPr>
      <w:tabs>
        <w:tab w:val="right" w:leader="dot" w:pos="9468"/>
      </w:tabs>
      <w:spacing w:after="0" w:line="240" w:lineRule="auto"/>
      <w:ind w:left="794"/>
      <w:jc w:val="both"/>
    </w:pPr>
    <w:rPr>
      <w:rFonts w:ascii="Times" w:eastAsia="Times New Roman" w:hAnsi="Times" w:cs="Times New Roman"/>
      <w:szCs w:val="20"/>
      <w:lang w:val="en-GB"/>
    </w:rPr>
  </w:style>
  <w:style w:type="paragraph" w:styleId="BlockText">
    <w:name w:val="Block Text"/>
    <w:basedOn w:val="Normal"/>
    <w:rsid w:val="0043611A"/>
    <w:pPr>
      <w:tabs>
        <w:tab w:val="left" w:pos="850"/>
        <w:tab w:val="left" w:pos="1191"/>
        <w:tab w:val="left" w:pos="1531"/>
      </w:tabs>
      <w:spacing w:after="120" w:line="240" w:lineRule="auto"/>
      <w:ind w:left="1440" w:right="1440"/>
      <w:jc w:val="both"/>
    </w:pPr>
    <w:rPr>
      <w:rFonts w:ascii="Times" w:eastAsia="Times New Roman" w:hAnsi="Times" w:cs="Times New Roman"/>
      <w:szCs w:val="20"/>
      <w:lang w:val="en-GB"/>
    </w:rPr>
  </w:style>
  <w:style w:type="paragraph" w:styleId="BodyText2">
    <w:name w:val="Body Text 2"/>
    <w:basedOn w:val="Normal"/>
    <w:link w:val="BodyText2Char"/>
    <w:rsid w:val="0043611A"/>
    <w:pPr>
      <w:tabs>
        <w:tab w:val="left" w:pos="850"/>
        <w:tab w:val="left" w:pos="1191"/>
        <w:tab w:val="left" w:pos="1531"/>
      </w:tabs>
      <w:spacing w:after="120" w:line="480" w:lineRule="auto"/>
      <w:jc w:val="both"/>
    </w:pPr>
    <w:rPr>
      <w:rFonts w:ascii="Times" w:eastAsia="Times New Roman" w:hAnsi="Times" w:cs="Times New Roman"/>
      <w:szCs w:val="20"/>
      <w:lang w:val="en-GB"/>
    </w:rPr>
  </w:style>
  <w:style w:type="character" w:customStyle="1" w:styleId="BodyText2Char">
    <w:name w:val="Body Text 2 Char"/>
    <w:basedOn w:val="DefaultParagraphFont"/>
    <w:link w:val="BodyText2"/>
    <w:rsid w:val="0043611A"/>
    <w:rPr>
      <w:rFonts w:ascii="Times" w:eastAsia="Times New Roman" w:hAnsi="Times" w:cs="Times New Roman"/>
      <w:szCs w:val="20"/>
      <w:lang w:val="en-GB"/>
    </w:rPr>
  </w:style>
  <w:style w:type="paragraph" w:styleId="BodyText3">
    <w:name w:val="Body Text 3"/>
    <w:basedOn w:val="Normal"/>
    <w:link w:val="BodyText3Char"/>
    <w:rsid w:val="0043611A"/>
    <w:pPr>
      <w:tabs>
        <w:tab w:val="left" w:pos="850"/>
        <w:tab w:val="left" w:pos="1191"/>
        <w:tab w:val="left" w:pos="1531"/>
      </w:tabs>
      <w:spacing w:after="120" w:line="240" w:lineRule="auto"/>
      <w:jc w:val="both"/>
    </w:pPr>
    <w:rPr>
      <w:rFonts w:ascii="Times" w:eastAsia="Times New Roman" w:hAnsi="Times" w:cs="Times New Roman"/>
      <w:sz w:val="16"/>
      <w:szCs w:val="20"/>
      <w:lang w:val="en-GB"/>
    </w:rPr>
  </w:style>
  <w:style w:type="character" w:customStyle="1" w:styleId="BodyText3Char">
    <w:name w:val="Body Text 3 Char"/>
    <w:basedOn w:val="DefaultParagraphFont"/>
    <w:link w:val="BodyText3"/>
    <w:rsid w:val="0043611A"/>
    <w:rPr>
      <w:rFonts w:ascii="Times" w:eastAsia="Times New Roman" w:hAnsi="Times" w:cs="Times New Roman"/>
      <w:sz w:val="16"/>
      <w:szCs w:val="20"/>
      <w:lang w:val="en-GB"/>
    </w:rPr>
  </w:style>
  <w:style w:type="paragraph" w:styleId="BodyTextFirstIndent">
    <w:name w:val="Body Text First Indent"/>
    <w:basedOn w:val="BodyText"/>
    <w:link w:val="BodyTextFirstIndentChar"/>
    <w:rsid w:val="0043611A"/>
    <w:pPr>
      <w:spacing w:after="120"/>
      <w:ind w:firstLine="210"/>
    </w:pPr>
  </w:style>
  <w:style w:type="character" w:customStyle="1" w:styleId="BodyTextFirstIndentChar">
    <w:name w:val="Body Text First Indent Char"/>
    <w:basedOn w:val="BodyTextChar"/>
    <w:link w:val="BodyTextFirstIndent"/>
    <w:rsid w:val="0043611A"/>
    <w:rPr>
      <w:rFonts w:ascii="Times" w:eastAsia="Times New Roman" w:hAnsi="Times" w:cs="Times New Roman"/>
      <w:szCs w:val="20"/>
      <w:lang w:val="en-GB"/>
    </w:rPr>
  </w:style>
  <w:style w:type="paragraph" w:styleId="BodyTextIndent">
    <w:name w:val="Body Text Indent"/>
    <w:basedOn w:val="Normal"/>
    <w:link w:val="BodyTextIndentChar"/>
    <w:rsid w:val="0043611A"/>
    <w:pPr>
      <w:tabs>
        <w:tab w:val="left" w:pos="850"/>
        <w:tab w:val="left" w:pos="1191"/>
        <w:tab w:val="left" w:pos="1531"/>
      </w:tabs>
      <w:spacing w:after="120" w:line="240" w:lineRule="auto"/>
      <w:ind w:left="283"/>
      <w:jc w:val="both"/>
    </w:pPr>
    <w:rPr>
      <w:rFonts w:ascii="Times" w:eastAsia="Times New Roman" w:hAnsi="Times" w:cs="Times New Roman"/>
      <w:szCs w:val="20"/>
      <w:lang w:val="en-GB"/>
    </w:rPr>
  </w:style>
  <w:style w:type="character" w:customStyle="1" w:styleId="BodyTextIndentChar">
    <w:name w:val="Body Text Indent Char"/>
    <w:basedOn w:val="DefaultParagraphFont"/>
    <w:link w:val="BodyTextIndent"/>
    <w:rsid w:val="0043611A"/>
    <w:rPr>
      <w:rFonts w:ascii="Times" w:eastAsia="Times New Roman" w:hAnsi="Times" w:cs="Times New Roman"/>
      <w:szCs w:val="20"/>
      <w:lang w:val="en-GB"/>
    </w:rPr>
  </w:style>
  <w:style w:type="paragraph" w:styleId="BodyTextFirstIndent2">
    <w:name w:val="Body Text First Indent 2"/>
    <w:basedOn w:val="BodyTextIndent"/>
    <w:link w:val="BodyTextFirstIndent2Char"/>
    <w:rsid w:val="0043611A"/>
    <w:pPr>
      <w:ind w:firstLine="210"/>
    </w:pPr>
  </w:style>
  <w:style w:type="character" w:customStyle="1" w:styleId="BodyTextFirstIndent2Char">
    <w:name w:val="Body Text First Indent 2 Char"/>
    <w:basedOn w:val="BodyTextIndentChar"/>
    <w:link w:val="BodyTextFirstIndent2"/>
    <w:rsid w:val="0043611A"/>
    <w:rPr>
      <w:rFonts w:ascii="Times" w:eastAsia="Times New Roman" w:hAnsi="Times" w:cs="Times New Roman"/>
      <w:szCs w:val="20"/>
      <w:lang w:val="en-GB"/>
    </w:rPr>
  </w:style>
  <w:style w:type="paragraph" w:styleId="BodyTextIndent2">
    <w:name w:val="Body Text Indent 2"/>
    <w:basedOn w:val="Normal"/>
    <w:link w:val="BodyTextIndent2Char"/>
    <w:rsid w:val="0043611A"/>
    <w:pPr>
      <w:tabs>
        <w:tab w:val="left" w:pos="850"/>
        <w:tab w:val="left" w:pos="1191"/>
        <w:tab w:val="left" w:pos="1531"/>
      </w:tabs>
      <w:spacing w:after="120" w:line="480" w:lineRule="auto"/>
      <w:ind w:left="283"/>
      <w:jc w:val="both"/>
    </w:pPr>
    <w:rPr>
      <w:rFonts w:ascii="Times" w:eastAsia="Times New Roman" w:hAnsi="Times" w:cs="Times New Roman"/>
      <w:szCs w:val="20"/>
      <w:lang w:val="en-GB"/>
    </w:rPr>
  </w:style>
  <w:style w:type="character" w:customStyle="1" w:styleId="BodyTextIndent2Char">
    <w:name w:val="Body Text Indent 2 Char"/>
    <w:basedOn w:val="DefaultParagraphFont"/>
    <w:link w:val="BodyTextIndent2"/>
    <w:rsid w:val="0043611A"/>
    <w:rPr>
      <w:rFonts w:ascii="Times" w:eastAsia="Times New Roman" w:hAnsi="Times" w:cs="Times New Roman"/>
      <w:szCs w:val="20"/>
      <w:lang w:val="en-GB"/>
    </w:rPr>
  </w:style>
  <w:style w:type="paragraph" w:styleId="BodyTextIndent3">
    <w:name w:val="Body Text Indent 3"/>
    <w:basedOn w:val="Normal"/>
    <w:link w:val="BodyTextIndent3Char"/>
    <w:rsid w:val="0043611A"/>
    <w:pPr>
      <w:tabs>
        <w:tab w:val="left" w:pos="850"/>
        <w:tab w:val="left" w:pos="1191"/>
        <w:tab w:val="left" w:pos="1531"/>
      </w:tabs>
      <w:spacing w:after="120" w:line="240" w:lineRule="auto"/>
      <w:ind w:left="283"/>
      <w:jc w:val="both"/>
    </w:pPr>
    <w:rPr>
      <w:rFonts w:ascii="Times" w:eastAsia="Times New Roman" w:hAnsi="Times" w:cs="Times New Roman"/>
      <w:sz w:val="16"/>
      <w:szCs w:val="20"/>
      <w:lang w:val="en-GB"/>
    </w:rPr>
  </w:style>
  <w:style w:type="character" w:customStyle="1" w:styleId="BodyTextIndent3Char">
    <w:name w:val="Body Text Indent 3 Char"/>
    <w:basedOn w:val="DefaultParagraphFont"/>
    <w:link w:val="BodyTextIndent3"/>
    <w:rsid w:val="0043611A"/>
    <w:rPr>
      <w:rFonts w:ascii="Times" w:eastAsia="Times New Roman" w:hAnsi="Times" w:cs="Times New Roman"/>
      <w:sz w:val="16"/>
      <w:szCs w:val="20"/>
      <w:lang w:val="en-GB"/>
    </w:rPr>
  </w:style>
  <w:style w:type="paragraph" w:styleId="Caption">
    <w:name w:val="caption"/>
    <w:basedOn w:val="Normal"/>
    <w:next w:val="Normal"/>
    <w:qFormat/>
    <w:rsid w:val="0043611A"/>
    <w:pPr>
      <w:tabs>
        <w:tab w:val="left" w:pos="850"/>
        <w:tab w:val="left" w:pos="1191"/>
        <w:tab w:val="left" w:pos="1531"/>
      </w:tabs>
      <w:spacing w:before="120" w:after="120" w:line="240" w:lineRule="auto"/>
      <w:jc w:val="both"/>
    </w:pPr>
    <w:rPr>
      <w:rFonts w:ascii="Times" w:eastAsia="Times New Roman" w:hAnsi="Times" w:cs="Times New Roman"/>
      <w:b/>
      <w:szCs w:val="20"/>
      <w:lang w:val="en-GB"/>
    </w:rPr>
  </w:style>
  <w:style w:type="paragraph" w:styleId="Closing">
    <w:name w:val="Closing"/>
    <w:basedOn w:val="Normal"/>
    <w:link w:val="ClosingChar"/>
    <w:rsid w:val="0043611A"/>
    <w:pPr>
      <w:tabs>
        <w:tab w:val="left" w:pos="850"/>
        <w:tab w:val="left" w:pos="1191"/>
        <w:tab w:val="left" w:pos="1531"/>
      </w:tabs>
      <w:spacing w:after="0" w:line="240" w:lineRule="auto"/>
      <w:ind w:left="4252"/>
      <w:jc w:val="both"/>
    </w:pPr>
    <w:rPr>
      <w:rFonts w:ascii="Times" w:eastAsia="Times New Roman" w:hAnsi="Times" w:cs="Times New Roman"/>
      <w:szCs w:val="20"/>
      <w:lang w:val="en-GB"/>
    </w:rPr>
  </w:style>
  <w:style w:type="character" w:customStyle="1" w:styleId="ClosingChar">
    <w:name w:val="Closing Char"/>
    <w:basedOn w:val="DefaultParagraphFont"/>
    <w:link w:val="Closing"/>
    <w:rsid w:val="0043611A"/>
    <w:rPr>
      <w:rFonts w:ascii="Times" w:eastAsia="Times New Roman" w:hAnsi="Times" w:cs="Times New Roman"/>
      <w:szCs w:val="20"/>
      <w:lang w:val="en-GB"/>
    </w:rPr>
  </w:style>
  <w:style w:type="character" w:styleId="CommentReference">
    <w:name w:val="annotation reference"/>
    <w:semiHidden/>
    <w:rsid w:val="0043611A"/>
    <w:rPr>
      <w:noProof w:val="0"/>
      <w:sz w:val="16"/>
      <w:lang w:val="en-GB"/>
    </w:rPr>
  </w:style>
  <w:style w:type="paragraph" w:styleId="CommentText">
    <w:name w:val="annotation text"/>
    <w:basedOn w:val="Normal"/>
    <w:link w:val="CommentTextChar"/>
    <w:semiHidden/>
    <w:rsid w:val="0043611A"/>
    <w:pPr>
      <w:tabs>
        <w:tab w:val="left" w:pos="850"/>
        <w:tab w:val="left" w:pos="1191"/>
        <w:tab w:val="left" w:pos="1531"/>
      </w:tabs>
      <w:spacing w:after="0" w:line="240" w:lineRule="auto"/>
      <w:jc w:val="both"/>
    </w:pPr>
    <w:rPr>
      <w:rFonts w:ascii="Times" w:eastAsia="Times New Roman" w:hAnsi="Times" w:cs="Times New Roman"/>
      <w:sz w:val="20"/>
      <w:szCs w:val="20"/>
      <w:lang w:val="en-GB"/>
    </w:rPr>
  </w:style>
  <w:style w:type="character" w:customStyle="1" w:styleId="CommentTextChar">
    <w:name w:val="Comment Text Char"/>
    <w:basedOn w:val="DefaultParagraphFont"/>
    <w:link w:val="CommentText"/>
    <w:semiHidden/>
    <w:rsid w:val="0043611A"/>
    <w:rPr>
      <w:rFonts w:ascii="Times" w:eastAsia="Times New Roman" w:hAnsi="Times" w:cs="Times New Roman"/>
      <w:sz w:val="20"/>
      <w:szCs w:val="20"/>
      <w:lang w:val="en-GB"/>
    </w:rPr>
  </w:style>
  <w:style w:type="paragraph" w:styleId="Date">
    <w:name w:val="Date"/>
    <w:basedOn w:val="Normal"/>
    <w:next w:val="Normal"/>
    <w:link w:val="DateChar"/>
    <w:rsid w:val="0043611A"/>
    <w:pPr>
      <w:tabs>
        <w:tab w:val="left" w:pos="850"/>
        <w:tab w:val="left" w:pos="1191"/>
        <w:tab w:val="left" w:pos="1531"/>
      </w:tabs>
      <w:spacing w:after="0" w:line="240" w:lineRule="auto"/>
      <w:jc w:val="both"/>
    </w:pPr>
    <w:rPr>
      <w:rFonts w:ascii="Times" w:eastAsia="Times New Roman" w:hAnsi="Times" w:cs="Times New Roman"/>
      <w:szCs w:val="20"/>
      <w:lang w:val="en-GB"/>
    </w:rPr>
  </w:style>
  <w:style w:type="character" w:customStyle="1" w:styleId="DateChar">
    <w:name w:val="Date Char"/>
    <w:basedOn w:val="DefaultParagraphFont"/>
    <w:link w:val="Date"/>
    <w:rsid w:val="0043611A"/>
    <w:rPr>
      <w:rFonts w:ascii="Times" w:eastAsia="Times New Roman" w:hAnsi="Times" w:cs="Times New Roman"/>
      <w:szCs w:val="20"/>
      <w:lang w:val="en-GB"/>
    </w:rPr>
  </w:style>
  <w:style w:type="paragraph" w:styleId="DocumentMap">
    <w:name w:val="Document Map"/>
    <w:basedOn w:val="Normal"/>
    <w:link w:val="DocumentMapChar"/>
    <w:semiHidden/>
    <w:rsid w:val="0043611A"/>
    <w:pPr>
      <w:shd w:val="clear" w:color="auto" w:fill="000080"/>
      <w:tabs>
        <w:tab w:val="left" w:pos="850"/>
        <w:tab w:val="left" w:pos="1191"/>
        <w:tab w:val="left" w:pos="1531"/>
      </w:tabs>
      <w:spacing w:after="0" w:line="240" w:lineRule="auto"/>
      <w:jc w:val="both"/>
    </w:pPr>
    <w:rPr>
      <w:rFonts w:ascii="Tahoma" w:eastAsia="Times New Roman" w:hAnsi="Tahoma" w:cs="Times New Roman"/>
      <w:szCs w:val="20"/>
      <w:lang w:val="en-GB"/>
    </w:rPr>
  </w:style>
  <w:style w:type="character" w:customStyle="1" w:styleId="DocumentMapChar">
    <w:name w:val="Document Map Char"/>
    <w:basedOn w:val="DefaultParagraphFont"/>
    <w:link w:val="DocumentMap"/>
    <w:semiHidden/>
    <w:rsid w:val="0043611A"/>
    <w:rPr>
      <w:rFonts w:ascii="Tahoma" w:eastAsia="Times New Roman" w:hAnsi="Tahoma" w:cs="Times New Roman"/>
      <w:szCs w:val="20"/>
      <w:shd w:val="clear" w:color="auto" w:fill="000080"/>
      <w:lang w:val="en-GB"/>
    </w:rPr>
  </w:style>
  <w:style w:type="character" w:styleId="Emphasis">
    <w:name w:val="Emphasis"/>
    <w:qFormat/>
    <w:rsid w:val="0043611A"/>
    <w:rPr>
      <w:i/>
      <w:noProof w:val="0"/>
      <w:lang w:val="en-GB"/>
    </w:rPr>
  </w:style>
  <w:style w:type="character" w:styleId="EndnoteReference">
    <w:name w:val="endnote reference"/>
    <w:semiHidden/>
    <w:rsid w:val="0043611A"/>
    <w:rPr>
      <w:noProof w:val="0"/>
      <w:vertAlign w:val="superscript"/>
      <w:lang w:val="en-GB"/>
    </w:rPr>
  </w:style>
  <w:style w:type="paragraph" w:styleId="EnvelopeAddress">
    <w:name w:val="envelope address"/>
    <w:basedOn w:val="Normal"/>
    <w:rsid w:val="0043611A"/>
    <w:pPr>
      <w:framePr w:w="7920" w:h="1980" w:hRule="exact" w:hSpace="180" w:wrap="auto" w:hAnchor="page" w:xAlign="center" w:yAlign="bottom"/>
      <w:tabs>
        <w:tab w:val="left" w:pos="850"/>
        <w:tab w:val="left" w:pos="1191"/>
        <w:tab w:val="left" w:pos="1531"/>
      </w:tabs>
      <w:spacing w:after="0" w:line="240" w:lineRule="auto"/>
      <w:ind w:left="2880"/>
      <w:jc w:val="both"/>
    </w:pPr>
    <w:rPr>
      <w:rFonts w:ascii="Arial" w:eastAsia="Times New Roman" w:hAnsi="Arial" w:cs="Times New Roman"/>
      <w:sz w:val="24"/>
      <w:szCs w:val="20"/>
      <w:lang w:val="en-GB"/>
    </w:rPr>
  </w:style>
  <w:style w:type="paragraph" w:styleId="EnvelopeReturn">
    <w:name w:val="envelope return"/>
    <w:basedOn w:val="Normal"/>
    <w:rsid w:val="0043611A"/>
    <w:pPr>
      <w:tabs>
        <w:tab w:val="left" w:pos="850"/>
        <w:tab w:val="left" w:pos="1191"/>
        <w:tab w:val="left" w:pos="1531"/>
      </w:tabs>
      <w:spacing w:after="0" w:line="240" w:lineRule="auto"/>
      <w:jc w:val="both"/>
    </w:pPr>
    <w:rPr>
      <w:rFonts w:ascii="Arial" w:eastAsia="Times New Roman" w:hAnsi="Arial" w:cs="Times New Roman"/>
      <w:sz w:val="20"/>
      <w:szCs w:val="20"/>
      <w:lang w:val="en-GB"/>
    </w:rPr>
  </w:style>
  <w:style w:type="character" w:styleId="FollowedHyperlink">
    <w:name w:val="FollowedHyperlink"/>
    <w:rsid w:val="0043611A"/>
    <w:rPr>
      <w:noProof w:val="0"/>
      <w:color w:val="800080"/>
      <w:u w:val="single"/>
      <w:lang w:val="en-GB"/>
    </w:rPr>
  </w:style>
  <w:style w:type="paragraph" w:styleId="Index2">
    <w:name w:val="index 2"/>
    <w:basedOn w:val="Normal"/>
    <w:next w:val="Normal"/>
    <w:autoRedefine/>
    <w:semiHidden/>
    <w:rsid w:val="0043611A"/>
    <w:pPr>
      <w:spacing w:after="0" w:line="240" w:lineRule="auto"/>
      <w:ind w:left="440" w:hanging="220"/>
      <w:jc w:val="both"/>
    </w:pPr>
    <w:rPr>
      <w:rFonts w:ascii="Times" w:eastAsia="Times New Roman" w:hAnsi="Times" w:cs="Times New Roman"/>
      <w:szCs w:val="20"/>
      <w:lang w:val="en-GB"/>
    </w:rPr>
  </w:style>
  <w:style w:type="paragraph" w:styleId="Index3">
    <w:name w:val="index 3"/>
    <w:basedOn w:val="Normal"/>
    <w:next w:val="Normal"/>
    <w:autoRedefine/>
    <w:semiHidden/>
    <w:rsid w:val="0043611A"/>
    <w:pPr>
      <w:spacing w:after="0" w:line="240" w:lineRule="auto"/>
      <w:ind w:left="660" w:hanging="220"/>
      <w:jc w:val="both"/>
    </w:pPr>
    <w:rPr>
      <w:rFonts w:ascii="Times" w:eastAsia="Times New Roman" w:hAnsi="Times" w:cs="Times New Roman"/>
      <w:szCs w:val="20"/>
      <w:lang w:val="en-GB"/>
    </w:rPr>
  </w:style>
  <w:style w:type="paragraph" w:styleId="Index4">
    <w:name w:val="index 4"/>
    <w:basedOn w:val="Normal"/>
    <w:next w:val="Normal"/>
    <w:autoRedefine/>
    <w:semiHidden/>
    <w:rsid w:val="0043611A"/>
    <w:pPr>
      <w:spacing w:after="0" w:line="240" w:lineRule="auto"/>
      <w:ind w:left="880" w:hanging="220"/>
      <w:jc w:val="both"/>
    </w:pPr>
    <w:rPr>
      <w:rFonts w:ascii="Times" w:eastAsia="Times New Roman" w:hAnsi="Times" w:cs="Times New Roman"/>
      <w:szCs w:val="20"/>
      <w:lang w:val="en-GB"/>
    </w:rPr>
  </w:style>
  <w:style w:type="paragraph" w:styleId="Index5">
    <w:name w:val="index 5"/>
    <w:basedOn w:val="Normal"/>
    <w:next w:val="Normal"/>
    <w:autoRedefine/>
    <w:semiHidden/>
    <w:rsid w:val="0043611A"/>
    <w:pPr>
      <w:spacing w:after="0" w:line="240" w:lineRule="auto"/>
      <w:ind w:left="1100" w:hanging="220"/>
      <w:jc w:val="both"/>
    </w:pPr>
    <w:rPr>
      <w:rFonts w:ascii="Times" w:eastAsia="Times New Roman" w:hAnsi="Times" w:cs="Times New Roman"/>
      <w:szCs w:val="20"/>
      <w:lang w:val="en-GB"/>
    </w:rPr>
  </w:style>
  <w:style w:type="paragraph" w:styleId="Index6">
    <w:name w:val="index 6"/>
    <w:basedOn w:val="Normal"/>
    <w:next w:val="Normal"/>
    <w:autoRedefine/>
    <w:semiHidden/>
    <w:rsid w:val="0043611A"/>
    <w:pPr>
      <w:spacing w:after="0" w:line="240" w:lineRule="auto"/>
      <w:ind w:left="1320" w:hanging="220"/>
      <w:jc w:val="both"/>
    </w:pPr>
    <w:rPr>
      <w:rFonts w:ascii="Times" w:eastAsia="Times New Roman" w:hAnsi="Times" w:cs="Times New Roman"/>
      <w:szCs w:val="20"/>
      <w:lang w:val="en-GB"/>
    </w:rPr>
  </w:style>
  <w:style w:type="paragraph" w:styleId="Index7">
    <w:name w:val="index 7"/>
    <w:basedOn w:val="Normal"/>
    <w:next w:val="Normal"/>
    <w:autoRedefine/>
    <w:semiHidden/>
    <w:rsid w:val="0043611A"/>
    <w:pPr>
      <w:spacing w:after="0" w:line="240" w:lineRule="auto"/>
      <w:ind w:left="1540" w:hanging="220"/>
      <w:jc w:val="both"/>
    </w:pPr>
    <w:rPr>
      <w:rFonts w:ascii="Times" w:eastAsia="Times New Roman" w:hAnsi="Times" w:cs="Times New Roman"/>
      <w:szCs w:val="20"/>
      <w:lang w:val="en-GB"/>
    </w:rPr>
  </w:style>
  <w:style w:type="paragraph" w:styleId="Index8">
    <w:name w:val="index 8"/>
    <w:basedOn w:val="Normal"/>
    <w:next w:val="Normal"/>
    <w:autoRedefine/>
    <w:semiHidden/>
    <w:rsid w:val="0043611A"/>
    <w:pPr>
      <w:spacing w:after="0" w:line="240" w:lineRule="auto"/>
      <w:ind w:left="1760" w:hanging="220"/>
      <w:jc w:val="both"/>
    </w:pPr>
    <w:rPr>
      <w:rFonts w:ascii="Times" w:eastAsia="Times New Roman" w:hAnsi="Times" w:cs="Times New Roman"/>
      <w:szCs w:val="20"/>
      <w:lang w:val="en-GB"/>
    </w:rPr>
  </w:style>
  <w:style w:type="paragraph" w:styleId="Index9">
    <w:name w:val="index 9"/>
    <w:basedOn w:val="Normal"/>
    <w:next w:val="Normal"/>
    <w:autoRedefine/>
    <w:semiHidden/>
    <w:rsid w:val="0043611A"/>
    <w:pPr>
      <w:spacing w:after="0" w:line="240" w:lineRule="auto"/>
      <w:ind w:left="1980" w:hanging="220"/>
      <w:jc w:val="both"/>
    </w:pPr>
    <w:rPr>
      <w:rFonts w:ascii="Times" w:eastAsia="Times New Roman" w:hAnsi="Times" w:cs="Times New Roman"/>
      <w:szCs w:val="20"/>
      <w:lang w:val="en-GB"/>
    </w:rPr>
  </w:style>
  <w:style w:type="character" w:styleId="LineNumber">
    <w:name w:val="line number"/>
    <w:basedOn w:val="DefaultParagraphFont"/>
    <w:rsid w:val="0043611A"/>
    <w:rPr>
      <w:noProof w:val="0"/>
      <w:lang w:val="en-GB"/>
    </w:rPr>
  </w:style>
  <w:style w:type="paragraph" w:styleId="MacroText">
    <w:name w:val="macro"/>
    <w:link w:val="MacroTextChar"/>
    <w:semiHidden/>
    <w:rsid w:val="0043611A"/>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n-GB"/>
    </w:rPr>
  </w:style>
  <w:style w:type="character" w:customStyle="1" w:styleId="MacroTextChar">
    <w:name w:val="Macro Text Char"/>
    <w:basedOn w:val="DefaultParagraphFont"/>
    <w:link w:val="MacroText"/>
    <w:semiHidden/>
    <w:rsid w:val="0043611A"/>
    <w:rPr>
      <w:rFonts w:ascii="Courier New" w:eastAsia="Times New Roman" w:hAnsi="Courier New" w:cs="Times New Roman"/>
      <w:sz w:val="20"/>
      <w:szCs w:val="20"/>
      <w:lang w:val="en-GB"/>
    </w:rPr>
  </w:style>
  <w:style w:type="paragraph" w:styleId="MessageHeader">
    <w:name w:val="Message Header"/>
    <w:basedOn w:val="Normal"/>
    <w:link w:val="MessageHeaderChar"/>
    <w:rsid w:val="0043611A"/>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spacing w:after="0" w:line="240" w:lineRule="auto"/>
      <w:ind w:left="1134" w:hanging="1134"/>
      <w:jc w:val="both"/>
    </w:pPr>
    <w:rPr>
      <w:rFonts w:ascii="Arial" w:eastAsia="Times New Roman" w:hAnsi="Arial" w:cs="Times New Roman"/>
      <w:sz w:val="24"/>
      <w:szCs w:val="20"/>
      <w:lang w:val="en-GB"/>
    </w:rPr>
  </w:style>
  <w:style w:type="character" w:customStyle="1" w:styleId="MessageHeaderChar">
    <w:name w:val="Message Header Char"/>
    <w:basedOn w:val="DefaultParagraphFont"/>
    <w:link w:val="MessageHeader"/>
    <w:rsid w:val="0043611A"/>
    <w:rPr>
      <w:rFonts w:ascii="Arial" w:eastAsia="Times New Roman" w:hAnsi="Arial" w:cs="Times New Roman"/>
      <w:sz w:val="24"/>
      <w:szCs w:val="20"/>
      <w:shd w:val="pct20" w:color="auto" w:fill="auto"/>
      <w:lang w:val="en-GB"/>
    </w:rPr>
  </w:style>
  <w:style w:type="paragraph" w:styleId="NormalIndent">
    <w:name w:val="Normal Indent"/>
    <w:basedOn w:val="Normal"/>
    <w:rsid w:val="0043611A"/>
    <w:pPr>
      <w:tabs>
        <w:tab w:val="left" w:pos="850"/>
        <w:tab w:val="left" w:pos="1191"/>
        <w:tab w:val="left" w:pos="1531"/>
      </w:tabs>
      <w:spacing w:after="0" w:line="240" w:lineRule="auto"/>
      <w:ind w:left="720"/>
      <w:jc w:val="both"/>
    </w:pPr>
    <w:rPr>
      <w:rFonts w:ascii="Times" w:eastAsia="Times New Roman" w:hAnsi="Times" w:cs="Times New Roman"/>
      <w:szCs w:val="20"/>
      <w:lang w:val="en-GB"/>
    </w:rPr>
  </w:style>
  <w:style w:type="paragraph" w:styleId="NoteHeading">
    <w:name w:val="Note Heading"/>
    <w:basedOn w:val="Normal"/>
    <w:next w:val="Normal"/>
    <w:link w:val="NoteHeadingChar"/>
    <w:rsid w:val="0043611A"/>
    <w:pPr>
      <w:tabs>
        <w:tab w:val="left" w:pos="850"/>
        <w:tab w:val="left" w:pos="1191"/>
        <w:tab w:val="left" w:pos="1531"/>
      </w:tabs>
      <w:spacing w:after="0" w:line="240" w:lineRule="auto"/>
      <w:jc w:val="both"/>
    </w:pPr>
    <w:rPr>
      <w:rFonts w:ascii="Times" w:eastAsia="Times New Roman" w:hAnsi="Times" w:cs="Times New Roman"/>
      <w:szCs w:val="20"/>
      <w:lang w:val="en-GB"/>
    </w:rPr>
  </w:style>
  <w:style w:type="character" w:customStyle="1" w:styleId="NoteHeadingChar">
    <w:name w:val="Note Heading Char"/>
    <w:basedOn w:val="DefaultParagraphFont"/>
    <w:link w:val="NoteHeading"/>
    <w:rsid w:val="0043611A"/>
    <w:rPr>
      <w:rFonts w:ascii="Times" w:eastAsia="Times New Roman" w:hAnsi="Times" w:cs="Times New Roman"/>
      <w:szCs w:val="20"/>
      <w:lang w:val="en-GB"/>
    </w:rPr>
  </w:style>
  <w:style w:type="character" w:styleId="PageNumber">
    <w:name w:val="page number"/>
    <w:basedOn w:val="DefaultParagraphFont"/>
    <w:rsid w:val="0043611A"/>
    <w:rPr>
      <w:noProof w:val="0"/>
      <w:lang w:val="en-GB"/>
    </w:rPr>
  </w:style>
  <w:style w:type="paragraph" w:styleId="PlainText">
    <w:name w:val="Plain Text"/>
    <w:basedOn w:val="Normal"/>
    <w:link w:val="PlainTextChar"/>
    <w:rsid w:val="0043611A"/>
    <w:pPr>
      <w:tabs>
        <w:tab w:val="left" w:pos="850"/>
        <w:tab w:val="left" w:pos="1191"/>
        <w:tab w:val="left" w:pos="1531"/>
      </w:tabs>
      <w:spacing w:after="0" w:line="240" w:lineRule="auto"/>
      <w:jc w:val="both"/>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43611A"/>
    <w:rPr>
      <w:rFonts w:ascii="Courier New" w:eastAsia="Times New Roman" w:hAnsi="Courier New" w:cs="Times New Roman"/>
      <w:sz w:val="20"/>
      <w:szCs w:val="20"/>
      <w:lang w:val="en-GB"/>
    </w:rPr>
  </w:style>
  <w:style w:type="paragraph" w:styleId="Salutation">
    <w:name w:val="Salutation"/>
    <w:basedOn w:val="Normal"/>
    <w:next w:val="Normal"/>
    <w:link w:val="SalutationChar"/>
    <w:rsid w:val="0043611A"/>
    <w:pPr>
      <w:tabs>
        <w:tab w:val="left" w:pos="850"/>
        <w:tab w:val="left" w:pos="1191"/>
        <w:tab w:val="left" w:pos="1531"/>
      </w:tabs>
      <w:spacing w:after="0" w:line="240" w:lineRule="auto"/>
      <w:jc w:val="both"/>
    </w:pPr>
    <w:rPr>
      <w:rFonts w:ascii="Times" w:eastAsia="Times New Roman" w:hAnsi="Times" w:cs="Times New Roman"/>
      <w:szCs w:val="20"/>
      <w:lang w:val="en-GB"/>
    </w:rPr>
  </w:style>
  <w:style w:type="character" w:customStyle="1" w:styleId="SalutationChar">
    <w:name w:val="Salutation Char"/>
    <w:basedOn w:val="DefaultParagraphFont"/>
    <w:link w:val="Salutation"/>
    <w:rsid w:val="0043611A"/>
    <w:rPr>
      <w:rFonts w:ascii="Times" w:eastAsia="Times New Roman" w:hAnsi="Times" w:cs="Times New Roman"/>
      <w:szCs w:val="20"/>
      <w:lang w:val="en-GB"/>
    </w:rPr>
  </w:style>
  <w:style w:type="paragraph" w:styleId="Signature">
    <w:name w:val="Signature"/>
    <w:basedOn w:val="Normal"/>
    <w:link w:val="SignatureChar"/>
    <w:rsid w:val="0043611A"/>
    <w:pPr>
      <w:tabs>
        <w:tab w:val="left" w:pos="850"/>
        <w:tab w:val="left" w:pos="1191"/>
        <w:tab w:val="left" w:pos="1531"/>
      </w:tabs>
      <w:spacing w:after="0" w:line="240" w:lineRule="auto"/>
      <w:ind w:left="4252"/>
      <w:jc w:val="both"/>
    </w:pPr>
    <w:rPr>
      <w:rFonts w:ascii="Times" w:eastAsia="Times New Roman" w:hAnsi="Times" w:cs="Times New Roman"/>
      <w:szCs w:val="20"/>
      <w:lang w:val="en-GB"/>
    </w:rPr>
  </w:style>
  <w:style w:type="character" w:customStyle="1" w:styleId="SignatureChar">
    <w:name w:val="Signature Char"/>
    <w:basedOn w:val="DefaultParagraphFont"/>
    <w:link w:val="Signature"/>
    <w:rsid w:val="0043611A"/>
    <w:rPr>
      <w:rFonts w:ascii="Times" w:eastAsia="Times New Roman" w:hAnsi="Times" w:cs="Times New Roman"/>
      <w:szCs w:val="20"/>
      <w:lang w:val="en-GB"/>
    </w:rPr>
  </w:style>
  <w:style w:type="character" w:styleId="Strong">
    <w:name w:val="Strong"/>
    <w:qFormat/>
    <w:rsid w:val="0043611A"/>
    <w:rPr>
      <w:b/>
      <w:noProof w:val="0"/>
      <w:lang w:val="en-GB"/>
    </w:rPr>
  </w:style>
  <w:style w:type="paragraph" w:styleId="Subtitle">
    <w:name w:val="Subtitle"/>
    <w:basedOn w:val="Normal"/>
    <w:link w:val="SubtitleChar"/>
    <w:qFormat/>
    <w:rsid w:val="0043611A"/>
    <w:pPr>
      <w:tabs>
        <w:tab w:val="left" w:pos="850"/>
        <w:tab w:val="left" w:pos="1191"/>
        <w:tab w:val="left" w:pos="1531"/>
      </w:tabs>
      <w:spacing w:after="60" w:line="240" w:lineRule="auto"/>
      <w:jc w:val="center"/>
      <w:outlineLvl w:val="1"/>
    </w:pPr>
    <w:rPr>
      <w:rFonts w:ascii="Arial" w:eastAsia="Times New Roman" w:hAnsi="Arial" w:cs="Times New Roman"/>
      <w:sz w:val="24"/>
      <w:szCs w:val="20"/>
      <w:lang w:val="en-GB"/>
    </w:rPr>
  </w:style>
  <w:style w:type="character" w:customStyle="1" w:styleId="SubtitleChar">
    <w:name w:val="Subtitle Char"/>
    <w:basedOn w:val="DefaultParagraphFont"/>
    <w:link w:val="Subtitle"/>
    <w:rsid w:val="0043611A"/>
    <w:rPr>
      <w:rFonts w:ascii="Arial" w:eastAsia="Times New Roman" w:hAnsi="Arial" w:cs="Times New Roman"/>
      <w:sz w:val="24"/>
      <w:szCs w:val="20"/>
      <w:lang w:val="en-GB"/>
    </w:rPr>
  </w:style>
  <w:style w:type="paragraph" w:styleId="TableofAuthorities">
    <w:name w:val="table of authorities"/>
    <w:basedOn w:val="Normal"/>
    <w:next w:val="Normal"/>
    <w:semiHidden/>
    <w:rsid w:val="0043611A"/>
    <w:pPr>
      <w:spacing w:after="0" w:line="240" w:lineRule="auto"/>
      <w:ind w:left="220" w:hanging="220"/>
      <w:jc w:val="both"/>
    </w:pPr>
    <w:rPr>
      <w:rFonts w:ascii="Times" w:eastAsia="Times New Roman" w:hAnsi="Times" w:cs="Times New Roman"/>
      <w:szCs w:val="20"/>
      <w:lang w:val="en-GB"/>
    </w:rPr>
  </w:style>
  <w:style w:type="paragraph" w:styleId="TableofFigures">
    <w:name w:val="table of figures"/>
    <w:basedOn w:val="Normal"/>
    <w:next w:val="Normal"/>
    <w:semiHidden/>
    <w:rsid w:val="0043611A"/>
    <w:pPr>
      <w:spacing w:after="0" w:line="240" w:lineRule="auto"/>
      <w:ind w:left="440" w:hanging="440"/>
      <w:jc w:val="both"/>
    </w:pPr>
    <w:rPr>
      <w:rFonts w:ascii="Times" w:eastAsia="Times New Roman" w:hAnsi="Times" w:cs="Times New Roman"/>
      <w:szCs w:val="20"/>
      <w:lang w:val="en-GB"/>
    </w:rPr>
  </w:style>
  <w:style w:type="paragraph" w:styleId="Title">
    <w:name w:val="Title"/>
    <w:basedOn w:val="Normal"/>
    <w:link w:val="TitleChar"/>
    <w:qFormat/>
    <w:rsid w:val="0043611A"/>
    <w:pPr>
      <w:tabs>
        <w:tab w:val="left" w:pos="850"/>
        <w:tab w:val="left" w:pos="1191"/>
        <w:tab w:val="left" w:pos="1531"/>
      </w:tabs>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43611A"/>
    <w:rPr>
      <w:rFonts w:ascii="Arial" w:eastAsia="Times New Roman" w:hAnsi="Arial" w:cs="Times New Roman"/>
      <w:b/>
      <w:kern w:val="28"/>
      <w:sz w:val="32"/>
      <w:szCs w:val="20"/>
      <w:lang w:val="en-GB"/>
    </w:rPr>
  </w:style>
  <w:style w:type="paragraph" w:styleId="TOAHeading">
    <w:name w:val="toa heading"/>
    <w:basedOn w:val="Normal"/>
    <w:next w:val="Normal"/>
    <w:semiHidden/>
    <w:rsid w:val="0043611A"/>
    <w:pPr>
      <w:tabs>
        <w:tab w:val="left" w:pos="850"/>
        <w:tab w:val="left" w:pos="1191"/>
        <w:tab w:val="left" w:pos="1531"/>
      </w:tabs>
      <w:spacing w:before="120" w:after="0" w:line="240" w:lineRule="auto"/>
      <w:jc w:val="both"/>
    </w:pPr>
    <w:rPr>
      <w:rFonts w:ascii="Arial" w:eastAsia="Times New Roman" w:hAnsi="Arial" w:cs="Times New Roman"/>
      <w:b/>
      <w:sz w:val="24"/>
      <w:szCs w:val="20"/>
      <w:lang w:val="en-GB"/>
    </w:rPr>
  </w:style>
  <w:style w:type="paragraph" w:styleId="TOC6">
    <w:name w:val="toc 6"/>
    <w:basedOn w:val="Normal"/>
    <w:next w:val="Normal"/>
    <w:autoRedefine/>
    <w:semiHidden/>
    <w:rsid w:val="0043611A"/>
    <w:pPr>
      <w:spacing w:after="0" w:line="240" w:lineRule="auto"/>
      <w:ind w:left="1100"/>
      <w:jc w:val="both"/>
    </w:pPr>
    <w:rPr>
      <w:rFonts w:ascii="Times" w:eastAsia="Times New Roman" w:hAnsi="Times" w:cs="Times New Roman"/>
      <w:szCs w:val="20"/>
      <w:lang w:val="en-GB"/>
    </w:rPr>
  </w:style>
  <w:style w:type="paragraph" w:styleId="TOC7">
    <w:name w:val="toc 7"/>
    <w:basedOn w:val="Normal"/>
    <w:next w:val="Normal"/>
    <w:autoRedefine/>
    <w:semiHidden/>
    <w:rsid w:val="0043611A"/>
    <w:pPr>
      <w:spacing w:after="0" w:line="240" w:lineRule="auto"/>
      <w:ind w:left="1320"/>
      <w:jc w:val="both"/>
    </w:pPr>
    <w:rPr>
      <w:rFonts w:ascii="Times" w:eastAsia="Times New Roman" w:hAnsi="Times" w:cs="Times New Roman"/>
      <w:szCs w:val="20"/>
      <w:lang w:val="en-GB"/>
    </w:rPr>
  </w:style>
  <w:style w:type="paragraph" w:styleId="TOC8">
    <w:name w:val="toc 8"/>
    <w:basedOn w:val="Normal"/>
    <w:next w:val="Normal"/>
    <w:autoRedefine/>
    <w:semiHidden/>
    <w:rsid w:val="0043611A"/>
    <w:pPr>
      <w:spacing w:after="0" w:line="240" w:lineRule="auto"/>
      <w:ind w:left="1540"/>
      <w:jc w:val="both"/>
    </w:pPr>
    <w:rPr>
      <w:rFonts w:ascii="Times" w:eastAsia="Times New Roman" w:hAnsi="Times" w:cs="Times New Roman"/>
      <w:szCs w:val="20"/>
      <w:lang w:val="en-GB"/>
    </w:rPr>
  </w:style>
  <w:style w:type="paragraph" w:styleId="TOC9">
    <w:name w:val="toc 9"/>
    <w:basedOn w:val="Normal"/>
    <w:next w:val="Normal"/>
    <w:autoRedefine/>
    <w:semiHidden/>
    <w:rsid w:val="0043611A"/>
    <w:pPr>
      <w:spacing w:after="0" w:line="240" w:lineRule="auto"/>
      <w:ind w:left="1760"/>
      <w:jc w:val="both"/>
    </w:pPr>
    <w:rPr>
      <w:rFonts w:ascii="Times" w:eastAsia="Times New Roman" w:hAnsi="Times" w:cs="Times New Roman"/>
      <w:szCs w:val="20"/>
      <w:lang w:val="en-GB"/>
    </w:rPr>
  </w:style>
  <w:style w:type="paragraph" w:customStyle="1" w:styleId="bodytext1">
    <w:name w:val="@body text 1"/>
    <w:basedOn w:val="Normal"/>
    <w:rsid w:val="0043611A"/>
    <w:pPr>
      <w:spacing w:after="240" w:line="240" w:lineRule="auto"/>
    </w:pPr>
    <w:rPr>
      <w:rFonts w:ascii="Times New Roman" w:eastAsia="Times New Roman" w:hAnsi="Times New Roman" w:cs="Times New Roman"/>
      <w:szCs w:val="20"/>
      <w:lang w:val="en-GB"/>
    </w:rPr>
  </w:style>
  <w:style w:type="paragraph" w:customStyle="1" w:styleId="list1">
    <w:name w:val="@list 1"/>
    <w:basedOn w:val="bodytext1"/>
    <w:rsid w:val="0043611A"/>
    <w:pPr>
      <w:numPr>
        <w:numId w:val="7"/>
      </w:numPr>
    </w:pPr>
  </w:style>
  <w:style w:type="paragraph" w:customStyle="1" w:styleId="bullet1">
    <w:name w:val="@bullet 1"/>
    <w:basedOn w:val="bodytext1"/>
    <w:rsid w:val="0043611A"/>
    <w:pPr>
      <w:numPr>
        <w:numId w:val="8"/>
      </w:numPr>
    </w:pPr>
  </w:style>
  <w:style w:type="paragraph" w:customStyle="1" w:styleId="Head-Sub2">
    <w:name w:val="Head-Sub2"/>
    <w:basedOn w:val="Normal"/>
    <w:next w:val="Para-Num-Doc"/>
    <w:rsid w:val="0043611A"/>
    <w:pPr>
      <w:keepNext/>
      <w:tabs>
        <w:tab w:val="left" w:pos="851"/>
        <w:tab w:val="left" w:pos="1191"/>
        <w:tab w:val="left" w:pos="1531"/>
      </w:tabs>
      <w:spacing w:after="240" w:line="240" w:lineRule="auto"/>
      <w:jc w:val="both"/>
    </w:pPr>
    <w:rPr>
      <w:rFonts w:ascii="Times" w:eastAsia="Times New Roman" w:hAnsi="Times" w:cs="Times New Roman"/>
      <w:b/>
      <w:i/>
      <w:szCs w:val="20"/>
      <w:lang w:val="en-GB"/>
    </w:rPr>
  </w:style>
  <w:style w:type="paragraph" w:customStyle="1" w:styleId="Para-Num-Doc">
    <w:name w:val="Para-Num-Doc"/>
    <w:basedOn w:val="Normal"/>
    <w:rsid w:val="0043611A"/>
    <w:pPr>
      <w:tabs>
        <w:tab w:val="left" w:pos="851"/>
        <w:tab w:val="left" w:pos="1191"/>
        <w:tab w:val="left" w:pos="1531"/>
      </w:tabs>
      <w:spacing w:after="240" w:line="240" w:lineRule="auto"/>
      <w:jc w:val="both"/>
    </w:pPr>
    <w:rPr>
      <w:rFonts w:ascii="Times" w:eastAsia="Times New Roman" w:hAnsi="Times" w:cs="Times New Roman"/>
      <w:szCs w:val="20"/>
      <w:lang w:val="en-GB"/>
    </w:rPr>
  </w:style>
  <w:style w:type="paragraph" w:customStyle="1" w:styleId="kwNOTE1">
    <w:name w:val="kwNOTE1"/>
    <w:rsid w:val="0043611A"/>
    <w:pPr>
      <w:spacing w:after="0" w:line="240" w:lineRule="auto"/>
    </w:pPr>
    <w:rPr>
      <w:rFonts w:ascii="Times New Roman" w:eastAsia="Times New Roman" w:hAnsi="Times New Roman" w:cs="Times New Roman"/>
      <w:szCs w:val="20"/>
      <w:lang w:val="en-US"/>
    </w:rPr>
  </w:style>
  <w:style w:type="paragraph" w:customStyle="1" w:styleId="Abstract">
    <w:name w:val="Abstract"/>
    <w:basedOn w:val="BodyText"/>
    <w:rsid w:val="0043611A"/>
    <w:pPr>
      <w:pBdr>
        <w:top w:val="single" w:sz="4" w:space="1" w:color="auto"/>
        <w:left w:val="single" w:sz="4" w:space="4" w:color="auto"/>
        <w:bottom w:val="single" w:sz="4" w:space="1" w:color="auto"/>
        <w:right w:val="single" w:sz="4" w:space="4" w:color="auto"/>
      </w:pBdr>
      <w:ind w:left="442"/>
    </w:pPr>
    <w:rPr>
      <w:rFonts w:ascii="Times New Roman" w:hAnsi="Times New Roman"/>
      <w:szCs w:val="22"/>
      <w:lang w:val="en-US" w:eastAsia="zh-CN"/>
    </w:rPr>
  </w:style>
  <w:style w:type="paragraph" w:customStyle="1" w:styleId="AcknowledgementHeading">
    <w:name w:val="Acknowledgement Heading"/>
    <w:basedOn w:val="Normal"/>
    <w:next w:val="BodyText"/>
    <w:rsid w:val="0043611A"/>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val="en-US" w:eastAsia="zh-CN"/>
    </w:rPr>
  </w:style>
  <w:style w:type="paragraph" w:customStyle="1" w:styleId="Author">
    <w:name w:val="Author"/>
    <w:basedOn w:val="BodyText"/>
    <w:rsid w:val="0043611A"/>
    <w:rPr>
      <w:rFonts w:ascii="Times New Roman" w:hAnsi="Times New Roman"/>
      <w:szCs w:val="22"/>
      <w:lang w:val="en-US" w:eastAsia="zh-CN"/>
    </w:rPr>
  </w:style>
  <w:style w:type="paragraph" w:customStyle="1" w:styleId="BoxHeading2">
    <w:name w:val="Box Heading 2"/>
    <w:basedOn w:val="Normal"/>
    <w:next w:val="Normal"/>
    <w:rsid w:val="0043611A"/>
    <w:pPr>
      <w:tabs>
        <w:tab w:val="left" w:pos="850"/>
        <w:tab w:val="left" w:pos="1191"/>
        <w:tab w:val="left" w:pos="1531"/>
      </w:tabs>
      <w:spacing w:before="240" w:after="240" w:line="240" w:lineRule="auto"/>
    </w:pPr>
    <w:rPr>
      <w:rFonts w:ascii="Arial" w:eastAsia="Times New Roman" w:hAnsi="Arial" w:cs="Arial"/>
      <w:b/>
      <w:sz w:val="18"/>
      <w:lang w:val="en-US" w:eastAsia="zh-CN"/>
    </w:rPr>
  </w:style>
  <w:style w:type="paragraph" w:customStyle="1" w:styleId="BoxHeading3">
    <w:name w:val="Box Heading 3"/>
    <w:basedOn w:val="Normal"/>
    <w:next w:val="Normal"/>
    <w:rsid w:val="0043611A"/>
    <w:pPr>
      <w:tabs>
        <w:tab w:val="left" w:pos="850"/>
        <w:tab w:val="left" w:pos="1191"/>
        <w:tab w:val="left" w:pos="1531"/>
      </w:tabs>
      <w:spacing w:before="240" w:after="240" w:line="240" w:lineRule="auto"/>
    </w:pPr>
    <w:rPr>
      <w:rFonts w:ascii="Arial" w:eastAsia="Times New Roman" w:hAnsi="Arial" w:cs="Arial"/>
      <w:b/>
      <w:i/>
      <w:sz w:val="18"/>
      <w:lang w:val="en-US" w:eastAsia="zh-CN"/>
    </w:rPr>
  </w:style>
  <w:style w:type="paragraph" w:customStyle="1" w:styleId="BoxNote">
    <w:name w:val="Box Note"/>
    <w:basedOn w:val="Normal"/>
    <w:rsid w:val="0043611A"/>
    <w:pPr>
      <w:tabs>
        <w:tab w:val="left" w:pos="340"/>
      </w:tabs>
      <w:spacing w:after="120" w:line="240" w:lineRule="auto"/>
    </w:pPr>
    <w:rPr>
      <w:rFonts w:ascii="Arial" w:eastAsia="Times New Roman" w:hAnsi="Arial" w:cs="Arial"/>
      <w:sz w:val="18"/>
      <w:lang w:val="en-US" w:eastAsia="zh-CN"/>
    </w:rPr>
  </w:style>
  <w:style w:type="paragraph" w:customStyle="1" w:styleId="BoxSource">
    <w:name w:val="Box Source"/>
    <w:basedOn w:val="Normal"/>
    <w:next w:val="BodyText"/>
    <w:rsid w:val="0043611A"/>
    <w:pPr>
      <w:tabs>
        <w:tab w:val="left" w:pos="850"/>
        <w:tab w:val="left" w:pos="1191"/>
        <w:tab w:val="left" w:pos="1531"/>
      </w:tabs>
      <w:spacing w:after="360" w:line="240" w:lineRule="auto"/>
      <w:jc w:val="both"/>
    </w:pPr>
    <w:rPr>
      <w:rFonts w:ascii="Arial" w:eastAsia="Times New Roman" w:hAnsi="Arial" w:cs="Arial"/>
      <w:sz w:val="16"/>
      <w:lang w:val="en-US" w:eastAsia="zh-CN"/>
    </w:rPr>
  </w:style>
  <w:style w:type="paragraph" w:customStyle="1" w:styleId="Chart">
    <w:name w:val="Chart"/>
    <w:basedOn w:val="Normal"/>
    <w:next w:val="BodyText"/>
    <w:rsid w:val="0043611A"/>
    <w:pPr>
      <w:tabs>
        <w:tab w:val="left" w:pos="850"/>
        <w:tab w:val="left" w:pos="1191"/>
        <w:tab w:val="left" w:pos="1531"/>
      </w:tabs>
      <w:spacing w:after="240" w:line="240" w:lineRule="auto"/>
      <w:jc w:val="center"/>
    </w:pPr>
    <w:rPr>
      <w:rFonts w:ascii="Times New Roman" w:eastAsia="Times New Roman" w:hAnsi="Times New Roman" w:cs="Times New Roman"/>
      <w:lang w:val="en-US" w:eastAsia="zh-CN"/>
    </w:rPr>
  </w:style>
  <w:style w:type="paragraph" w:customStyle="1" w:styleId="ChartNote">
    <w:name w:val="Chart Note"/>
    <w:basedOn w:val="Normal"/>
    <w:rsid w:val="0043611A"/>
    <w:pPr>
      <w:tabs>
        <w:tab w:val="left" w:pos="850"/>
        <w:tab w:val="left" w:pos="1191"/>
        <w:tab w:val="left" w:pos="1531"/>
      </w:tabs>
      <w:spacing w:after="120" w:line="240" w:lineRule="auto"/>
    </w:pPr>
    <w:rPr>
      <w:rFonts w:ascii="Arial" w:eastAsia="Times New Roman" w:hAnsi="Arial" w:cs="Arial"/>
      <w:sz w:val="16"/>
      <w:lang w:val="en-US" w:eastAsia="zh-CN"/>
    </w:rPr>
  </w:style>
  <w:style w:type="paragraph" w:customStyle="1" w:styleId="ChartSub-title">
    <w:name w:val="Chart Sub-title"/>
    <w:basedOn w:val="Normal"/>
    <w:rsid w:val="0043611A"/>
    <w:pPr>
      <w:keepNext/>
      <w:tabs>
        <w:tab w:val="left" w:pos="850"/>
        <w:tab w:val="left" w:pos="1191"/>
        <w:tab w:val="left" w:pos="1531"/>
      </w:tabs>
      <w:spacing w:after="120" w:line="240" w:lineRule="auto"/>
      <w:jc w:val="center"/>
    </w:pPr>
    <w:rPr>
      <w:rFonts w:ascii="Arial" w:eastAsia="Times New Roman" w:hAnsi="Arial" w:cs="Arial"/>
      <w:sz w:val="18"/>
      <w:lang w:val="en-US" w:eastAsia="zh-CN"/>
    </w:rPr>
  </w:style>
  <w:style w:type="paragraph" w:customStyle="1" w:styleId="ChartTitle">
    <w:name w:val="Chart Title"/>
    <w:basedOn w:val="Normal"/>
    <w:next w:val="ChartSub-title"/>
    <w:rsid w:val="0043611A"/>
    <w:pPr>
      <w:keepNext/>
      <w:tabs>
        <w:tab w:val="left" w:pos="850"/>
        <w:tab w:val="left" w:pos="1191"/>
        <w:tab w:val="left" w:pos="1531"/>
      </w:tabs>
      <w:spacing w:after="240" w:line="240" w:lineRule="auto"/>
      <w:jc w:val="center"/>
    </w:pPr>
    <w:rPr>
      <w:rFonts w:ascii="Arial" w:eastAsia="Times New Roman" w:hAnsi="Arial" w:cs="Arial"/>
      <w:b/>
      <w:sz w:val="18"/>
      <w:lang w:val="en-US" w:eastAsia="zh-CN"/>
    </w:rPr>
  </w:style>
  <w:style w:type="paragraph" w:customStyle="1" w:styleId="Citation0">
    <w:name w:val="Citation"/>
    <w:basedOn w:val="BodyText"/>
    <w:rsid w:val="0043611A"/>
    <w:pPr>
      <w:ind w:left="850"/>
      <w:jc w:val="left"/>
    </w:pPr>
    <w:rPr>
      <w:rFonts w:ascii="Times New Roman" w:hAnsi="Times New Roman"/>
      <w:szCs w:val="22"/>
      <w:lang w:val="en-US" w:eastAsia="zh-CN"/>
    </w:rPr>
  </w:style>
  <w:style w:type="paragraph" w:customStyle="1" w:styleId="ListBulletBox2">
    <w:name w:val="List Bullet Box 2"/>
    <w:basedOn w:val="Normal"/>
    <w:rsid w:val="0043611A"/>
    <w:pPr>
      <w:numPr>
        <w:numId w:val="9"/>
      </w:numPr>
      <w:spacing w:after="240" w:line="240" w:lineRule="auto"/>
      <w:jc w:val="both"/>
    </w:pPr>
    <w:rPr>
      <w:rFonts w:ascii="Arial" w:eastAsia="Times New Roman" w:hAnsi="Arial" w:cs="Arial"/>
      <w:sz w:val="18"/>
      <w:lang w:val="en-US" w:eastAsia="zh-CN"/>
    </w:rPr>
  </w:style>
  <w:style w:type="paragraph" w:customStyle="1" w:styleId="ListBulletBox3">
    <w:name w:val="List Bullet Box 3"/>
    <w:basedOn w:val="Normal"/>
    <w:rsid w:val="0043611A"/>
    <w:pPr>
      <w:numPr>
        <w:numId w:val="10"/>
      </w:numPr>
      <w:spacing w:after="240" w:line="240" w:lineRule="auto"/>
      <w:jc w:val="both"/>
    </w:pPr>
    <w:rPr>
      <w:rFonts w:ascii="Arial" w:eastAsia="Times New Roman" w:hAnsi="Arial" w:cs="Arial"/>
      <w:sz w:val="18"/>
      <w:lang w:val="en-US" w:eastAsia="zh-CN"/>
    </w:rPr>
  </w:style>
  <w:style w:type="paragraph" w:customStyle="1" w:styleId="ListBulletBox">
    <w:name w:val="List Bullet Box"/>
    <w:basedOn w:val="Normal"/>
    <w:rsid w:val="0043611A"/>
    <w:pPr>
      <w:numPr>
        <w:numId w:val="11"/>
      </w:numPr>
      <w:spacing w:after="240" w:line="240" w:lineRule="auto"/>
      <w:jc w:val="both"/>
    </w:pPr>
    <w:rPr>
      <w:rFonts w:ascii="Arial" w:eastAsia="Times New Roman" w:hAnsi="Arial" w:cs="Arial"/>
      <w:sz w:val="18"/>
      <w:lang w:val="en-US" w:eastAsia="zh-CN"/>
    </w:rPr>
  </w:style>
  <w:style w:type="paragraph" w:customStyle="1" w:styleId="ListContinueBox">
    <w:name w:val="List Continue Box"/>
    <w:basedOn w:val="Normal"/>
    <w:rsid w:val="0043611A"/>
    <w:pPr>
      <w:spacing w:after="240" w:line="240" w:lineRule="auto"/>
      <w:ind w:left="850"/>
      <w:jc w:val="both"/>
    </w:pPr>
    <w:rPr>
      <w:rFonts w:ascii="Arial" w:eastAsia="Times New Roman" w:hAnsi="Arial" w:cs="Arial"/>
      <w:sz w:val="18"/>
      <w:lang w:val="en-US" w:eastAsia="zh-CN"/>
    </w:rPr>
  </w:style>
  <w:style w:type="paragraph" w:customStyle="1" w:styleId="ListContinueBox2">
    <w:name w:val="List Continue Box 2"/>
    <w:basedOn w:val="Normal"/>
    <w:rsid w:val="0043611A"/>
    <w:pPr>
      <w:spacing w:after="240" w:line="240" w:lineRule="auto"/>
      <w:ind w:left="1191"/>
      <w:jc w:val="both"/>
    </w:pPr>
    <w:rPr>
      <w:rFonts w:ascii="Arial" w:eastAsia="Times New Roman" w:hAnsi="Arial" w:cs="Arial"/>
      <w:sz w:val="18"/>
      <w:lang w:val="en-US" w:eastAsia="zh-CN"/>
    </w:rPr>
  </w:style>
  <w:style w:type="paragraph" w:customStyle="1" w:styleId="ListContinueBox3">
    <w:name w:val="List Continue Box 3"/>
    <w:basedOn w:val="Normal"/>
    <w:rsid w:val="0043611A"/>
    <w:pPr>
      <w:spacing w:after="240" w:line="240" w:lineRule="auto"/>
      <w:ind w:left="1474"/>
      <w:jc w:val="both"/>
    </w:pPr>
    <w:rPr>
      <w:rFonts w:ascii="Arial" w:eastAsia="Times New Roman" w:hAnsi="Arial" w:cs="Arial"/>
      <w:sz w:val="18"/>
      <w:lang w:val="en-US" w:eastAsia="zh-CN"/>
    </w:rPr>
  </w:style>
  <w:style w:type="paragraph" w:customStyle="1" w:styleId="ListNumberBox">
    <w:name w:val="List Number Box"/>
    <w:basedOn w:val="Normal"/>
    <w:rsid w:val="0043611A"/>
    <w:pPr>
      <w:numPr>
        <w:numId w:val="12"/>
      </w:numPr>
      <w:tabs>
        <w:tab w:val="left" w:pos="850"/>
      </w:tabs>
      <w:spacing w:after="240" w:line="240" w:lineRule="auto"/>
      <w:jc w:val="both"/>
    </w:pPr>
    <w:rPr>
      <w:rFonts w:ascii="Arial" w:eastAsia="Times New Roman" w:hAnsi="Arial" w:cs="Arial"/>
      <w:sz w:val="18"/>
      <w:lang w:val="en-US" w:eastAsia="zh-CN"/>
    </w:rPr>
  </w:style>
  <w:style w:type="paragraph" w:customStyle="1" w:styleId="ListNumberBox2">
    <w:name w:val="List Number Box 2"/>
    <w:basedOn w:val="Normal"/>
    <w:rsid w:val="0043611A"/>
    <w:pPr>
      <w:numPr>
        <w:ilvl w:val="1"/>
        <w:numId w:val="12"/>
      </w:numPr>
      <w:tabs>
        <w:tab w:val="left" w:pos="1191"/>
      </w:tabs>
      <w:spacing w:after="240" w:line="240" w:lineRule="auto"/>
      <w:jc w:val="both"/>
    </w:pPr>
    <w:rPr>
      <w:rFonts w:ascii="Arial" w:eastAsia="Times New Roman" w:hAnsi="Arial" w:cs="Arial"/>
      <w:sz w:val="18"/>
      <w:lang w:val="en-US" w:eastAsia="zh-CN"/>
    </w:rPr>
  </w:style>
  <w:style w:type="paragraph" w:customStyle="1" w:styleId="ListNumberBox3">
    <w:name w:val="List Number Box 3"/>
    <w:basedOn w:val="Normal"/>
    <w:rsid w:val="0043611A"/>
    <w:pPr>
      <w:numPr>
        <w:ilvl w:val="2"/>
        <w:numId w:val="12"/>
      </w:numPr>
      <w:tabs>
        <w:tab w:val="left" w:pos="1474"/>
      </w:tabs>
      <w:spacing w:after="240" w:line="240" w:lineRule="auto"/>
      <w:jc w:val="both"/>
    </w:pPr>
    <w:rPr>
      <w:rFonts w:ascii="Arial" w:eastAsia="Times New Roman" w:hAnsi="Arial" w:cs="Arial"/>
      <w:sz w:val="18"/>
      <w:lang w:val="en-US" w:eastAsia="zh-CN"/>
    </w:rPr>
  </w:style>
  <w:style w:type="character" w:customStyle="1" w:styleId="Cote">
    <w:name w:val="Cote"/>
    <w:rsid w:val="0043611A"/>
    <w:rPr>
      <w:caps/>
      <w:smallCaps w:val="0"/>
      <w:noProof w:val="0"/>
      <w:lang w:val="en-US"/>
    </w:rPr>
  </w:style>
  <w:style w:type="numbering" w:customStyle="1" w:styleId="NumericNote">
    <w:name w:val="Numeric Note"/>
    <w:basedOn w:val="NoList"/>
    <w:rsid w:val="0043611A"/>
    <w:pPr>
      <w:numPr>
        <w:numId w:val="13"/>
      </w:numPr>
    </w:pPr>
  </w:style>
  <w:style w:type="numbering" w:customStyle="1" w:styleId="AlphaNote">
    <w:name w:val="Alpha Note"/>
    <w:basedOn w:val="NoList"/>
    <w:rsid w:val="0043611A"/>
    <w:pPr>
      <w:numPr>
        <w:numId w:val="14"/>
      </w:numPr>
    </w:pPr>
  </w:style>
  <w:style w:type="paragraph" w:customStyle="1" w:styleId="IndexHeading1">
    <w:name w:val="Index Heading1"/>
    <w:basedOn w:val="Normal"/>
    <w:next w:val="BodyText"/>
    <w:rsid w:val="0043611A"/>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val="en-US" w:eastAsia="zh-CN"/>
    </w:rPr>
  </w:style>
  <w:style w:type="numbering" w:customStyle="1" w:styleId="NumberedNote">
    <w:name w:val="Numbered Note"/>
    <w:basedOn w:val="NoList"/>
    <w:rsid w:val="0043611A"/>
    <w:pPr>
      <w:numPr>
        <w:numId w:val="21"/>
      </w:numPr>
    </w:pPr>
  </w:style>
  <w:style w:type="numbering" w:customStyle="1" w:styleId="BulletedNote">
    <w:name w:val="Bulleted Note"/>
    <w:basedOn w:val="NoList"/>
    <w:rsid w:val="0043611A"/>
    <w:pPr>
      <w:numPr>
        <w:numId w:val="22"/>
      </w:numPr>
    </w:pPr>
  </w:style>
  <w:style w:type="paragraph" w:customStyle="1" w:styleId="AcknowledgmentHeading">
    <w:name w:val="Acknowledgment Heading"/>
    <w:basedOn w:val="Normal"/>
    <w:next w:val="BodyText"/>
    <w:rsid w:val="0043611A"/>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val="en-US" w:eastAsia="zh-CN"/>
    </w:rPr>
  </w:style>
  <w:style w:type="paragraph" w:styleId="HTMLAddress">
    <w:name w:val="HTML Address"/>
    <w:basedOn w:val="Normal"/>
    <w:link w:val="HTMLAddressChar"/>
    <w:rsid w:val="0043611A"/>
    <w:pPr>
      <w:tabs>
        <w:tab w:val="left" w:pos="850"/>
        <w:tab w:val="left" w:pos="1191"/>
        <w:tab w:val="left" w:pos="1531"/>
      </w:tabs>
      <w:spacing w:after="0" w:line="240" w:lineRule="auto"/>
      <w:jc w:val="both"/>
    </w:pPr>
    <w:rPr>
      <w:rFonts w:ascii="Times New Roman" w:eastAsia="Times New Roman" w:hAnsi="Times New Roman" w:cs="Times New Roman"/>
      <w:i/>
      <w:iCs/>
      <w:lang w:val="en-GB" w:eastAsia="zh-CN"/>
    </w:rPr>
  </w:style>
  <w:style w:type="character" w:customStyle="1" w:styleId="HTMLAddressChar">
    <w:name w:val="HTML Address Char"/>
    <w:basedOn w:val="DefaultParagraphFont"/>
    <w:link w:val="HTMLAddress"/>
    <w:rsid w:val="0043611A"/>
    <w:rPr>
      <w:rFonts w:ascii="Times New Roman" w:eastAsia="Times New Roman" w:hAnsi="Times New Roman" w:cs="Times New Roman"/>
      <w:i/>
      <w:iCs/>
      <w:lang w:val="en-GB" w:eastAsia="zh-CN"/>
    </w:rPr>
  </w:style>
  <w:style w:type="paragraph" w:styleId="NormalWeb">
    <w:name w:val="Normal (Web)"/>
    <w:basedOn w:val="Normal"/>
    <w:rsid w:val="0043611A"/>
    <w:pPr>
      <w:tabs>
        <w:tab w:val="left" w:pos="850"/>
        <w:tab w:val="left" w:pos="1191"/>
        <w:tab w:val="left" w:pos="1531"/>
      </w:tabs>
      <w:spacing w:after="0" w:line="240" w:lineRule="auto"/>
      <w:jc w:val="both"/>
    </w:pPr>
    <w:rPr>
      <w:rFonts w:ascii="Times New Roman" w:eastAsia="Times New Roman" w:hAnsi="Times New Roman" w:cs="Times New Roman"/>
      <w:sz w:val="24"/>
      <w:szCs w:val="24"/>
      <w:lang w:val="en-GB" w:eastAsia="zh-CN"/>
    </w:rPr>
  </w:style>
  <w:style w:type="paragraph" w:styleId="CommentSubject">
    <w:name w:val="annotation subject"/>
    <w:basedOn w:val="CommentText"/>
    <w:next w:val="CommentText"/>
    <w:link w:val="CommentSubjectChar"/>
    <w:semiHidden/>
    <w:rsid w:val="0043611A"/>
    <w:rPr>
      <w:rFonts w:ascii="Times New Roman" w:hAnsi="Times New Roman"/>
      <w:b/>
      <w:bCs/>
      <w:lang w:eastAsia="zh-CN"/>
    </w:rPr>
  </w:style>
  <w:style w:type="character" w:customStyle="1" w:styleId="CommentSubjectChar">
    <w:name w:val="Comment Subject Char"/>
    <w:basedOn w:val="CommentTextChar"/>
    <w:link w:val="CommentSubject"/>
    <w:semiHidden/>
    <w:rsid w:val="0043611A"/>
    <w:rPr>
      <w:rFonts w:ascii="Times New Roman" w:eastAsia="Times New Roman" w:hAnsi="Times New Roman" w:cs="Times New Roman"/>
      <w:b/>
      <w:bCs/>
      <w:sz w:val="20"/>
      <w:szCs w:val="20"/>
      <w:lang w:val="en-GB" w:eastAsia="zh-CN"/>
    </w:rPr>
  </w:style>
  <w:style w:type="paragraph" w:styleId="HTMLPreformatted">
    <w:name w:val="HTML Preformatted"/>
    <w:basedOn w:val="Normal"/>
    <w:link w:val="HTMLPreformattedChar"/>
    <w:rsid w:val="0043611A"/>
    <w:pPr>
      <w:tabs>
        <w:tab w:val="left" w:pos="850"/>
        <w:tab w:val="left" w:pos="1191"/>
        <w:tab w:val="left" w:pos="1531"/>
      </w:tabs>
      <w:spacing w:after="0" w:line="240" w:lineRule="auto"/>
      <w:jc w:val="both"/>
    </w:pPr>
    <w:rPr>
      <w:rFonts w:ascii="Courier New" w:eastAsia="Times New Roman" w:hAnsi="Courier New" w:cs="Courier New"/>
      <w:sz w:val="20"/>
      <w:szCs w:val="20"/>
      <w:lang w:val="en-GB" w:eastAsia="zh-CN"/>
    </w:rPr>
  </w:style>
  <w:style w:type="character" w:customStyle="1" w:styleId="HTMLPreformattedChar">
    <w:name w:val="HTML Preformatted Char"/>
    <w:basedOn w:val="DefaultParagraphFont"/>
    <w:link w:val="HTMLPreformatted"/>
    <w:rsid w:val="0043611A"/>
    <w:rPr>
      <w:rFonts w:ascii="Courier New" w:eastAsia="Times New Roman" w:hAnsi="Courier New" w:cs="Courier New"/>
      <w:sz w:val="20"/>
      <w:szCs w:val="20"/>
      <w:lang w:val="en-GB" w:eastAsia="zh-CN"/>
    </w:rPr>
  </w:style>
  <w:style w:type="paragraph" w:styleId="E-mailSignature">
    <w:name w:val="E-mail Signature"/>
    <w:basedOn w:val="Normal"/>
    <w:link w:val="E-mailSignatureChar"/>
    <w:rsid w:val="0043611A"/>
    <w:pPr>
      <w:tabs>
        <w:tab w:val="left" w:pos="850"/>
        <w:tab w:val="left" w:pos="1191"/>
        <w:tab w:val="left" w:pos="1531"/>
      </w:tabs>
      <w:spacing w:after="0" w:line="240" w:lineRule="auto"/>
      <w:jc w:val="both"/>
    </w:pPr>
    <w:rPr>
      <w:rFonts w:ascii="Times New Roman" w:eastAsia="Times New Roman" w:hAnsi="Times New Roman" w:cs="Times New Roman"/>
      <w:lang w:val="en-GB" w:eastAsia="zh-CN"/>
    </w:rPr>
  </w:style>
  <w:style w:type="character" w:customStyle="1" w:styleId="E-mailSignatureChar">
    <w:name w:val="E-mail Signature Char"/>
    <w:basedOn w:val="DefaultParagraphFont"/>
    <w:link w:val="E-mailSignature"/>
    <w:rsid w:val="0043611A"/>
    <w:rPr>
      <w:rFonts w:ascii="Times New Roman" w:eastAsia="Times New Roman" w:hAnsi="Times New Roman" w:cs="Times New Roman"/>
      <w:lang w:val="en-GB" w:eastAsia="zh-CN"/>
    </w:rPr>
  </w:style>
  <w:style w:type="paragraph" w:styleId="BalloonText">
    <w:name w:val="Balloon Text"/>
    <w:basedOn w:val="Normal"/>
    <w:link w:val="BalloonTextChar"/>
    <w:semiHidden/>
    <w:rsid w:val="0043611A"/>
    <w:pPr>
      <w:tabs>
        <w:tab w:val="left" w:pos="850"/>
        <w:tab w:val="left" w:pos="1191"/>
        <w:tab w:val="left" w:pos="1531"/>
      </w:tabs>
      <w:spacing w:after="0" w:line="240" w:lineRule="auto"/>
      <w:jc w:val="both"/>
    </w:pPr>
    <w:rPr>
      <w:rFonts w:ascii="Tahoma" w:eastAsia="Times New Roman" w:hAnsi="Tahoma" w:cs="Tahoma"/>
      <w:sz w:val="16"/>
      <w:szCs w:val="16"/>
      <w:lang w:val="en-GB" w:eastAsia="zh-CN"/>
    </w:rPr>
  </w:style>
  <w:style w:type="character" w:customStyle="1" w:styleId="BalloonTextChar">
    <w:name w:val="Balloon Text Char"/>
    <w:basedOn w:val="DefaultParagraphFont"/>
    <w:link w:val="BalloonText"/>
    <w:semiHidden/>
    <w:rsid w:val="0043611A"/>
    <w:rPr>
      <w:rFonts w:ascii="Tahoma" w:eastAsia="Times New Roman" w:hAnsi="Tahoma" w:cs="Tahoma"/>
      <w:sz w:val="16"/>
      <w:szCs w:val="16"/>
      <w:lang w:val="en-GB" w:eastAsia="zh-CN"/>
    </w:rPr>
  </w:style>
  <w:style w:type="paragraph" w:customStyle="1" w:styleId="BoxBodyText">
    <w:name w:val="Box Body Text"/>
    <w:basedOn w:val="Normal"/>
    <w:rsid w:val="0043611A"/>
    <w:pPr>
      <w:tabs>
        <w:tab w:val="left" w:pos="850"/>
        <w:tab w:val="left" w:pos="1191"/>
        <w:tab w:val="left" w:pos="1531"/>
      </w:tabs>
      <w:spacing w:after="240" w:line="240" w:lineRule="auto"/>
      <w:ind w:firstLine="442"/>
      <w:jc w:val="both"/>
    </w:pPr>
    <w:rPr>
      <w:rFonts w:ascii="Arial" w:eastAsia="Times New Roman" w:hAnsi="Arial" w:cs="Arial"/>
      <w:sz w:val="18"/>
      <w:lang w:val="en-US" w:eastAsia="zh-CN"/>
    </w:rPr>
  </w:style>
  <w:style w:type="paragraph" w:customStyle="1" w:styleId="BoxBodyTextIndent">
    <w:name w:val="Box Body Text Indent"/>
    <w:basedOn w:val="Normal"/>
    <w:rsid w:val="0043611A"/>
    <w:pPr>
      <w:tabs>
        <w:tab w:val="left" w:pos="850"/>
        <w:tab w:val="left" w:pos="1191"/>
        <w:tab w:val="left" w:pos="1531"/>
      </w:tabs>
      <w:spacing w:after="240" w:line="240" w:lineRule="auto"/>
      <w:ind w:left="442"/>
      <w:jc w:val="both"/>
    </w:pPr>
    <w:rPr>
      <w:rFonts w:ascii="Arial" w:eastAsia="Times New Roman" w:hAnsi="Arial" w:cs="Arial"/>
      <w:sz w:val="18"/>
      <w:lang w:val="en-US" w:eastAsia="zh-CN"/>
    </w:rPr>
  </w:style>
  <w:style w:type="character" w:styleId="HTMLTypewriter">
    <w:name w:val="HTML Typewriter"/>
    <w:uiPriority w:val="99"/>
    <w:semiHidden/>
    <w:unhideWhenUsed/>
    <w:rsid w:val="0043611A"/>
    <w:rPr>
      <w:rFonts w:ascii="Courier New" w:eastAsia="Calibri" w:hAnsi="Courier New" w:cs="Courier New" w:hint="default"/>
      <w:noProof w:val="0"/>
      <w:sz w:val="20"/>
      <w:szCs w:val="20"/>
      <w:lang w:val="en-GB"/>
    </w:rPr>
  </w:style>
  <w:style w:type="paragraph" w:styleId="TOCHeading">
    <w:name w:val="TOC Heading"/>
    <w:basedOn w:val="Heading1"/>
    <w:next w:val="Normal"/>
    <w:uiPriority w:val="39"/>
    <w:semiHidden/>
    <w:unhideWhenUsed/>
    <w:qFormat/>
    <w:rsid w:val="0043611A"/>
    <w:pPr>
      <w:keepLines/>
      <w:tabs>
        <w:tab w:val="clear" w:pos="850"/>
        <w:tab w:val="clear" w:pos="1191"/>
        <w:tab w:val="clear" w:pos="1531"/>
      </w:tabs>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7632</Words>
  <Characters>41981</Characters>
  <Application>Microsoft Office Word</Application>
  <DocSecurity>0</DocSecurity>
  <Lines>349</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mlankhorst</dc:creator>
  <cp:lastModifiedBy>mlankhorst</cp:lastModifiedBy>
  <cp:revision>4</cp:revision>
  <dcterms:created xsi:type="dcterms:W3CDTF">2014-01-24T14:25:00Z</dcterms:created>
  <dcterms:modified xsi:type="dcterms:W3CDTF">2014-01-24T16:35:00Z</dcterms:modified>
</cp:coreProperties>
</file>