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BA" w:rsidRPr="00646F24" w:rsidRDefault="00646F24" w:rsidP="00646F24">
      <w:pPr>
        <w:pStyle w:val="Heading1"/>
        <w:rPr>
          <w:lang w:val="en-GB"/>
        </w:rPr>
      </w:pPr>
      <w:bookmarkStart w:id="0" w:name="_GoBack"/>
      <w:bookmarkEnd w:id="0"/>
      <w:r w:rsidRPr="00646F24">
        <w:rPr>
          <w:lang w:val="en-GB"/>
        </w:rPr>
        <w:t xml:space="preserve">Draft </w:t>
      </w:r>
      <w:r>
        <w:rPr>
          <w:lang w:val="en-GB"/>
        </w:rPr>
        <w:t xml:space="preserve">Overall </w:t>
      </w:r>
      <w:r w:rsidRPr="00646F24">
        <w:rPr>
          <w:lang w:val="en-GB"/>
        </w:rPr>
        <w:t xml:space="preserve">Agenda </w:t>
      </w:r>
      <w:r>
        <w:rPr>
          <w:lang w:val="en-GB"/>
        </w:rPr>
        <w:t xml:space="preserve">&amp; Suggestions of set up </w:t>
      </w:r>
      <w:r w:rsidR="005E3037">
        <w:rPr>
          <w:lang w:val="en-GB"/>
        </w:rPr>
        <w:t xml:space="preserve">WG Brainstorm meeting on “Theories of Change” - </w:t>
      </w:r>
      <w:r w:rsidR="00875927">
        <w:rPr>
          <w:lang w:val="en-GB"/>
        </w:rPr>
        <w:t>17</w:t>
      </w:r>
      <w:r w:rsidRPr="00646F24">
        <w:rPr>
          <w:lang w:val="en-GB"/>
        </w:rPr>
        <w:t>th of December 2013</w:t>
      </w:r>
    </w:p>
    <w:p w:rsidR="00646F24" w:rsidRDefault="00646F24" w:rsidP="00646F24">
      <w:pPr>
        <w:rPr>
          <w:lang w:val="en-GB"/>
        </w:rPr>
      </w:pPr>
    </w:p>
    <w:p w:rsidR="00646F24" w:rsidRPr="005E3037" w:rsidRDefault="005E3037" w:rsidP="005E3037">
      <w:pPr>
        <w:pStyle w:val="Heading2"/>
        <w:rPr>
          <w:lang w:val="en-GB"/>
        </w:rPr>
      </w:pPr>
      <w:r>
        <w:rPr>
          <w:lang w:val="en-GB"/>
        </w:rPr>
        <w:t xml:space="preserve">Draft </w:t>
      </w:r>
      <w:r w:rsidRPr="005E3037">
        <w:rPr>
          <w:lang w:val="en-GB"/>
        </w:rPr>
        <w:t>Overall aims</w:t>
      </w:r>
    </w:p>
    <w:p w:rsidR="005E3037" w:rsidRDefault="005E3037" w:rsidP="005E3037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Discuss outcomes of the scoping study </w:t>
      </w:r>
    </w:p>
    <w:p w:rsidR="005E3037" w:rsidRDefault="005E3037" w:rsidP="005E3037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Discuss “Theories of Change” as they relate to human security, building of legitimate governments and creation of peace dividends</w:t>
      </w:r>
    </w:p>
    <w:p w:rsidR="005E3037" w:rsidRDefault="005E3037" w:rsidP="005E3037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Identify main issues to be further prepared and discussed  during first meeting planned for April 2014</w:t>
      </w:r>
    </w:p>
    <w:p w:rsidR="005E3037" w:rsidRDefault="005E3037" w:rsidP="005E3037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Identify and-or confirm lead organisations for development of content (including identification of relevant </w:t>
      </w:r>
      <w:r w:rsidR="00D33DE3">
        <w:rPr>
          <w:lang w:val="en-GB"/>
        </w:rPr>
        <w:t xml:space="preserve">speakers, facilitators </w:t>
      </w:r>
      <w:proofErr w:type="spellStart"/>
      <w:r w:rsidR="00D33DE3">
        <w:rPr>
          <w:lang w:val="en-GB"/>
        </w:rPr>
        <w:t>etc</w:t>
      </w:r>
      <w:proofErr w:type="spellEnd"/>
      <w:r w:rsidR="00D33DE3">
        <w:rPr>
          <w:lang w:val="en-GB"/>
        </w:rPr>
        <w:t xml:space="preserve">) and practical organisation of the April meeting </w:t>
      </w:r>
    </w:p>
    <w:p w:rsidR="005E3037" w:rsidRPr="005E3037" w:rsidRDefault="005E3037" w:rsidP="005E3037">
      <w:pPr>
        <w:pStyle w:val="ListParagraph"/>
        <w:rPr>
          <w:lang w:val="en-GB"/>
        </w:rPr>
      </w:pPr>
    </w:p>
    <w:p w:rsidR="005E3037" w:rsidRDefault="005E3037" w:rsidP="005E3037">
      <w:pPr>
        <w:pStyle w:val="Heading2"/>
        <w:rPr>
          <w:lang w:val="en-GB"/>
        </w:rPr>
      </w:pPr>
      <w:r>
        <w:rPr>
          <w:lang w:val="en-GB"/>
        </w:rPr>
        <w:t>Draft Overall Agenda</w:t>
      </w:r>
    </w:p>
    <w:p w:rsidR="00646F24" w:rsidRDefault="00646F24" w:rsidP="00646F24">
      <w:pPr>
        <w:pStyle w:val="NormalWeb"/>
        <w:numPr>
          <w:ilvl w:val="0"/>
          <w:numId w:val="2"/>
        </w:numPr>
        <w:rPr>
          <w:rFonts w:ascii="Arial" w:hAnsi="Arial" w:cs="Arial"/>
          <w:color w:val="222222"/>
          <w:lang w:val="en-GB"/>
        </w:rPr>
      </w:pPr>
      <w:r w:rsidRPr="00646F24">
        <w:rPr>
          <w:rFonts w:ascii="Arial" w:hAnsi="Arial" w:cs="Arial"/>
          <w:color w:val="222222"/>
          <w:lang w:val="en-GB"/>
        </w:rPr>
        <w:t xml:space="preserve">Presentation of findings </w:t>
      </w:r>
      <w:r>
        <w:rPr>
          <w:rFonts w:ascii="Arial" w:hAnsi="Arial" w:cs="Arial"/>
          <w:color w:val="222222"/>
          <w:lang w:val="en-GB"/>
        </w:rPr>
        <w:t>and recommendations of scoping study</w:t>
      </w:r>
      <w:r>
        <w:rPr>
          <w:rFonts w:ascii="Arial" w:hAnsi="Arial" w:cs="Arial"/>
          <w:color w:val="222222"/>
          <w:lang w:val="en-GB"/>
        </w:rPr>
        <w:br/>
      </w:r>
      <w:r w:rsidRPr="00646F24">
        <w:rPr>
          <w:rFonts w:ascii="Arial" w:hAnsi="Arial" w:cs="Arial"/>
          <w:color w:val="222222"/>
          <w:lang w:val="en-GB"/>
        </w:rPr>
        <w:t>(Marco</w:t>
      </w:r>
      <w:r>
        <w:rPr>
          <w:rFonts w:ascii="Arial" w:hAnsi="Arial" w:cs="Arial"/>
          <w:color w:val="222222"/>
          <w:lang w:val="en-GB"/>
        </w:rPr>
        <w:t xml:space="preserve"> Lankhorst</w:t>
      </w:r>
      <w:r w:rsidRPr="00646F24">
        <w:rPr>
          <w:rFonts w:ascii="Arial" w:hAnsi="Arial" w:cs="Arial"/>
          <w:color w:val="222222"/>
          <w:lang w:val="en-GB"/>
        </w:rPr>
        <w:t>)</w:t>
      </w:r>
    </w:p>
    <w:p w:rsidR="00646F24" w:rsidRPr="00646F24" w:rsidRDefault="00646F24" w:rsidP="00646F24">
      <w:pPr>
        <w:pStyle w:val="NormalWeb"/>
        <w:ind w:left="360"/>
        <w:rPr>
          <w:rFonts w:ascii="Arial" w:hAnsi="Arial" w:cs="Arial"/>
          <w:color w:val="222222"/>
          <w:lang w:val="en-GB"/>
        </w:rPr>
      </w:pPr>
    </w:p>
    <w:p w:rsidR="00646F24" w:rsidRPr="00646F24" w:rsidRDefault="00646F24" w:rsidP="00646F24">
      <w:pPr>
        <w:pStyle w:val="NormalWeb"/>
        <w:numPr>
          <w:ilvl w:val="0"/>
          <w:numId w:val="2"/>
        </w:numPr>
        <w:rPr>
          <w:rFonts w:ascii="Arial" w:hAnsi="Arial" w:cs="Arial"/>
          <w:color w:val="222222"/>
          <w:lang w:val="en-GB"/>
        </w:rPr>
      </w:pPr>
      <w:r w:rsidRPr="00646F24">
        <w:rPr>
          <w:rFonts w:ascii="Arial" w:hAnsi="Arial" w:cs="Arial"/>
          <w:color w:val="222222"/>
          <w:lang w:val="en-GB"/>
        </w:rPr>
        <w:t xml:space="preserve">Discussion of recommendations in subgroups </w:t>
      </w:r>
      <w:r w:rsidRPr="00646F24">
        <w:rPr>
          <w:rFonts w:ascii="Arial" w:hAnsi="Arial" w:cs="Arial"/>
          <w:color w:val="222222"/>
          <w:lang w:val="en-GB"/>
        </w:rPr>
        <w:br/>
        <w:t>- each subgroup to consider one recommendation, discusses it and suggests way forward on this recommendation as well as identifying additional issues and actions that the WG should take up</w:t>
      </w:r>
    </w:p>
    <w:p w:rsidR="00646F24" w:rsidRPr="00646F24" w:rsidRDefault="00646F24" w:rsidP="00646F24">
      <w:pPr>
        <w:pStyle w:val="ListParagraph"/>
        <w:rPr>
          <w:rFonts w:ascii="Arial" w:hAnsi="Arial" w:cs="Arial"/>
          <w:color w:val="222222"/>
          <w:lang w:val="en-GB"/>
        </w:rPr>
      </w:pPr>
    </w:p>
    <w:p w:rsidR="00646F24" w:rsidRPr="00646F24" w:rsidRDefault="00646F24" w:rsidP="00646F24">
      <w:pPr>
        <w:pStyle w:val="NormalWeb"/>
        <w:numPr>
          <w:ilvl w:val="0"/>
          <w:numId w:val="2"/>
        </w:numPr>
        <w:rPr>
          <w:lang w:val="en-GB"/>
        </w:rPr>
      </w:pPr>
      <w:r w:rsidRPr="00646F24">
        <w:rPr>
          <w:rFonts w:ascii="Arial" w:hAnsi="Arial" w:cs="Arial"/>
          <w:color w:val="222222"/>
          <w:lang w:val="en-GB"/>
        </w:rPr>
        <w:t xml:space="preserve">Plenary discussion and agreement on concrete next steps </w:t>
      </w:r>
      <w:r>
        <w:rPr>
          <w:rFonts w:ascii="Arial" w:hAnsi="Arial" w:cs="Arial"/>
          <w:color w:val="222222"/>
          <w:lang w:val="en-GB"/>
        </w:rPr>
        <w:t>with particular focus on</w:t>
      </w:r>
      <w:r w:rsidRPr="00646F24">
        <w:rPr>
          <w:rFonts w:ascii="Arial" w:hAnsi="Arial" w:cs="Arial"/>
          <w:color w:val="222222"/>
          <w:lang w:val="en-GB"/>
        </w:rPr>
        <w:t xml:space="preserve"> the organisation of the 1</w:t>
      </w:r>
      <w:r w:rsidRPr="00646F24">
        <w:rPr>
          <w:rFonts w:ascii="Arial" w:hAnsi="Arial" w:cs="Arial"/>
          <w:color w:val="222222"/>
          <w:vertAlign w:val="superscript"/>
          <w:lang w:val="en-GB"/>
        </w:rPr>
        <w:t>st</w:t>
      </w:r>
      <w:r w:rsidRPr="00646F24">
        <w:rPr>
          <w:rFonts w:ascii="Arial" w:hAnsi="Arial" w:cs="Arial"/>
          <w:color w:val="222222"/>
          <w:lang w:val="en-GB"/>
        </w:rPr>
        <w:t xml:space="preserve"> conference in </w:t>
      </w:r>
      <w:r w:rsidR="00B00798">
        <w:rPr>
          <w:rFonts w:ascii="Arial" w:hAnsi="Arial" w:cs="Arial"/>
          <w:color w:val="222222"/>
          <w:lang w:val="en-GB"/>
        </w:rPr>
        <w:t>March-</w:t>
      </w:r>
      <w:r w:rsidRPr="00646F24">
        <w:rPr>
          <w:rFonts w:ascii="Arial" w:hAnsi="Arial" w:cs="Arial"/>
          <w:color w:val="222222"/>
          <w:lang w:val="en-GB"/>
        </w:rPr>
        <w:t xml:space="preserve">April </w:t>
      </w:r>
    </w:p>
    <w:p w:rsidR="00646F24" w:rsidRDefault="00646F24" w:rsidP="00646F24">
      <w:pPr>
        <w:pStyle w:val="ListParagraph"/>
        <w:rPr>
          <w:lang w:val="en-GB"/>
        </w:rPr>
      </w:pPr>
    </w:p>
    <w:p w:rsidR="00646F24" w:rsidRDefault="00646F24" w:rsidP="00D33DE3">
      <w:pPr>
        <w:pStyle w:val="Heading3"/>
        <w:rPr>
          <w:lang w:val="en-GB"/>
        </w:rPr>
      </w:pPr>
      <w:r>
        <w:rPr>
          <w:lang w:val="en-GB"/>
        </w:rPr>
        <w:t>Concrete questions</w:t>
      </w:r>
      <w:r w:rsidR="00D33DE3">
        <w:rPr>
          <w:lang w:val="en-GB"/>
        </w:rPr>
        <w:t xml:space="preserve"> for December meeting</w:t>
      </w:r>
      <w:r>
        <w:rPr>
          <w:lang w:val="en-GB"/>
        </w:rPr>
        <w:t>:</w:t>
      </w:r>
    </w:p>
    <w:p w:rsidR="00D33DE3" w:rsidRDefault="00D33DE3" w:rsidP="00646F24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Set up and aims?</w:t>
      </w:r>
    </w:p>
    <w:p w:rsidR="00646F24" w:rsidRPr="00646F24" w:rsidRDefault="00646F24" w:rsidP="00646F24">
      <w:pPr>
        <w:pStyle w:val="ListParagraph"/>
        <w:numPr>
          <w:ilvl w:val="0"/>
          <w:numId w:val="4"/>
        </w:numPr>
        <w:rPr>
          <w:lang w:val="en-GB"/>
        </w:rPr>
      </w:pPr>
      <w:r w:rsidRPr="00646F24">
        <w:rPr>
          <w:lang w:val="en-GB"/>
        </w:rPr>
        <w:t>Number of participants?</w:t>
      </w:r>
      <w:r w:rsidR="00D33DE3">
        <w:rPr>
          <w:lang w:val="en-GB"/>
        </w:rPr>
        <w:t xml:space="preserve"> And need to target – </w:t>
      </w:r>
      <w:proofErr w:type="gramStart"/>
      <w:r w:rsidR="00D33DE3">
        <w:rPr>
          <w:lang w:val="en-GB"/>
        </w:rPr>
        <w:t>involve  specific</w:t>
      </w:r>
      <w:proofErr w:type="gramEnd"/>
      <w:r w:rsidR="00D33DE3">
        <w:rPr>
          <w:lang w:val="en-GB"/>
        </w:rPr>
        <w:t xml:space="preserve"> participants?</w:t>
      </w:r>
    </w:p>
    <w:p w:rsidR="00646F24" w:rsidRPr="00646F24" w:rsidRDefault="00646F24" w:rsidP="00646F24">
      <w:pPr>
        <w:pStyle w:val="ListParagraph"/>
        <w:numPr>
          <w:ilvl w:val="0"/>
          <w:numId w:val="4"/>
        </w:numPr>
        <w:rPr>
          <w:lang w:val="en-GB"/>
        </w:rPr>
      </w:pPr>
      <w:r w:rsidRPr="00646F24">
        <w:rPr>
          <w:lang w:val="en-GB"/>
        </w:rPr>
        <w:t xml:space="preserve">Overall </w:t>
      </w:r>
      <w:r w:rsidR="00D33DE3">
        <w:rPr>
          <w:lang w:val="en-GB"/>
        </w:rPr>
        <w:t xml:space="preserve">and specific group </w:t>
      </w:r>
      <w:r w:rsidRPr="00646F24">
        <w:rPr>
          <w:lang w:val="en-GB"/>
        </w:rPr>
        <w:t>facilitation?</w:t>
      </w:r>
    </w:p>
    <w:p w:rsidR="00646F24" w:rsidRDefault="00D33DE3" w:rsidP="00646F24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Location?</w:t>
      </w:r>
    </w:p>
    <w:p w:rsidR="00646F24" w:rsidRPr="00D33DE3" w:rsidRDefault="00D33DE3" w:rsidP="00646F24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Lead organisations for preparation of the meeting in December?</w:t>
      </w:r>
    </w:p>
    <w:sectPr w:rsidR="00646F24" w:rsidRPr="00D3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63D"/>
    <w:multiLevelType w:val="hybridMultilevel"/>
    <w:tmpl w:val="A320ADDA"/>
    <w:lvl w:ilvl="0" w:tplc="46F48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319F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9D2565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ED2D39"/>
    <w:multiLevelType w:val="hybridMultilevel"/>
    <w:tmpl w:val="177675F0"/>
    <w:lvl w:ilvl="0" w:tplc="65085B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156D7"/>
    <w:multiLevelType w:val="hybridMultilevel"/>
    <w:tmpl w:val="8050EE6E"/>
    <w:lvl w:ilvl="0" w:tplc="46F48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24"/>
    <w:rsid w:val="005E3037"/>
    <w:rsid w:val="00646F24"/>
    <w:rsid w:val="00875927"/>
    <w:rsid w:val="009203BA"/>
    <w:rsid w:val="00B00798"/>
    <w:rsid w:val="00D33DE3"/>
    <w:rsid w:val="00FB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3D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64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F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E3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E30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33D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3D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64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F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E3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E30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33D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759A4831.dotm</Template>
  <TotalTime>0</TotalTime>
  <Pages>1</Pages>
  <Words>202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M. Tiessink (The Hague Institute for Global Justice)</cp:lastModifiedBy>
  <cp:revision>2</cp:revision>
  <dcterms:created xsi:type="dcterms:W3CDTF">2013-10-15T12:15:00Z</dcterms:created>
  <dcterms:modified xsi:type="dcterms:W3CDTF">2013-10-15T12:15:00Z</dcterms:modified>
</cp:coreProperties>
</file>